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E0E" w:rsidRPr="00652E0E" w:rsidRDefault="00652E0E" w:rsidP="00EF67C6">
      <w:pPr>
        <w:shd w:val="clear" w:color="auto" w:fill="FFFFFF"/>
        <w:spacing w:after="150" w:line="270" w:lineRule="atLeast"/>
        <w:jc w:val="center"/>
        <w:textAlignment w:val="baseline"/>
        <w:rPr>
          <w:rFonts w:ascii="Arial" w:eastAsia="Times New Roman" w:hAnsi="Arial" w:cs="Arial"/>
          <w:color w:val="58585B"/>
          <w:sz w:val="20"/>
          <w:szCs w:val="20"/>
          <w:lang w:val="en-US" w:eastAsia="it-IT"/>
        </w:rPr>
      </w:pPr>
      <w:r w:rsidRPr="00EF67C6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val="en-US" w:eastAsia="it-IT"/>
        </w:rPr>
        <w:t>Ariston Thermo Group</w:t>
      </w:r>
      <w:r w:rsidR="00EF67C6">
        <w:rPr>
          <w:rFonts w:ascii="Arial" w:eastAsia="Times New Roman" w:hAnsi="Arial" w:cs="Arial"/>
          <w:b/>
          <w:bCs/>
          <w:color w:val="333333"/>
          <w:sz w:val="20"/>
          <w:szCs w:val="20"/>
          <w:bdr w:val="none" w:sz="0" w:space="0" w:color="auto" w:frame="1"/>
          <w:lang w:val="en-US" w:eastAsia="it-IT"/>
        </w:rPr>
        <w:t xml:space="preserve"> </w:t>
      </w:r>
    </w:p>
    <w:p w:rsidR="00652E0E" w:rsidRPr="00652E0E" w:rsidRDefault="00652E0E" w:rsidP="00652E0E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58585B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INTERNATIONAL CAREER PROGRAMME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About Us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Ariston Thermo Group is one of the world’s leading companies in thermic comfort, offering a complete range of heating and water heating products, systems and services designed to provide the maximum degree of comfort with the minimum environmental impact and minimum use of energy.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Ariston Thermo Group is now looking for young talented people to strengthen its “Rapid Development Countries” (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RDC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 xml:space="preserve">) </w:t>
      </w:r>
      <w:proofErr w:type="gramStart"/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region, that</w:t>
      </w:r>
      <w:proofErr w:type="gramEnd"/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 xml:space="preserve"> operates through production plants and commercial offices in Africa, Americas, East Europe, India, Middle East and Russia.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The Programme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Would you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define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yourself as an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entrepreneur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,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open minded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and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ambitious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person?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Are you a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foreign student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in an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engineering</w:t>
      </w:r>
      <w:bookmarkStart w:id="0" w:name="_GoBack"/>
      <w:bookmarkEnd w:id="0"/>
      <w:r w:rsidR="00CB5BE1"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 xml:space="preserve"> 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Master degree or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Post-graduate Programme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in Italian Universities?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Are you a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foreign newly graduate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living in Italy?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Are you interested in starting your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career 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in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 Marketing, Sales, Parts &amp; Service or Finance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within a multinational company?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Ariston Thermo Group can give you the perfect opportunity to catch.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The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International Career Programme 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is a development path consisting of a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6 months training experience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in the headquarter in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Milan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(Italy), followed by a full time job opportunity in one of the </w:t>
      </w: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RDC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locations in Africa, Americas, East Europe, India, Middle East and Russia.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 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Participation Requirements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: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-</w:t>
      </w:r>
      <w:r w:rsidRPr="00652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val="en-GB" w:eastAsia="it-IT"/>
        </w:rPr>
        <w:t>      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Master degree in Engineering (only graduations within September 2016 will be considered) or Post-graduate programmes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-</w:t>
      </w:r>
      <w:r w:rsidRPr="00652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val="en-GB" w:eastAsia="it-IT"/>
        </w:rPr>
        <w:t>      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Strong interest in international work experiences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-</w:t>
      </w:r>
      <w:r w:rsidRPr="00652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val="en-GB" w:eastAsia="it-IT"/>
        </w:rPr>
        <w:t>      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Fluent English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-</w:t>
      </w:r>
      <w:r w:rsidRPr="00652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val="en-GB" w:eastAsia="it-IT"/>
        </w:rPr>
        <w:t>      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Knowledge of a second language (Italian, French or Spanish is preferable)</w:t>
      </w:r>
    </w:p>
    <w:p w:rsidR="00652E0E" w:rsidRPr="00652E0E" w:rsidRDefault="00652E0E" w:rsidP="00652E0E">
      <w:pPr>
        <w:shd w:val="clear" w:color="auto" w:fill="FFFFFF"/>
        <w:spacing w:after="0" w:line="270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US" w:eastAsia="it-IT"/>
        </w:rPr>
        <w:t>-</w:t>
      </w:r>
      <w:r w:rsidRPr="00652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val="en-US" w:eastAsia="it-IT"/>
        </w:rPr>
        <w:t>      </w:t>
      </w: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US" w:eastAsia="it-IT"/>
        </w:rPr>
        <w:t>A previous internship during or after academic career is a plus.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652E0E" w:rsidRPr="00652E0E" w:rsidRDefault="00652E0E" w:rsidP="00652E0E">
      <w:pPr>
        <w:shd w:val="clear" w:color="auto" w:fill="FFFFFF"/>
        <w:spacing w:after="0" w:line="35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GB" w:eastAsia="it-IT"/>
        </w:rPr>
        <w:t>How to Apply</w:t>
      </w:r>
    </w:p>
    <w:p w:rsidR="00652E0E" w:rsidRPr="00652E0E" w:rsidRDefault="00652E0E" w:rsidP="00652E0E">
      <w:p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 xml:space="preserve">If you fit with all the requirements above and you’re excited about being part of this program, please send your </w:t>
      </w:r>
      <w:proofErr w:type="gramStart"/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>cv</w:t>
      </w:r>
      <w:proofErr w:type="gramEnd"/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n-GB" w:eastAsia="it-IT"/>
        </w:rPr>
        <w:t xml:space="preserve"> through this open position.</w:t>
      </w:r>
    </w:p>
    <w:p w:rsidR="00F6420F" w:rsidRDefault="00CB5BE1" w:rsidP="00F6420F">
      <w:pPr>
        <w:rPr>
          <w:rFonts w:ascii="Calibri" w:hAnsi="Calibri"/>
          <w:color w:val="1F497D"/>
        </w:rPr>
      </w:pPr>
      <w:hyperlink r:id="rId4" w:history="1">
        <w:r w:rsidR="00F6420F">
          <w:rPr>
            <w:rStyle w:val="Collegamentoipertestuale"/>
            <w:rFonts w:ascii="Calibri" w:hAnsi="Calibri"/>
          </w:rPr>
          <w:t>https://atg.taleo.net/careersection/ariston_italy/joblist.ftl?lang=en</w:t>
        </w:r>
      </w:hyperlink>
    </w:p>
    <w:p w:rsidR="00F6420F" w:rsidRDefault="00F6420F" w:rsidP="00F6420F">
      <w:pPr>
        <w:shd w:val="clear" w:color="auto" w:fill="FFFFFF"/>
        <w:spacing w:after="150" w:line="270" w:lineRule="atLeast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Entro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</w:t>
      </w:r>
      <w:proofErr w:type="spellStart"/>
      <w:proofErr w:type="gram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il</w:t>
      </w:r>
      <w:proofErr w:type="spellEnd"/>
      <w:proofErr w:type="gram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1 </w:t>
      </w: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aprile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2016</w:t>
      </w:r>
    </w:p>
    <w:p w:rsidR="00652E0E" w:rsidRPr="00652E0E" w:rsidRDefault="00652E0E" w:rsidP="00652E0E">
      <w:pPr>
        <w:shd w:val="clear" w:color="auto" w:fill="FFFFFF"/>
        <w:spacing w:after="0" w:line="270" w:lineRule="atLeast"/>
        <w:textAlignment w:val="baseline"/>
        <w:outlineLvl w:val="1"/>
        <w:rPr>
          <w:rFonts w:ascii="Arial" w:eastAsia="Times New Roman" w:hAnsi="Arial" w:cs="Arial"/>
          <w:b/>
          <w:bCs/>
          <w:color w:val="58585B"/>
          <w:sz w:val="20"/>
          <w:szCs w:val="20"/>
          <w:lang w:eastAsia="it-IT"/>
        </w:rPr>
      </w:pPr>
      <w:proofErr w:type="spellStart"/>
      <w:r w:rsidRPr="00652E0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Primary</w:t>
      </w:r>
      <w:proofErr w:type="spellEnd"/>
      <w:r w:rsidRPr="00652E0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Location:</w:t>
      </w:r>
      <w:r w:rsidRPr="00652E0E">
        <w:rPr>
          <w:rFonts w:ascii="Arial" w:eastAsia="Times New Roman" w:hAnsi="Arial" w:cs="Arial"/>
          <w:color w:val="58585B"/>
          <w:sz w:val="20"/>
          <w:szCs w:val="20"/>
          <w:bdr w:val="none" w:sz="0" w:space="0" w:color="auto" w:frame="1"/>
          <w:lang w:eastAsia="it-IT"/>
        </w:rPr>
        <w:t> </w:t>
      </w:r>
      <w:proofErr w:type="spellStart"/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it-IT"/>
        </w:rPr>
        <w:t>Italy</w:t>
      </w:r>
      <w:proofErr w:type="spellEnd"/>
      <w:r w:rsidRPr="00652E0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it-IT"/>
        </w:rPr>
        <w:t>-Milan</w:t>
      </w:r>
    </w:p>
    <w:p w:rsidR="00C64D99" w:rsidRDefault="00C64D99"/>
    <w:sectPr w:rsidR="00C64D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0E"/>
    <w:rsid w:val="00652E0E"/>
    <w:rsid w:val="00C64D99"/>
    <w:rsid w:val="00CB5BE1"/>
    <w:rsid w:val="00EF67C6"/>
    <w:rsid w:val="00F6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AD9763-0108-4108-8D6D-C99974671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642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0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56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09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071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tg.taleo.net/careersection/ariston_italy/joblist.ftl?lang=e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Colacci</dc:creator>
  <cp:keywords/>
  <dc:description/>
  <cp:lastModifiedBy>AMM-P0328</cp:lastModifiedBy>
  <cp:revision>4</cp:revision>
  <dcterms:created xsi:type="dcterms:W3CDTF">2016-03-03T08:21:00Z</dcterms:created>
  <dcterms:modified xsi:type="dcterms:W3CDTF">2016-03-04T10:40:00Z</dcterms:modified>
</cp:coreProperties>
</file>