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958116" w14:textId="77777777" w:rsidR="00EA05F5" w:rsidRPr="001559C4" w:rsidRDefault="00EF289A" w:rsidP="001559C4">
      <w:pPr>
        <w:spacing w:line="240" w:lineRule="auto"/>
        <w:ind w:right="-2"/>
        <w:jc w:val="center"/>
      </w:pPr>
      <w:bookmarkStart w:id="0" w:name="_GoBack"/>
      <w:bookmarkEnd w:id="0"/>
      <w:r w:rsidRPr="001559C4">
        <w:rPr>
          <w:noProof/>
        </w:rPr>
        <w:drawing>
          <wp:inline distT="0" distB="0" distL="0" distR="0" wp14:anchorId="075F7B26" wp14:editId="75042297">
            <wp:extent cx="723265" cy="723265"/>
            <wp:effectExtent l="25400" t="0" r="0" b="0"/>
            <wp:docPr id="1" name="Immagine 18" descr="Simbolo_Politec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 descr="Simbolo_Politecnico"/>
                    <pic:cNvPicPr>
                      <a:picLocks noChangeAspect="1" noChangeArrowheads="1"/>
                    </pic:cNvPicPr>
                  </pic:nvPicPr>
                  <pic:blipFill>
                    <a:blip r:embed="rId8"/>
                    <a:srcRect/>
                    <a:stretch>
                      <a:fillRect/>
                    </a:stretch>
                  </pic:blipFill>
                  <pic:spPr bwMode="auto">
                    <a:xfrm>
                      <a:off x="0" y="0"/>
                      <a:ext cx="723265" cy="723265"/>
                    </a:xfrm>
                    <a:prstGeom prst="rect">
                      <a:avLst/>
                    </a:prstGeom>
                    <a:noFill/>
                    <a:ln w="9525">
                      <a:noFill/>
                      <a:miter lim="800000"/>
                      <a:headEnd/>
                      <a:tailEnd/>
                    </a:ln>
                  </pic:spPr>
                </pic:pic>
              </a:graphicData>
            </a:graphic>
          </wp:inline>
        </w:drawing>
      </w:r>
    </w:p>
    <w:p w14:paraId="2F85EC5B" w14:textId="77777777" w:rsidR="00EA05F5" w:rsidRPr="001559C4" w:rsidRDefault="00EA05F5" w:rsidP="001559C4">
      <w:pPr>
        <w:pStyle w:val="Verbale"/>
        <w:spacing w:after="0" w:line="240" w:lineRule="auto"/>
        <w:ind w:right="-2"/>
        <w:rPr>
          <w:rFonts w:ascii="Times New Roman" w:hAnsi="Times New Roman" w:cs="Times New Roman"/>
          <w:sz w:val="40"/>
          <w:szCs w:val="40"/>
        </w:rPr>
      </w:pPr>
      <w:r w:rsidRPr="001559C4">
        <w:rPr>
          <w:rFonts w:ascii="Times New Roman" w:hAnsi="Times New Roman" w:cs="Times New Roman"/>
          <w:sz w:val="40"/>
          <w:szCs w:val="40"/>
        </w:rPr>
        <w:t>Verbale del SENATO ACCADEMICO</w:t>
      </w:r>
    </w:p>
    <w:p w14:paraId="3FC91DD9" w14:textId="77777777" w:rsidR="00EA05F5" w:rsidRPr="001559C4" w:rsidRDefault="00EA05F5" w:rsidP="001559C4">
      <w:pPr>
        <w:pStyle w:val="Verbale"/>
        <w:spacing w:after="0" w:line="240" w:lineRule="auto"/>
        <w:ind w:right="-2"/>
        <w:rPr>
          <w:rFonts w:ascii="Times New Roman" w:hAnsi="Times New Roman" w:cs="Times New Roman"/>
          <w:b w:val="0"/>
          <w:bCs w:val="0"/>
          <w:caps w:val="0"/>
          <w:sz w:val="20"/>
          <w:szCs w:val="20"/>
        </w:rPr>
      </w:pPr>
      <w:r w:rsidRPr="001559C4">
        <w:rPr>
          <w:rFonts w:ascii="Times New Roman" w:hAnsi="Times New Roman" w:cs="Times New Roman"/>
          <w:b w:val="0"/>
          <w:bCs w:val="0"/>
          <w:caps w:val="0"/>
          <w:sz w:val="20"/>
          <w:szCs w:val="20"/>
        </w:rPr>
        <w:t>Costituito ai sensi dell'art. 12 dello Statuto del Politecnico, emanato con D.R. n. 128 del 19</w:t>
      </w:r>
      <w:r w:rsidR="009C0F09" w:rsidRPr="001559C4">
        <w:rPr>
          <w:rFonts w:ascii="Times New Roman" w:hAnsi="Times New Roman" w:cs="Times New Roman"/>
          <w:b w:val="0"/>
          <w:bCs w:val="0"/>
          <w:caps w:val="0"/>
          <w:sz w:val="20"/>
          <w:szCs w:val="20"/>
        </w:rPr>
        <w:t xml:space="preserve"> aprile 2012</w:t>
      </w:r>
    </w:p>
    <w:p w14:paraId="218AEFEA" w14:textId="77777777" w:rsidR="00321936" w:rsidRPr="001559C4" w:rsidRDefault="00321936" w:rsidP="001559C4">
      <w:pPr>
        <w:pStyle w:val="Verbale"/>
        <w:spacing w:after="0" w:line="240" w:lineRule="auto"/>
        <w:ind w:right="-2"/>
        <w:outlineLvl w:val="0"/>
        <w:rPr>
          <w:rFonts w:ascii="Times New Roman" w:hAnsi="Times New Roman" w:cs="Times New Roman"/>
          <w:b w:val="0"/>
          <w:bCs w:val="0"/>
          <w:sz w:val="20"/>
          <w:szCs w:val="20"/>
        </w:rPr>
      </w:pPr>
    </w:p>
    <w:p w14:paraId="6A22B4EE" w14:textId="77777777" w:rsidR="00EA05F5" w:rsidRPr="001559C4" w:rsidRDefault="004E181C" w:rsidP="001559C4">
      <w:pPr>
        <w:pStyle w:val="Verbale"/>
        <w:spacing w:after="0" w:line="240" w:lineRule="auto"/>
        <w:ind w:right="-2"/>
        <w:outlineLvl w:val="0"/>
        <w:rPr>
          <w:rFonts w:ascii="Times New Roman" w:hAnsi="Times New Roman" w:cs="Times New Roman"/>
          <w:b w:val="0"/>
          <w:bCs w:val="0"/>
          <w:sz w:val="40"/>
          <w:szCs w:val="40"/>
        </w:rPr>
      </w:pPr>
      <w:r w:rsidRPr="001559C4">
        <w:rPr>
          <w:rFonts w:ascii="Times New Roman" w:hAnsi="Times New Roman" w:cs="Times New Roman"/>
          <w:b w:val="0"/>
          <w:bCs w:val="0"/>
          <w:sz w:val="40"/>
          <w:szCs w:val="40"/>
        </w:rPr>
        <w:t xml:space="preserve">N. </w:t>
      </w:r>
      <w:r w:rsidR="005E6BEC" w:rsidRPr="001559C4">
        <w:rPr>
          <w:rFonts w:ascii="Times New Roman" w:hAnsi="Times New Roman" w:cs="Times New Roman"/>
          <w:b w:val="0"/>
          <w:bCs w:val="0"/>
          <w:sz w:val="40"/>
          <w:szCs w:val="40"/>
        </w:rPr>
        <w:t>10</w:t>
      </w:r>
      <w:r w:rsidR="00946F41" w:rsidRPr="001559C4">
        <w:rPr>
          <w:rFonts w:ascii="Times New Roman" w:hAnsi="Times New Roman" w:cs="Times New Roman"/>
          <w:b w:val="0"/>
          <w:bCs w:val="0"/>
          <w:sz w:val="40"/>
          <w:szCs w:val="40"/>
        </w:rPr>
        <w:t xml:space="preserve"> </w:t>
      </w:r>
      <w:r w:rsidR="00B5283A" w:rsidRPr="001559C4">
        <w:rPr>
          <w:rFonts w:ascii="Times New Roman" w:hAnsi="Times New Roman" w:cs="Times New Roman"/>
          <w:b w:val="0"/>
          <w:bCs w:val="0"/>
          <w:sz w:val="40"/>
          <w:szCs w:val="40"/>
        </w:rPr>
        <w:t>- 2015</w:t>
      </w:r>
    </w:p>
    <w:p w14:paraId="5083EEE5" w14:textId="77777777" w:rsidR="00EA05F5" w:rsidRPr="001559C4" w:rsidRDefault="00EA05F5" w:rsidP="001559C4">
      <w:pPr>
        <w:pStyle w:val="Verbale"/>
        <w:spacing w:after="0" w:line="240" w:lineRule="auto"/>
        <w:ind w:right="-2"/>
        <w:outlineLvl w:val="0"/>
        <w:rPr>
          <w:rFonts w:ascii="Times New Roman" w:hAnsi="Times New Roman" w:cs="Times New Roman"/>
          <w:b w:val="0"/>
          <w:bCs w:val="0"/>
        </w:rPr>
      </w:pPr>
      <w:r w:rsidRPr="001559C4">
        <w:rPr>
          <w:rFonts w:ascii="Times New Roman" w:hAnsi="Times New Roman" w:cs="Times New Roman"/>
          <w:b w:val="0"/>
          <w:bCs w:val="0"/>
        </w:rPr>
        <w:t>Seduta</w:t>
      </w:r>
      <w:r w:rsidR="006469A4" w:rsidRPr="001559C4">
        <w:rPr>
          <w:rFonts w:ascii="Times New Roman" w:hAnsi="Times New Roman" w:cs="Times New Roman"/>
          <w:b w:val="0"/>
          <w:bCs w:val="0"/>
        </w:rPr>
        <w:t xml:space="preserve"> </w:t>
      </w:r>
      <w:r w:rsidRPr="001559C4">
        <w:rPr>
          <w:rFonts w:ascii="Times New Roman" w:hAnsi="Times New Roman" w:cs="Times New Roman"/>
          <w:b w:val="0"/>
          <w:bCs w:val="0"/>
        </w:rPr>
        <w:t>del</w:t>
      </w:r>
      <w:r w:rsidR="00A441FE" w:rsidRPr="001559C4">
        <w:rPr>
          <w:rFonts w:ascii="Times New Roman" w:hAnsi="Times New Roman" w:cs="Times New Roman"/>
          <w:b w:val="0"/>
          <w:bCs w:val="0"/>
        </w:rPr>
        <w:t xml:space="preserve"> </w:t>
      </w:r>
      <w:r w:rsidR="007E38E4" w:rsidRPr="001559C4">
        <w:rPr>
          <w:rFonts w:ascii="Times New Roman" w:hAnsi="Times New Roman" w:cs="Times New Roman"/>
          <w:b w:val="0"/>
          <w:bCs w:val="0"/>
        </w:rPr>
        <w:t>2</w:t>
      </w:r>
      <w:r w:rsidR="005E6BEC" w:rsidRPr="001559C4">
        <w:rPr>
          <w:rFonts w:ascii="Times New Roman" w:hAnsi="Times New Roman" w:cs="Times New Roman"/>
          <w:b w:val="0"/>
          <w:bCs w:val="0"/>
        </w:rPr>
        <w:t>2 settembre</w:t>
      </w:r>
      <w:r w:rsidR="00B5283A" w:rsidRPr="001559C4">
        <w:rPr>
          <w:rFonts w:ascii="Times New Roman" w:hAnsi="Times New Roman" w:cs="Times New Roman"/>
          <w:b w:val="0"/>
          <w:bCs w:val="0"/>
        </w:rPr>
        <w:t xml:space="preserve"> 2015</w:t>
      </w:r>
    </w:p>
    <w:p w14:paraId="70709843" w14:textId="77777777" w:rsidR="00EA05F5" w:rsidRPr="001559C4" w:rsidRDefault="00220C17" w:rsidP="001559C4">
      <w:pPr>
        <w:pBdr>
          <w:top w:val="single" w:sz="4" w:space="1" w:color="auto" w:shadow="1"/>
          <w:left w:val="single" w:sz="4" w:space="4" w:color="auto" w:shadow="1"/>
          <w:bottom w:val="single" w:sz="4" w:space="1" w:color="auto" w:shadow="1"/>
          <w:right w:val="single" w:sz="4" w:space="4" w:color="auto" w:shadow="1"/>
        </w:pBdr>
        <w:spacing w:line="240" w:lineRule="auto"/>
        <w:ind w:right="-2"/>
        <w:jc w:val="center"/>
        <w:outlineLvl w:val="0"/>
        <w:rPr>
          <w:sz w:val="32"/>
        </w:rPr>
      </w:pPr>
      <w:r w:rsidRPr="001559C4">
        <w:rPr>
          <w:sz w:val="32"/>
        </w:rPr>
        <w:t>VERBALE</w:t>
      </w:r>
    </w:p>
    <w:p w14:paraId="2A8E30B6" w14:textId="77777777" w:rsidR="00C1747A" w:rsidRPr="001559C4" w:rsidRDefault="00C1747A" w:rsidP="001559C4">
      <w:pPr>
        <w:spacing w:line="240" w:lineRule="auto"/>
        <w:ind w:right="-2"/>
        <w:rPr>
          <w:sz w:val="18"/>
          <w:szCs w:val="18"/>
        </w:rPr>
      </w:pPr>
    </w:p>
    <w:p w14:paraId="2BEF7F06" w14:textId="77777777" w:rsidR="00EA05F5" w:rsidRPr="001559C4" w:rsidRDefault="00EA05F5" w:rsidP="001559C4">
      <w:pPr>
        <w:spacing w:line="240" w:lineRule="auto"/>
        <w:ind w:right="-2"/>
        <w:rPr>
          <w:sz w:val="18"/>
          <w:szCs w:val="18"/>
        </w:rPr>
      </w:pPr>
      <w:r w:rsidRPr="001559C4">
        <w:rPr>
          <w:sz w:val="18"/>
          <w:szCs w:val="18"/>
        </w:rPr>
        <w:t xml:space="preserve">Il giorno </w:t>
      </w:r>
      <w:r w:rsidR="00C65443" w:rsidRPr="001559C4">
        <w:rPr>
          <w:sz w:val="18"/>
          <w:szCs w:val="18"/>
        </w:rPr>
        <w:t>2</w:t>
      </w:r>
      <w:r w:rsidR="005E6BEC" w:rsidRPr="001559C4">
        <w:rPr>
          <w:sz w:val="18"/>
          <w:szCs w:val="18"/>
        </w:rPr>
        <w:t>2 settembre</w:t>
      </w:r>
      <w:r w:rsidR="00040909" w:rsidRPr="001559C4">
        <w:rPr>
          <w:sz w:val="18"/>
          <w:szCs w:val="18"/>
        </w:rPr>
        <w:t xml:space="preserve"> 2015</w:t>
      </w:r>
      <w:r w:rsidR="00C626DD" w:rsidRPr="001559C4">
        <w:rPr>
          <w:sz w:val="18"/>
          <w:szCs w:val="18"/>
        </w:rPr>
        <w:t>,</w:t>
      </w:r>
      <w:r w:rsidRPr="001559C4">
        <w:rPr>
          <w:sz w:val="18"/>
          <w:szCs w:val="18"/>
        </w:rPr>
        <w:t xml:space="preserve"> alle ore </w:t>
      </w:r>
      <w:r w:rsidR="007A3E58" w:rsidRPr="001559C4">
        <w:rPr>
          <w:sz w:val="18"/>
          <w:szCs w:val="18"/>
        </w:rPr>
        <w:t>1</w:t>
      </w:r>
      <w:r w:rsidR="005E6BEC" w:rsidRPr="001559C4">
        <w:rPr>
          <w:sz w:val="18"/>
          <w:szCs w:val="18"/>
        </w:rPr>
        <w:t>1:00</w:t>
      </w:r>
      <w:r w:rsidR="004E181C" w:rsidRPr="001559C4">
        <w:rPr>
          <w:sz w:val="18"/>
          <w:szCs w:val="18"/>
        </w:rPr>
        <w:t>,</w:t>
      </w:r>
      <w:r w:rsidRPr="001559C4">
        <w:rPr>
          <w:sz w:val="18"/>
          <w:szCs w:val="18"/>
        </w:rPr>
        <w:t xml:space="preserve"> a seguito a seguito di regolare convocazion</w:t>
      </w:r>
      <w:r w:rsidR="00666DFA" w:rsidRPr="001559C4">
        <w:rPr>
          <w:sz w:val="18"/>
          <w:szCs w:val="18"/>
        </w:rPr>
        <w:t>e, trasmessa con nota prot. n.</w:t>
      </w:r>
      <w:r w:rsidR="001334FA" w:rsidRPr="001559C4">
        <w:rPr>
          <w:sz w:val="18"/>
          <w:szCs w:val="18"/>
        </w:rPr>
        <w:t xml:space="preserve"> </w:t>
      </w:r>
      <w:r w:rsidR="00822678" w:rsidRPr="001559C4">
        <w:rPr>
          <w:sz w:val="18"/>
          <w:szCs w:val="18"/>
        </w:rPr>
        <w:t>1</w:t>
      </w:r>
      <w:r w:rsidR="00115A37" w:rsidRPr="001559C4">
        <w:rPr>
          <w:sz w:val="18"/>
          <w:szCs w:val="18"/>
        </w:rPr>
        <w:t>8928</w:t>
      </w:r>
      <w:r w:rsidR="00040909" w:rsidRPr="001559C4">
        <w:rPr>
          <w:sz w:val="18"/>
          <w:szCs w:val="18"/>
        </w:rPr>
        <w:t xml:space="preserve"> del </w:t>
      </w:r>
      <w:r w:rsidR="00115A37" w:rsidRPr="001559C4">
        <w:rPr>
          <w:sz w:val="18"/>
          <w:szCs w:val="18"/>
        </w:rPr>
        <w:t>16 settembre</w:t>
      </w:r>
      <w:r w:rsidR="0044183B" w:rsidRPr="001559C4">
        <w:rPr>
          <w:sz w:val="18"/>
          <w:szCs w:val="18"/>
        </w:rPr>
        <w:t xml:space="preserve"> 2015</w:t>
      </w:r>
      <w:r w:rsidR="00822678" w:rsidRPr="001559C4">
        <w:rPr>
          <w:sz w:val="18"/>
          <w:szCs w:val="18"/>
        </w:rPr>
        <w:t xml:space="preserve"> e </w:t>
      </w:r>
      <w:r w:rsidR="00046B6B" w:rsidRPr="001559C4">
        <w:rPr>
          <w:sz w:val="18"/>
          <w:szCs w:val="18"/>
        </w:rPr>
        <w:t>dell’ordine de</w:t>
      </w:r>
      <w:r w:rsidR="0044183B" w:rsidRPr="001559C4">
        <w:rPr>
          <w:sz w:val="18"/>
          <w:szCs w:val="18"/>
        </w:rPr>
        <w:t>l</w:t>
      </w:r>
      <w:r w:rsidR="00046B6B" w:rsidRPr="001559C4">
        <w:rPr>
          <w:sz w:val="18"/>
          <w:szCs w:val="18"/>
        </w:rPr>
        <w:t xml:space="preserve"> giorno suppletivo, trasmesso con nota prot. n. </w:t>
      </w:r>
      <w:r w:rsidR="00306BF6" w:rsidRPr="001559C4">
        <w:rPr>
          <w:sz w:val="18"/>
          <w:szCs w:val="18"/>
        </w:rPr>
        <w:t>19209</w:t>
      </w:r>
      <w:r w:rsidR="002D062D" w:rsidRPr="001559C4">
        <w:rPr>
          <w:sz w:val="18"/>
          <w:szCs w:val="18"/>
        </w:rPr>
        <w:t xml:space="preserve"> </w:t>
      </w:r>
      <w:r w:rsidR="00046B6B" w:rsidRPr="001559C4">
        <w:rPr>
          <w:sz w:val="18"/>
          <w:szCs w:val="18"/>
        </w:rPr>
        <w:t xml:space="preserve">del </w:t>
      </w:r>
      <w:r w:rsidR="00306BF6" w:rsidRPr="001559C4">
        <w:rPr>
          <w:sz w:val="18"/>
          <w:szCs w:val="18"/>
        </w:rPr>
        <w:t>21 settembre</w:t>
      </w:r>
      <w:r w:rsidR="002D062D" w:rsidRPr="001559C4">
        <w:rPr>
          <w:sz w:val="18"/>
          <w:szCs w:val="18"/>
        </w:rPr>
        <w:t xml:space="preserve"> </w:t>
      </w:r>
      <w:r w:rsidR="006469A4" w:rsidRPr="001559C4">
        <w:rPr>
          <w:sz w:val="18"/>
          <w:szCs w:val="18"/>
        </w:rPr>
        <w:t>2015</w:t>
      </w:r>
      <w:r w:rsidR="00822678" w:rsidRPr="001559C4">
        <w:rPr>
          <w:sz w:val="18"/>
          <w:szCs w:val="18"/>
        </w:rPr>
        <w:t xml:space="preserve">, </w:t>
      </w:r>
      <w:r w:rsidRPr="001559C4">
        <w:rPr>
          <w:sz w:val="18"/>
          <w:szCs w:val="18"/>
        </w:rPr>
        <w:t>si riunisce, presso la Sala Consiliare, il Senato Accademico di questo Politecnico per discutere sul seguente</w:t>
      </w:r>
    </w:p>
    <w:p w14:paraId="1DE8D8E8" w14:textId="77777777" w:rsidR="00FA4DCC" w:rsidRPr="001559C4" w:rsidRDefault="00FA4DCC" w:rsidP="001559C4">
      <w:pPr>
        <w:pStyle w:val="Verbale"/>
        <w:spacing w:after="0" w:line="240" w:lineRule="auto"/>
        <w:ind w:right="-2"/>
        <w:outlineLvl w:val="0"/>
        <w:rPr>
          <w:rFonts w:ascii="Times New Roman" w:hAnsi="Times New Roman" w:cs="Times New Roman"/>
          <w:b w:val="0"/>
          <w:bCs w:val="0"/>
          <w:sz w:val="18"/>
          <w:szCs w:val="18"/>
        </w:rPr>
      </w:pPr>
    </w:p>
    <w:p w14:paraId="08D5F9F3" w14:textId="77777777" w:rsidR="00EA05F5" w:rsidRPr="001559C4" w:rsidRDefault="00EA05F5" w:rsidP="001559C4">
      <w:pPr>
        <w:pStyle w:val="Verbale"/>
        <w:spacing w:after="0" w:line="240" w:lineRule="auto"/>
        <w:ind w:right="-2"/>
        <w:outlineLvl w:val="0"/>
        <w:rPr>
          <w:rFonts w:ascii="Times New Roman" w:hAnsi="Times New Roman" w:cs="Times New Roman"/>
          <w:b w:val="0"/>
          <w:bCs w:val="0"/>
          <w:sz w:val="18"/>
          <w:szCs w:val="18"/>
        </w:rPr>
      </w:pPr>
      <w:r w:rsidRPr="001559C4">
        <w:rPr>
          <w:rFonts w:ascii="Times New Roman" w:hAnsi="Times New Roman" w:cs="Times New Roman"/>
          <w:b w:val="0"/>
          <w:bCs w:val="0"/>
          <w:sz w:val="18"/>
          <w:szCs w:val="18"/>
        </w:rPr>
        <w:t>Ordine del Giorno</w:t>
      </w:r>
    </w:p>
    <w:p w14:paraId="13E2A590" w14:textId="77777777" w:rsidR="00115A37" w:rsidRPr="001559C4" w:rsidRDefault="00115A37" w:rsidP="001559C4">
      <w:pPr>
        <w:spacing w:line="240" w:lineRule="auto"/>
        <w:ind w:right="-2"/>
        <w:rPr>
          <w:sz w:val="18"/>
          <w:szCs w:val="18"/>
        </w:rPr>
      </w:pPr>
    </w:p>
    <w:p w14:paraId="78F64752" w14:textId="77777777" w:rsidR="00115A37" w:rsidRPr="001559C4" w:rsidRDefault="00115A37" w:rsidP="001559C4">
      <w:pPr>
        <w:widowControl/>
        <w:numPr>
          <w:ilvl w:val="0"/>
          <w:numId w:val="11"/>
        </w:numPr>
        <w:adjustRightInd/>
        <w:spacing w:line="240" w:lineRule="auto"/>
        <w:ind w:left="284" w:hanging="284"/>
        <w:textAlignment w:val="auto"/>
        <w:rPr>
          <w:sz w:val="18"/>
          <w:szCs w:val="18"/>
        </w:rPr>
      </w:pPr>
      <w:r w:rsidRPr="001559C4">
        <w:rPr>
          <w:sz w:val="18"/>
          <w:szCs w:val="18"/>
        </w:rPr>
        <w:t>Approvazione verbali: 5 maggio 2015, 21 maggio 2015, 22 giugno 2015 e 29 luglio 2015.</w:t>
      </w:r>
    </w:p>
    <w:p w14:paraId="1B1B15F8" w14:textId="77777777" w:rsidR="00115A37" w:rsidRPr="001559C4" w:rsidRDefault="00115A37" w:rsidP="001559C4">
      <w:pPr>
        <w:widowControl/>
        <w:numPr>
          <w:ilvl w:val="0"/>
          <w:numId w:val="11"/>
        </w:numPr>
        <w:adjustRightInd/>
        <w:spacing w:line="240" w:lineRule="auto"/>
        <w:ind w:left="284" w:hanging="284"/>
        <w:textAlignment w:val="auto"/>
        <w:rPr>
          <w:sz w:val="18"/>
          <w:szCs w:val="18"/>
        </w:rPr>
      </w:pPr>
      <w:r w:rsidRPr="001559C4">
        <w:rPr>
          <w:sz w:val="18"/>
          <w:szCs w:val="18"/>
        </w:rPr>
        <w:t>Comunicazioni.</w:t>
      </w:r>
    </w:p>
    <w:p w14:paraId="79268443" w14:textId="77777777" w:rsidR="00115A37" w:rsidRPr="001559C4" w:rsidRDefault="00115A37" w:rsidP="001559C4">
      <w:pPr>
        <w:widowControl/>
        <w:numPr>
          <w:ilvl w:val="0"/>
          <w:numId w:val="11"/>
        </w:numPr>
        <w:adjustRightInd/>
        <w:spacing w:line="240" w:lineRule="auto"/>
        <w:ind w:left="284" w:hanging="284"/>
        <w:textAlignment w:val="auto"/>
        <w:rPr>
          <w:sz w:val="18"/>
          <w:szCs w:val="18"/>
        </w:rPr>
      </w:pPr>
      <w:r w:rsidRPr="001559C4">
        <w:rPr>
          <w:sz w:val="18"/>
          <w:szCs w:val="18"/>
        </w:rPr>
        <w:t>Interrogazioni e dichiarazioni.</w:t>
      </w:r>
    </w:p>
    <w:p w14:paraId="55ACEEE2" w14:textId="77777777" w:rsidR="00115A37" w:rsidRPr="001559C4" w:rsidRDefault="00115A37" w:rsidP="001559C4">
      <w:pPr>
        <w:widowControl/>
        <w:numPr>
          <w:ilvl w:val="0"/>
          <w:numId w:val="11"/>
        </w:numPr>
        <w:adjustRightInd/>
        <w:spacing w:line="240" w:lineRule="auto"/>
        <w:ind w:left="284" w:hanging="284"/>
        <w:textAlignment w:val="auto"/>
        <w:rPr>
          <w:sz w:val="18"/>
          <w:szCs w:val="18"/>
        </w:rPr>
      </w:pPr>
      <w:r w:rsidRPr="001559C4">
        <w:rPr>
          <w:sz w:val="18"/>
          <w:szCs w:val="18"/>
        </w:rPr>
        <w:t>Ratifica Decreti.</w:t>
      </w:r>
    </w:p>
    <w:p w14:paraId="66552758" w14:textId="77777777" w:rsidR="00115A37" w:rsidRPr="001559C4" w:rsidRDefault="00115A37" w:rsidP="001559C4">
      <w:pPr>
        <w:spacing w:line="240" w:lineRule="auto"/>
        <w:rPr>
          <w:caps/>
          <w:sz w:val="18"/>
          <w:szCs w:val="18"/>
        </w:rPr>
      </w:pPr>
    </w:p>
    <w:p w14:paraId="6BD3539A" w14:textId="77777777" w:rsidR="00115A37" w:rsidRPr="001559C4" w:rsidRDefault="00115A37" w:rsidP="001559C4">
      <w:pPr>
        <w:spacing w:line="240" w:lineRule="auto"/>
        <w:ind w:left="426" w:hanging="426"/>
        <w:rPr>
          <w:b/>
          <w:sz w:val="18"/>
          <w:szCs w:val="18"/>
        </w:rPr>
      </w:pPr>
      <w:r w:rsidRPr="001559C4">
        <w:rPr>
          <w:b/>
          <w:sz w:val="18"/>
          <w:szCs w:val="18"/>
        </w:rPr>
        <w:t>PROGRAMMAZIONE E ATTIVITA’ NORMATIVA</w:t>
      </w:r>
    </w:p>
    <w:p w14:paraId="253B25B8" w14:textId="77777777" w:rsidR="00115A37" w:rsidRPr="001559C4" w:rsidRDefault="00115A37" w:rsidP="001559C4">
      <w:pPr>
        <w:spacing w:line="240" w:lineRule="auto"/>
        <w:ind w:left="426" w:hanging="426"/>
        <w:rPr>
          <w:sz w:val="18"/>
          <w:szCs w:val="18"/>
        </w:rPr>
      </w:pPr>
      <w:r w:rsidRPr="001559C4">
        <w:rPr>
          <w:sz w:val="18"/>
          <w:szCs w:val="18"/>
        </w:rPr>
        <w:t>88</w:t>
      </w:r>
      <w:r w:rsidRPr="001559C4">
        <w:rPr>
          <w:sz w:val="18"/>
          <w:szCs w:val="18"/>
        </w:rPr>
        <w:tab/>
        <w:t>Regolamento Fondi diritto allo studio.</w:t>
      </w:r>
    </w:p>
    <w:p w14:paraId="6922D789" w14:textId="77777777" w:rsidR="00115A37" w:rsidRPr="001559C4" w:rsidRDefault="00115A37" w:rsidP="001559C4">
      <w:pPr>
        <w:spacing w:line="240" w:lineRule="auto"/>
        <w:ind w:left="426" w:hanging="426"/>
        <w:rPr>
          <w:sz w:val="18"/>
          <w:szCs w:val="18"/>
        </w:rPr>
      </w:pPr>
      <w:r w:rsidRPr="001559C4">
        <w:rPr>
          <w:sz w:val="18"/>
          <w:szCs w:val="18"/>
        </w:rPr>
        <w:t>124</w:t>
      </w:r>
      <w:r w:rsidRPr="001559C4">
        <w:rPr>
          <w:sz w:val="18"/>
          <w:szCs w:val="18"/>
        </w:rPr>
        <w:tab/>
        <w:t>Proposta di Regolamento per la disciplina delle figure dei visiting professor (professori ordinari e associati), visiting researcher (Ricercatori con almeno 4 anni di esperienza) e visiting fellow (Ricercatori con meno di 4 anni di esperienza) e Bando visiting professor A.A. 2015/16.</w:t>
      </w:r>
    </w:p>
    <w:p w14:paraId="78B39ED9" w14:textId="77777777" w:rsidR="00115A37" w:rsidRPr="001559C4" w:rsidRDefault="00115A37" w:rsidP="001559C4">
      <w:pPr>
        <w:spacing w:line="240" w:lineRule="auto"/>
        <w:ind w:left="426" w:hanging="426"/>
        <w:rPr>
          <w:sz w:val="18"/>
          <w:szCs w:val="18"/>
        </w:rPr>
      </w:pPr>
    </w:p>
    <w:p w14:paraId="1DE1E33F" w14:textId="77777777" w:rsidR="00115A37" w:rsidRPr="001559C4" w:rsidRDefault="00115A37" w:rsidP="001559C4">
      <w:pPr>
        <w:spacing w:line="240" w:lineRule="auto"/>
        <w:ind w:left="426" w:hanging="426"/>
        <w:rPr>
          <w:b/>
          <w:sz w:val="18"/>
          <w:szCs w:val="18"/>
        </w:rPr>
      </w:pPr>
      <w:r w:rsidRPr="001559C4">
        <w:rPr>
          <w:b/>
          <w:sz w:val="18"/>
          <w:szCs w:val="18"/>
        </w:rPr>
        <w:t>RICERCA E TRASFERIMENTO TECNOLOGICO</w:t>
      </w:r>
    </w:p>
    <w:p w14:paraId="7DD79776" w14:textId="77777777" w:rsidR="00115A37" w:rsidRPr="001559C4" w:rsidRDefault="00115A37" w:rsidP="001559C4">
      <w:pPr>
        <w:spacing w:line="240" w:lineRule="auto"/>
        <w:ind w:left="426" w:hanging="426"/>
        <w:rPr>
          <w:sz w:val="18"/>
          <w:szCs w:val="18"/>
        </w:rPr>
      </w:pPr>
      <w:r w:rsidRPr="001559C4">
        <w:rPr>
          <w:sz w:val="18"/>
          <w:szCs w:val="18"/>
        </w:rPr>
        <w:t>125</w:t>
      </w:r>
      <w:r w:rsidRPr="001559C4">
        <w:rPr>
          <w:sz w:val="18"/>
          <w:szCs w:val="18"/>
        </w:rPr>
        <w:tab/>
        <w:t>Progetto “MITO”: Protocollo d’intesa sulle infrastrutture per l’informazione territoriale per il monitoraggio ambientale, le strategie di sostenibilità e la resilienza territoriale tra il Politecnico di Bari e la Città di Monopoli.</w:t>
      </w:r>
    </w:p>
    <w:p w14:paraId="52DA972E" w14:textId="77777777" w:rsidR="00115A37" w:rsidRPr="001559C4" w:rsidRDefault="00115A37" w:rsidP="001559C4">
      <w:pPr>
        <w:spacing w:line="240" w:lineRule="auto"/>
        <w:ind w:left="426" w:hanging="426"/>
        <w:rPr>
          <w:sz w:val="18"/>
          <w:szCs w:val="18"/>
        </w:rPr>
      </w:pPr>
      <w:r w:rsidRPr="001559C4">
        <w:rPr>
          <w:sz w:val="18"/>
          <w:szCs w:val="18"/>
        </w:rPr>
        <w:t>126</w:t>
      </w:r>
      <w:r w:rsidRPr="001559C4">
        <w:rPr>
          <w:sz w:val="18"/>
          <w:szCs w:val="18"/>
        </w:rPr>
        <w:tab/>
        <w:t>Convenzione quadro tra il Politecnico di Bari e il Project Management Institute – Southern Italy Charter (PMI-SIC).</w:t>
      </w:r>
    </w:p>
    <w:p w14:paraId="26E6AFBB" w14:textId="77777777" w:rsidR="00115A37" w:rsidRPr="001559C4" w:rsidRDefault="00115A37" w:rsidP="001559C4">
      <w:pPr>
        <w:spacing w:line="240" w:lineRule="auto"/>
        <w:ind w:left="426" w:hanging="426"/>
        <w:rPr>
          <w:sz w:val="18"/>
          <w:szCs w:val="18"/>
        </w:rPr>
      </w:pPr>
      <w:r w:rsidRPr="001559C4">
        <w:rPr>
          <w:sz w:val="18"/>
          <w:szCs w:val="18"/>
        </w:rPr>
        <w:t>127</w:t>
      </w:r>
      <w:r w:rsidRPr="001559C4">
        <w:rPr>
          <w:sz w:val="18"/>
          <w:szCs w:val="18"/>
        </w:rPr>
        <w:tab/>
        <w:t>Accordo di collaborazione tra Politecnico di Bari e Centro Studi Componenti per Veicoli Spa.</w:t>
      </w:r>
    </w:p>
    <w:p w14:paraId="7AF0619C" w14:textId="77777777" w:rsidR="00115A37" w:rsidRPr="001559C4" w:rsidRDefault="00115A37" w:rsidP="001559C4">
      <w:pPr>
        <w:spacing w:line="240" w:lineRule="auto"/>
        <w:ind w:left="426" w:hanging="426"/>
        <w:rPr>
          <w:sz w:val="18"/>
          <w:szCs w:val="18"/>
        </w:rPr>
      </w:pPr>
      <w:r w:rsidRPr="001559C4">
        <w:rPr>
          <w:sz w:val="18"/>
          <w:szCs w:val="18"/>
        </w:rPr>
        <w:t>128</w:t>
      </w:r>
      <w:r w:rsidRPr="001559C4">
        <w:rPr>
          <w:sz w:val="18"/>
          <w:szCs w:val="18"/>
        </w:rPr>
        <w:tab/>
        <w:t xml:space="preserve">Protocollo d’intesa tra Politecnico di Bari e Ministero dell’Interno concernente i procedimenti di competenza dello Sportello Unico per l’Immigrazione. </w:t>
      </w:r>
    </w:p>
    <w:p w14:paraId="72DDA537" w14:textId="77777777" w:rsidR="00115A37" w:rsidRPr="001559C4" w:rsidRDefault="00115A37" w:rsidP="001559C4">
      <w:pPr>
        <w:spacing w:line="240" w:lineRule="auto"/>
        <w:ind w:left="426" w:hanging="426"/>
        <w:rPr>
          <w:sz w:val="18"/>
          <w:szCs w:val="18"/>
        </w:rPr>
      </w:pPr>
      <w:r w:rsidRPr="001559C4">
        <w:rPr>
          <w:sz w:val="18"/>
          <w:szCs w:val="18"/>
        </w:rPr>
        <w:t>129</w:t>
      </w:r>
      <w:r w:rsidRPr="001559C4">
        <w:rPr>
          <w:sz w:val="18"/>
          <w:szCs w:val="18"/>
        </w:rPr>
        <w:tab/>
        <w:t>Assegno finanziato dalla Fondazione Cassa di Risparmio di Puglia: nomina commissione.</w:t>
      </w:r>
    </w:p>
    <w:p w14:paraId="3C181F73" w14:textId="77777777" w:rsidR="00115A37" w:rsidRPr="001559C4" w:rsidRDefault="00115A37" w:rsidP="001559C4">
      <w:pPr>
        <w:spacing w:line="240" w:lineRule="auto"/>
        <w:ind w:left="426" w:hanging="426"/>
        <w:rPr>
          <w:sz w:val="18"/>
          <w:szCs w:val="18"/>
        </w:rPr>
      </w:pPr>
      <w:r w:rsidRPr="001559C4">
        <w:rPr>
          <w:sz w:val="18"/>
          <w:szCs w:val="18"/>
        </w:rPr>
        <w:t>130</w:t>
      </w:r>
      <w:r w:rsidRPr="001559C4">
        <w:rPr>
          <w:sz w:val="18"/>
          <w:szCs w:val="18"/>
        </w:rPr>
        <w:tab/>
        <w:t>Convenzione per lo svolgimento di progetti tecnico-scientifici di ricerca industriale, sviluppo sperimentale e trasferimento tecnologico tra Politecnico di Bari e la società INGENIA &amp; Partners Srl.</w:t>
      </w:r>
    </w:p>
    <w:p w14:paraId="047B4AFC" w14:textId="77777777" w:rsidR="00115A37" w:rsidRPr="001559C4" w:rsidRDefault="00115A37" w:rsidP="001559C4">
      <w:pPr>
        <w:spacing w:line="240" w:lineRule="auto"/>
        <w:ind w:left="426" w:hanging="426"/>
        <w:rPr>
          <w:sz w:val="18"/>
          <w:szCs w:val="18"/>
        </w:rPr>
      </w:pPr>
    </w:p>
    <w:p w14:paraId="08F84E9C" w14:textId="77777777" w:rsidR="00115A37" w:rsidRPr="001559C4" w:rsidRDefault="00115A37" w:rsidP="001559C4">
      <w:pPr>
        <w:spacing w:line="240" w:lineRule="auto"/>
        <w:ind w:left="426" w:hanging="426"/>
        <w:rPr>
          <w:b/>
          <w:sz w:val="18"/>
          <w:szCs w:val="18"/>
        </w:rPr>
      </w:pPr>
      <w:r w:rsidRPr="001559C4">
        <w:rPr>
          <w:b/>
          <w:sz w:val="18"/>
          <w:szCs w:val="18"/>
        </w:rPr>
        <w:t>DIDATTICA</w:t>
      </w:r>
    </w:p>
    <w:p w14:paraId="38EC7ED4" w14:textId="77777777" w:rsidR="00115A37" w:rsidRPr="001559C4" w:rsidRDefault="00115A37" w:rsidP="001559C4">
      <w:pPr>
        <w:spacing w:line="240" w:lineRule="auto"/>
        <w:ind w:left="426" w:hanging="426"/>
        <w:rPr>
          <w:sz w:val="18"/>
          <w:szCs w:val="18"/>
        </w:rPr>
      </w:pPr>
      <w:r w:rsidRPr="001559C4">
        <w:rPr>
          <w:sz w:val="18"/>
          <w:szCs w:val="18"/>
        </w:rPr>
        <w:t>113</w:t>
      </w:r>
      <w:r w:rsidRPr="001559C4">
        <w:rPr>
          <w:sz w:val="18"/>
          <w:szCs w:val="18"/>
        </w:rPr>
        <w:tab/>
        <w:t>Art. 2 del D.M. 976/2014 – “Fondo per il sostegno dei giovani e favorire la mobilità degli studenti”.</w:t>
      </w:r>
    </w:p>
    <w:p w14:paraId="63CA61C8" w14:textId="77777777" w:rsidR="00115A37" w:rsidRPr="001559C4" w:rsidRDefault="00115A37" w:rsidP="001559C4">
      <w:pPr>
        <w:spacing w:line="240" w:lineRule="auto"/>
        <w:ind w:left="426" w:hanging="426"/>
        <w:rPr>
          <w:sz w:val="18"/>
          <w:szCs w:val="18"/>
        </w:rPr>
      </w:pPr>
      <w:r w:rsidRPr="001559C4">
        <w:rPr>
          <w:sz w:val="18"/>
          <w:szCs w:val="18"/>
        </w:rPr>
        <w:t>114</w:t>
      </w:r>
      <w:r w:rsidR="00C429D1" w:rsidRPr="001559C4">
        <w:rPr>
          <w:sz w:val="18"/>
          <w:szCs w:val="18"/>
        </w:rPr>
        <w:tab/>
      </w:r>
      <w:r w:rsidRPr="001559C4">
        <w:rPr>
          <w:sz w:val="18"/>
          <w:szCs w:val="18"/>
        </w:rPr>
        <w:t>Art. 3 del D.M. 976/2014 – “Fondo per il sostegno dei giovani e favorire la mobilità degli studenti”.</w:t>
      </w:r>
    </w:p>
    <w:p w14:paraId="66161C88" w14:textId="77777777" w:rsidR="00115A37" w:rsidRPr="001559C4" w:rsidRDefault="00115A37" w:rsidP="001559C4">
      <w:pPr>
        <w:spacing w:line="240" w:lineRule="auto"/>
        <w:ind w:left="426" w:hanging="426"/>
        <w:rPr>
          <w:sz w:val="18"/>
          <w:szCs w:val="18"/>
        </w:rPr>
      </w:pPr>
      <w:r w:rsidRPr="001559C4">
        <w:rPr>
          <w:sz w:val="18"/>
          <w:szCs w:val="18"/>
        </w:rPr>
        <w:t>131</w:t>
      </w:r>
      <w:r w:rsidRPr="001559C4">
        <w:rPr>
          <w:sz w:val="18"/>
          <w:szCs w:val="18"/>
        </w:rPr>
        <w:tab/>
        <w:t>D.M. 17 dicembre 2013 n. 1044 – Attribuzione risorse per tirocini curriculari ai sensi del decreto legge 28 giugno 2013, n. 76, articolo 2 commi 10, 11, 12 e 13.</w:t>
      </w:r>
    </w:p>
    <w:p w14:paraId="7951764D" w14:textId="77777777" w:rsidR="00115A37" w:rsidRPr="001559C4" w:rsidRDefault="00115A37" w:rsidP="001559C4">
      <w:pPr>
        <w:spacing w:line="240" w:lineRule="auto"/>
        <w:ind w:left="426" w:hanging="426"/>
        <w:rPr>
          <w:sz w:val="18"/>
          <w:szCs w:val="18"/>
        </w:rPr>
      </w:pPr>
      <w:r w:rsidRPr="001559C4">
        <w:rPr>
          <w:sz w:val="18"/>
          <w:szCs w:val="18"/>
        </w:rPr>
        <w:t>132</w:t>
      </w:r>
      <w:r w:rsidRPr="001559C4">
        <w:rPr>
          <w:sz w:val="18"/>
          <w:szCs w:val="18"/>
        </w:rPr>
        <w:tab/>
        <w:t>Scuola di Specializzazione in “Beni Architettonici e del Paesaggio” e Corso di Perfezionamento “Cesar - Corso di Alta Formazione Applicata in Architettura e Restauro”: approvazione Statuto, Regolamenti didattici e Manifesto degli studi.</w:t>
      </w:r>
    </w:p>
    <w:p w14:paraId="45347390" w14:textId="77777777" w:rsidR="00115A37" w:rsidRPr="001559C4" w:rsidRDefault="00115A37" w:rsidP="001559C4">
      <w:pPr>
        <w:spacing w:line="240" w:lineRule="auto"/>
        <w:ind w:left="426" w:hanging="426"/>
        <w:rPr>
          <w:sz w:val="18"/>
          <w:szCs w:val="18"/>
        </w:rPr>
      </w:pPr>
      <w:r w:rsidRPr="001559C4">
        <w:rPr>
          <w:sz w:val="18"/>
          <w:szCs w:val="18"/>
        </w:rPr>
        <w:t>133</w:t>
      </w:r>
      <w:r w:rsidRPr="001559C4">
        <w:rPr>
          <w:sz w:val="18"/>
          <w:szCs w:val="18"/>
        </w:rPr>
        <w:tab/>
        <w:t>Istituzione e proposta di attivazione Scuola di Specializzazione in “Beni Architettonici e del Paesaggio” - A.A. 2015/2016 e approvazione bando di concorso.</w:t>
      </w:r>
    </w:p>
    <w:p w14:paraId="08424471" w14:textId="77777777" w:rsidR="00115A37" w:rsidRPr="001559C4" w:rsidRDefault="00115A37" w:rsidP="001559C4">
      <w:pPr>
        <w:tabs>
          <w:tab w:val="left" w:pos="720"/>
          <w:tab w:val="left" w:pos="1440"/>
          <w:tab w:val="left" w:pos="2160"/>
          <w:tab w:val="left" w:pos="2880"/>
        </w:tabs>
        <w:spacing w:line="240" w:lineRule="auto"/>
        <w:ind w:left="426" w:hanging="426"/>
        <w:rPr>
          <w:sz w:val="18"/>
          <w:szCs w:val="18"/>
        </w:rPr>
      </w:pPr>
      <w:r w:rsidRPr="001559C4">
        <w:rPr>
          <w:sz w:val="18"/>
          <w:szCs w:val="18"/>
        </w:rPr>
        <w:t>134</w:t>
      </w:r>
      <w:r w:rsidRPr="001559C4">
        <w:rPr>
          <w:sz w:val="18"/>
          <w:szCs w:val="18"/>
        </w:rPr>
        <w:tab/>
        <w:t>Calendario lezioni A.A. 2015/2016.</w:t>
      </w:r>
      <w:r w:rsidRPr="001559C4">
        <w:rPr>
          <w:sz w:val="18"/>
          <w:szCs w:val="18"/>
        </w:rPr>
        <w:tab/>
      </w:r>
    </w:p>
    <w:p w14:paraId="71485074" w14:textId="77777777" w:rsidR="00115A37" w:rsidRPr="001559C4" w:rsidRDefault="00115A37" w:rsidP="001559C4">
      <w:pPr>
        <w:spacing w:line="240" w:lineRule="auto"/>
        <w:ind w:left="426" w:hanging="426"/>
        <w:rPr>
          <w:sz w:val="18"/>
          <w:szCs w:val="18"/>
        </w:rPr>
      </w:pPr>
    </w:p>
    <w:p w14:paraId="7E437530" w14:textId="77777777" w:rsidR="00115A37" w:rsidRPr="001559C4" w:rsidRDefault="00115A37" w:rsidP="001559C4">
      <w:pPr>
        <w:spacing w:line="240" w:lineRule="auto"/>
        <w:ind w:left="426" w:hanging="426"/>
        <w:rPr>
          <w:b/>
          <w:sz w:val="18"/>
          <w:szCs w:val="18"/>
        </w:rPr>
      </w:pPr>
      <w:r w:rsidRPr="001559C4">
        <w:rPr>
          <w:b/>
          <w:sz w:val="18"/>
          <w:szCs w:val="18"/>
        </w:rPr>
        <w:t>PERSONALE</w:t>
      </w:r>
    </w:p>
    <w:p w14:paraId="7CF3A6CC" w14:textId="77777777" w:rsidR="00115A37" w:rsidRPr="001559C4" w:rsidRDefault="00115A37" w:rsidP="001559C4">
      <w:pPr>
        <w:spacing w:line="240" w:lineRule="auto"/>
        <w:ind w:left="426" w:hanging="426"/>
        <w:rPr>
          <w:sz w:val="18"/>
          <w:szCs w:val="18"/>
        </w:rPr>
      </w:pPr>
      <w:r w:rsidRPr="001559C4">
        <w:rPr>
          <w:sz w:val="18"/>
          <w:szCs w:val="18"/>
        </w:rPr>
        <w:t>116</w:t>
      </w:r>
      <w:r w:rsidRPr="001559C4">
        <w:rPr>
          <w:sz w:val="18"/>
          <w:szCs w:val="18"/>
        </w:rPr>
        <w:tab/>
        <w:t>Richiesta di afferenza della dott.ssa Domenica COSTANTINO al DICATECh.</w:t>
      </w:r>
    </w:p>
    <w:p w14:paraId="2A52E3C3" w14:textId="77777777" w:rsidR="00115A37" w:rsidRPr="001559C4" w:rsidRDefault="00115A37" w:rsidP="001559C4">
      <w:pPr>
        <w:spacing w:line="240" w:lineRule="auto"/>
        <w:ind w:left="426" w:hanging="426"/>
        <w:rPr>
          <w:sz w:val="18"/>
          <w:szCs w:val="18"/>
        </w:rPr>
      </w:pPr>
      <w:r w:rsidRPr="001559C4">
        <w:rPr>
          <w:sz w:val="18"/>
          <w:szCs w:val="18"/>
        </w:rPr>
        <w:t>135</w:t>
      </w:r>
      <w:r w:rsidRPr="001559C4">
        <w:rPr>
          <w:sz w:val="18"/>
          <w:szCs w:val="18"/>
        </w:rPr>
        <w:tab/>
        <w:t>Richiesta del prof. E. Di Sciascio di autorizzazione a svolgere incarico retribuito ai sensi dell’art. 53 D.Lgs 165/2001 e s.m.i..</w:t>
      </w:r>
    </w:p>
    <w:p w14:paraId="48F868DC" w14:textId="77777777" w:rsidR="00115A37" w:rsidRPr="001559C4" w:rsidRDefault="00115A37" w:rsidP="001559C4">
      <w:pPr>
        <w:spacing w:line="240" w:lineRule="auto"/>
        <w:ind w:left="426" w:hanging="426"/>
        <w:rPr>
          <w:sz w:val="18"/>
          <w:szCs w:val="18"/>
        </w:rPr>
      </w:pPr>
      <w:r w:rsidRPr="001559C4">
        <w:rPr>
          <w:sz w:val="18"/>
          <w:szCs w:val="18"/>
        </w:rPr>
        <w:t>137</w:t>
      </w:r>
      <w:r w:rsidRPr="001559C4">
        <w:rPr>
          <w:rFonts w:eastAsia="Wingdings"/>
          <w:sz w:val="18"/>
          <w:szCs w:val="18"/>
        </w:rPr>
        <w:tab/>
      </w:r>
      <w:r w:rsidRPr="001559C4">
        <w:rPr>
          <w:sz w:val="18"/>
          <w:szCs w:val="18"/>
        </w:rPr>
        <w:t>Proposta Premio docenti con il maggior gradimento degli allievi.</w:t>
      </w:r>
    </w:p>
    <w:p w14:paraId="7CDBA286" w14:textId="77777777" w:rsidR="00115A37" w:rsidRPr="001559C4" w:rsidRDefault="00115A37" w:rsidP="001559C4">
      <w:pPr>
        <w:spacing w:line="240" w:lineRule="auto"/>
        <w:ind w:left="426" w:hanging="426"/>
        <w:rPr>
          <w:sz w:val="18"/>
          <w:szCs w:val="18"/>
        </w:rPr>
      </w:pPr>
      <w:r w:rsidRPr="001559C4">
        <w:rPr>
          <w:sz w:val="18"/>
          <w:szCs w:val="18"/>
        </w:rPr>
        <w:t>138</w:t>
      </w:r>
      <w:r w:rsidRPr="001559C4">
        <w:rPr>
          <w:rFonts w:eastAsia="Wingdings"/>
          <w:sz w:val="18"/>
          <w:szCs w:val="18"/>
        </w:rPr>
        <w:tab/>
      </w:r>
      <w:r w:rsidRPr="001559C4">
        <w:rPr>
          <w:sz w:val="18"/>
          <w:szCs w:val="18"/>
        </w:rPr>
        <w:t>Programmazione risorse umane.</w:t>
      </w:r>
    </w:p>
    <w:p w14:paraId="10F6F062" w14:textId="77777777" w:rsidR="00115A37" w:rsidRPr="001559C4" w:rsidRDefault="00115A37" w:rsidP="001559C4">
      <w:pPr>
        <w:spacing w:line="240" w:lineRule="auto"/>
        <w:ind w:left="426" w:hanging="426"/>
        <w:jc w:val="center"/>
        <w:rPr>
          <w:caps/>
          <w:sz w:val="18"/>
          <w:szCs w:val="18"/>
        </w:rPr>
      </w:pPr>
    </w:p>
    <w:p w14:paraId="6C70A342" w14:textId="77777777" w:rsidR="00115A37" w:rsidRPr="001559C4" w:rsidRDefault="00115A37" w:rsidP="001559C4">
      <w:pPr>
        <w:spacing w:line="240" w:lineRule="auto"/>
        <w:ind w:left="426" w:hanging="426"/>
        <w:rPr>
          <w:sz w:val="18"/>
          <w:szCs w:val="18"/>
        </w:rPr>
      </w:pPr>
      <w:r w:rsidRPr="001559C4">
        <w:rPr>
          <w:b/>
          <w:sz w:val="18"/>
          <w:szCs w:val="18"/>
        </w:rPr>
        <w:t>EVENTI E PROMOZIONE</w:t>
      </w:r>
      <w:r w:rsidRPr="001559C4">
        <w:rPr>
          <w:sz w:val="18"/>
          <w:szCs w:val="18"/>
        </w:rPr>
        <w:t xml:space="preserve"> </w:t>
      </w:r>
    </w:p>
    <w:p w14:paraId="38341C01" w14:textId="77777777" w:rsidR="00115A37" w:rsidRPr="001559C4" w:rsidRDefault="00115A37" w:rsidP="001559C4">
      <w:pPr>
        <w:spacing w:line="240" w:lineRule="auto"/>
        <w:ind w:left="426" w:hanging="426"/>
        <w:rPr>
          <w:sz w:val="18"/>
          <w:szCs w:val="18"/>
        </w:rPr>
      </w:pPr>
      <w:r w:rsidRPr="001559C4">
        <w:rPr>
          <w:sz w:val="18"/>
          <w:szCs w:val="18"/>
        </w:rPr>
        <w:t>121</w:t>
      </w:r>
      <w:r w:rsidRPr="001559C4">
        <w:rPr>
          <w:sz w:val="18"/>
          <w:szCs w:val="18"/>
        </w:rPr>
        <w:tab/>
        <w:t>Richieste di patrocinio.</w:t>
      </w:r>
    </w:p>
    <w:p w14:paraId="4223241C" w14:textId="77777777" w:rsidR="00115A37" w:rsidRPr="001559C4" w:rsidRDefault="00115A37" w:rsidP="001559C4">
      <w:pPr>
        <w:spacing w:line="240" w:lineRule="auto"/>
        <w:ind w:left="426" w:hanging="426"/>
        <w:rPr>
          <w:sz w:val="18"/>
          <w:szCs w:val="18"/>
        </w:rPr>
      </w:pPr>
      <w:r w:rsidRPr="001559C4">
        <w:rPr>
          <w:sz w:val="18"/>
          <w:szCs w:val="18"/>
        </w:rPr>
        <w:t>136</w:t>
      </w:r>
      <w:r w:rsidRPr="001559C4">
        <w:rPr>
          <w:sz w:val="18"/>
          <w:szCs w:val="18"/>
        </w:rPr>
        <w:tab/>
        <w:t>Programma attività 25ennale del Politecnico di Bari.</w:t>
      </w:r>
      <w:r w:rsidRPr="001559C4">
        <w:rPr>
          <w:bCs/>
          <w:sz w:val="18"/>
          <w:szCs w:val="18"/>
        </w:rPr>
        <w:tab/>
      </w:r>
      <w:r w:rsidRPr="001559C4">
        <w:rPr>
          <w:sz w:val="18"/>
          <w:szCs w:val="18"/>
        </w:rPr>
        <w:tab/>
      </w:r>
    </w:p>
    <w:p w14:paraId="592D2687" w14:textId="77777777" w:rsidR="00C1747A" w:rsidRPr="001559C4" w:rsidRDefault="00822678" w:rsidP="001559C4">
      <w:pPr>
        <w:spacing w:line="240" w:lineRule="auto"/>
        <w:ind w:right="-2"/>
        <w:rPr>
          <w:sz w:val="18"/>
          <w:szCs w:val="18"/>
        </w:rPr>
      </w:pPr>
      <w:r w:rsidRPr="001559C4">
        <w:rPr>
          <w:sz w:val="18"/>
          <w:szCs w:val="18"/>
        </w:rPr>
        <w:tab/>
      </w:r>
    </w:p>
    <w:p w14:paraId="342BF983" w14:textId="77777777" w:rsidR="00822678" w:rsidRPr="001559C4" w:rsidRDefault="00822678" w:rsidP="001559C4">
      <w:pPr>
        <w:tabs>
          <w:tab w:val="center" w:pos="6663"/>
        </w:tabs>
        <w:spacing w:line="240" w:lineRule="auto"/>
        <w:ind w:left="567" w:right="-2" w:hanging="567"/>
        <w:rPr>
          <w:sz w:val="18"/>
          <w:szCs w:val="18"/>
        </w:rPr>
      </w:pPr>
    </w:p>
    <w:p w14:paraId="160FE2B8" w14:textId="77777777" w:rsidR="00714447" w:rsidRPr="001559C4" w:rsidRDefault="00714447" w:rsidP="001559C4">
      <w:pPr>
        <w:pStyle w:val="Default"/>
        <w:spacing w:line="240" w:lineRule="auto"/>
        <w:ind w:right="-2"/>
        <w:rPr>
          <w:color w:val="auto"/>
          <w:sz w:val="18"/>
          <w:szCs w:val="18"/>
        </w:rPr>
      </w:pPr>
    </w:p>
    <w:p w14:paraId="7A79754C" w14:textId="77777777" w:rsidR="00822678" w:rsidRPr="001559C4" w:rsidRDefault="00822678" w:rsidP="001559C4">
      <w:pPr>
        <w:pStyle w:val="Default"/>
        <w:spacing w:line="240" w:lineRule="auto"/>
        <w:ind w:right="-2"/>
        <w:rPr>
          <w:color w:val="auto"/>
          <w:sz w:val="18"/>
          <w:szCs w:val="18"/>
        </w:rPr>
      </w:pPr>
    </w:p>
    <w:p w14:paraId="2095D740" w14:textId="77777777" w:rsidR="00822678" w:rsidRPr="001559C4" w:rsidRDefault="00822678" w:rsidP="001559C4">
      <w:pPr>
        <w:pStyle w:val="Default"/>
        <w:spacing w:line="240" w:lineRule="auto"/>
        <w:ind w:right="-2"/>
        <w:rPr>
          <w:color w:val="auto"/>
          <w:sz w:val="18"/>
          <w:szCs w:val="18"/>
        </w:rPr>
      </w:pPr>
    </w:p>
    <w:tbl>
      <w:tblPr>
        <w:tblW w:w="4911" w:type="pct"/>
        <w:jc w:val="center"/>
        <w:tblBorders>
          <w:top w:val="double" w:sz="6" w:space="0" w:color="auto"/>
          <w:left w:val="double" w:sz="6" w:space="0" w:color="auto"/>
          <w:bottom w:val="sing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7304"/>
        <w:gridCol w:w="1038"/>
        <w:gridCol w:w="1038"/>
        <w:gridCol w:w="1038"/>
      </w:tblGrid>
      <w:tr w:rsidR="00714447" w:rsidRPr="001559C4" w14:paraId="4E7DEA3D" w14:textId="77777777" w:rsidTr="00EC4986">
        <w:trPr>
          <w:cantSplit/>
          <w:jc w:val="center"/>
        </w:trPr>
        <w:tc>
          <w:tcPr>
            <w:tcW w:w="3505" w:type="pct"/>
            <w:tcBorders>
              <w:top w:val="nil"/>
              <w:left w:val="nil"/>
            </w:tcBorders>
            <w:vAlign w:val="center"/>
          </w:tcPr>
          <w:p w14:paraId="2F6F88CB" w14:textId="77777777" w:rsidR="00714447" w:rsidRPr="001559C4" w:rsidRDefault="00714447" w:rsidP="001559C4">
            <w:pPr>
              <w:pStyle w:val="Tabella"/>
              <w:spacing w:before="0" w:after="0" w:line="240" w:lineRule="auto"/>
              <w:ind w:left="0" w:right="-2" w:firstLine="0"/>
              <w:jc w:val="left"/>
              <w:rPr>
                <w:rFonts w:ascii="Times New Roman" w:hAnsi="Times New Roman" w:cs="Times New Roman"/>
              </w:rPr>
            </w:pPr>
            <w:r w:rsidRPr="001559C4">
              <w:rPr>
                <w:rFonts w:ascii="Times New Roman" w:hAnsi="Times New Roman" w:cs="Times New Roman"/>
              </w:rPr>
              <w:t>Il Senato Accademico è così costituito:</w:t>
            </w:r>
          </w:p>
        </w:tc>
        <w:tc>
          <w:tcPr>
            <w:tcW w:w="498" w:type="pct"/>
            <w:vAlign w:val="center"/>
          </w:tcPr>
          <w:p w14:paraId="64DFA5B7" w14:textId="77777777" w:rsidR="00714447" w:rsidRPr="001559C4" w:rsidRDefault="00714447" w:rsidP="001559C4">
            <w:pPr>
              <w:spacing w:line="240" w:lineRule="auto"/>
              <w:ind w:right="-2"/>
              <w:jc w:val="center"/>
              <w:rPr>
                <w:b/>
                <w:bCs/>
                <w:smallCaps/>
                <w:sz w:val="14"/>
                <w:szCs w:val="14"/>
              </w:rPr>
            </w:pPr>
            <w:r w:rsidRPr="001559C4">
              <w:rPr>
                <w:b/>
                <w:bCs/>
                <w:smallCaps/>
                <w:sz w:val="14"/>
                <w:szCs w:val="14"/>
              </w:rPr>
              <w:t>presente</w:t>
            </w:r>
          </w:p>
        </w:tc>
        <w:tc>
          <w:tcPr>
            <w:tcW w:w="498" w:type="pct"/>
            <w:vAlign w:val="center"/>
          </w:tcPr>
          <w:p w14:paraId="72E552BE" w14:textId="77777777" w:rsidR="00714447" w:rsidRPr="001559C4" w:rsidRDefault="00714447" w:rsidP="001559C4">
            <w:pPr>
              <w:spacing w:line="240" w:lineRule="auto"/>
              <w:ind w:right="-2"/>
              <w:jc w:val="center"/>
              <w:rPr>
                <w:b/>
                <w:bCs/>
                <w:smallCaps/>
                <w:sz w:val="14"/>
                <w:szCs w:val="14"/>
              </w:rPr>
            </w:pPr>
            <w:r w:rsidRPr="001559C4">
              <w:rPr>
                <w:b/>
                <w:bCs/>
                <w:smallCaps/>
                <w:sz w:val="14"/>
                <w:szCs w:val="14"/>
              </w:rPr>
              <w:t>assente giustificato</w:t>
            </w:r>
          </w:p>
        </w:tc>
        <w:tc>
          <w:tcPr>
            <w:tcW w:w="498" w:type="pct"/>
            <w:vAlign w:val="center"/>
          </w:tcPr>
          <w:p w14:paraId="62A42720" w14:textId="77777777" w:rsidR="00714447" w:rsidRPr="001559C4" w:rsidRDefault="00714447" w:rsidP="001559C4">
            <w:pPr>
              <w:spacing w:line="240" w:lineRule="auto"/>
              <w:ind w:right="-2"/>
              <w:jc w:val="center"/>
              <w:rPr>
                <w:b/>
                <w:bCs/>
                <w:smallCaps/>
                <w:sz w:val="14"/>
                <w:szCs w:val="14"/>
              </w:rPr>
            </w:pPr>
            <w:r w:rsidRPr="001559C4">
              <w:rPr>
                <w:b/>
                <w:bCs/>
                <w:smallCaps/>
                <w:sz w:val="14"/>
                <w:szCs w:val="14"/>
              </w:rPr>
              <w:t>assente</w:t>
            </w:r>
          </w:p>
        </w:tc>
      </w:tr>
      <w:tr w:rsidR="00714447" w:rsidRPr="001559C4" w14:paraId="153528E0" w14:textId="77777777" w:rsidTr="00EC4986">
        <w:trPr>
          <w:cantSplit/>
          <w:trHeight w:val="454"/>
          <w:jc w:val="center"/>
        </w:trPr>
        <w:tc>
          <w:tcPr>
            <w:tcW w:w="3505" w:type="pct"/>
            <w:vAlign w:val="center"/>
          </w:tcPr>
          <w:p w14:paraId="4F900A6A" w14:textId="77777777" w:rsidR="00714447" w:rsidRPr="001559C4" w:rsidRDefault="00714447" w:rsidP="001559C4">
            <w:pPr>
              <w:pStyle w:val="Tabella"/>
              <w:numPr>
                <w:ilvl w:val="0"/>
                <w:numId w:val="1"/>
              </w:numPr>
              <w:tabs>
                <w:tab w:val="clear" w:pos="340"/>
                <w:tab w:val="left" w:pos="1909"/>
              </w:tabs>
              <w:spacing w:before="0" w:after="0" w:line="240" w:lineRule="auto"/>
              <w:ind w:left="284" w:right="-2" w:hanging="284"/>
              <w:jc w:val="left"/>
              <w:rPr>
                <w:rFonts w:ascii="Times New Roman" w:hAnsi="Times New Roman" w:cs="Times New Roman"/>
              </w:rPr>
            </w:pPr>
            <w:r w:rsidRPr="001559C4">
              <w:rPr>
                <w:rFonts w:ascii="Times New Roman" w:hAnsi="Times New Roman" w:cs="Times New Roman"/>
              </w:rPr>
              <w:t>Prof. Eugenio DI SCIASCIO</w:t>
            </w:r>
          </w:p>
          <w:p w14:paraId="63EC5FB2" w14:textId="77777777" w:rsidR="00714447" w:rsidRPr="001559C4" w:rsidRDefault="00714447" w:rsidP="001559C4">
            <w:pPr>
              <w:pStyle w:val="Tabella"/>
              <w:tabs>
                <w:tab w:val="left" w:pos="1909"/>
              </w:tabs>
              <w:spacing w:before="0" w:after="0" w:line="240" w:lineRule="auto"/>
              <w:ind w:right="-2" w:firstLine="0"/>
              <w:jc w:val="left"/>
              <w:rPr>
                <w:rFonts w:ascii="Times New Roman" w:hAnsi="Times New Roman" w:cs="Times New Roman"/>
              </w:rPr>
            </w:pPr>
            <w:r w:rsidRPr="001559C4">
              <w:rPr>
                <w:rFonts w:ascii="Times New Roman" w:hAnsi="Times New Roman" w:cs="Times New Roman"/>
              </w:rPr>
              <w:t>Magnifico Rettore, Presidente</w:t>
            </w:r>
          </w:p>
        </w:tc>
        <w:tc>
          <w:tcPr>
            <w:tcW w:w="498" w:type="pct"/>
            <w:vAlign w:val="center"/>
          </w:tcPr>
          <w:p w14:paraId="7E200BAC" w14:textId="77777777" w:rsidR="00714447" w:rsidRPr="001559C4" w:rsidRDefault="00714447" w:rsidP="001559C4">
            <w:pPr>
              <w:spacing w:line="240" w:lineRule="auto"/>
              <w:ind w:right="-2"/>
              <w:jc w:val="center"/>
              <w:rPr>
                <w:sz w:val="18"/>
                <w:szCs w:val="18"/>
              </w:rPr>
            </w:pPr>
            <w:r w:rsidRPr="001559C4">
              <w:rPr>
                <w:sz w:val="18"/>
                <w:szCs w:val="18"/>
              </w:rPr>
              <w:sym w:font="Wingdings" w:char="F0B2"/>
            </w:r>
          </w:p>
        </w:tc>
        <w:tc>
          <w:tcPr>
            <w:tcW w:w="498" w:type="pct"/>
            <w:vAlign w:val="center"/>
          </w:tcPr>
          <w:p w14:paraId="2E6CC7C9" w14:textId="77777777" w:rsidR="00714447" w:rsidRPr="001559C4" w:rsidRDefault="00714447" w:rsidP="001559C4">
            <w:pPr>
              <w:spacing w:line="240" w:lineRule="auto"/>
              <w:ind w:right="-2"/>
              <w:jc w:val="center"/>
              <w:rPr>
                <w:sz w:val="18"/>
                <w:szCs w:val="18"/>
              </w:rPr>
            </w:pPr>
          </w:p>
        </w:tc>
        <w:tc>
          <w:tcPr>
            <w:tcW w:w="498" w:type="pct"/>
            <w:vAlign w:val="center"/>
          </w:tcPr>
          <w:p w14:paraId="1E393F11" w14:textId="77777777" w:rsidR="00714447" w:rsidRPr="001559C4" w:rsidRDefault="00714447" w:rsidP="001559C4">
            <w:pPr>
              <w:spacing w:line="240" w:lineRule="auto"/>
              <w:ind w:right="-2"/>
              <w:jc w:val="center"/>
              <w:rPr>
                <w:sz w:val="18"/>
                <w:szCs w:val="18"/>
              </w:rPr>
            </w:pPr>
          </w:p>
        </w:tc>
      </w:tr>
      <w:tr w:rsidR="00714447" w:rsidRPr="001559C4" w14:paraId="66A8675F" w14:textId="77777777" w:rsidTr="00EC4986">
        <w:trPr>
          <w:cantSplit/>
          <w:trHeight w:val="454"/>
          <w:jc w:val="center"/>
        </w:trPr>
        <w:tc>
          <w:tcPr>
            <w:tcW w:w="3505" w:type="pct"/>
            <w:vAlign w:val="center"/>
          </w:tcPr>
          <w:p w14:paraId="336DC79B" w14:textId="77777777" w:rsidR="00714447" w:rsidRPr="001559C4" w:rsidRDefault="00714447" w:rsidP="001559C4">
            <w:pPr>
              <w:pStyle w:val="Tabella"/>
              <w:numPr>
                <w:ilvl w:val="0"/>
                <w:numId w:val="1"/>
              </w:numPr>
              <w:tabs>
                <w:tab w:val="clear" w:pos="340"/>
                <w:tab w:val="clear" w:pos="7371"/>
              </w:tabs>
              <w:spacing w:before="0" w:after="0" w:line="240" w:lineRule="auto"/>
              <w:ind w:left="284" w:right="-2" w:hanging="284"/>
              <w:jc w:val="left"/>
              <w:rPr>
                <w:rFonts w:ascii="Times New Roman" w:hAnsi="Times New Roman" w:cs="Times New Roman"/>
              </w:rPr>
            </w:pPr>
            <w:r w:rsidRPr="001559C4">
              <w:rPr>
                <w:rFonts w:ascii="Times New Roman" w:hAnsi="Times New Roman" w:cs="Times New Roman"/>
              </w:rPr>
              <w:t>Prof.ssa Loredana FICARELLI</w:t>
            </w:r>
          </w:p>
          <w:p w14:paraId="158F61EC" w14:textId="77777777" w:rsidR="00714447" w:rsidRPr="001559C4" w:rsidRDefault="00714447" w:rsidP="001559C4">
            <w:pPr>
              <w:pStyle w:val="Tabella"/>
              <w:tabs>
                <w:tab w:val="left" w:pos="1909"/>
              </w:tabs>
              <w:spacing w:before="0" w:after="0" w:line="240" w:lineRule="auto"/>
              <w:ind w:right="-2" w:firstLine="0"/>
              <w:jc w:val="left"/>
              <w:rPr>
                <w:rFonts w:ascii="Times New Roman" w:hAnsi="Times New Roman" w:cs="Times New Roman"/>
              </w:rPr>
            </w:pPr>
            <w:r w:rsidRPr="001559C4">
              <w:rPr>
                <w:rFonts w:ascii="Times New Roman" w:hAnsi="Times New Roman" w:cs="Times New Roman"/>
              </w:rPr>
              <w:t>Prorettore vicario</w:t>
            </w:r>
          </w:p>
        </w:tc>
        <w:tc>
          <w:tcPr>
            <w:tcW w:w="498" w:type="pct"/>
            <w:vAlign w:val="center"/>
          </w:tcPr>
          <w:p w14:paraId="38AC61B1" w14:textId="77777777" w:rsidR="00714447" w:rsidRPr="001559C4" w:rsidRDefault="00E13A11" w:rsidP="001559C4">
            <w:pPr>
              <w:spacing w:line="240" w:lineRule="auto"/>
              <w:ind w:right="-2"/>
              <w:jc w:val="center"/>
              <w:rPr>
                <w:sz w:val="18"/>
                <w:szCs w:val="18"/>
              </w:rPr>
            </w:pPr>
            <w:r w:rsidRPr="001559C4">
              <w:rPr>
                <w:sz w:val="18"/>
                <w:szCs w:val="18"/>
              </w:rPr>
              <w:sym w:font="Wingdings" w:char="F0B2"/>
            </w:r>
          </w:p>
        </w:tc>
        <w:tc>
          <w:tcPr>
            <w:tcW w:w="498" w:type="pct"/>
            <w:vAlign w:val="center"/>
          </w:tcPr>
          <w:p w14:paraId="482C9DAA" w14:textId="77777777" w:rsidR="00714447" w:rsidRPr="001559C4" w:rsidRDefault="00714447" w:rsidP="001559C4">
            <w:pPr>
              <w:spacing w:line="240" w:lineRule="auto"/>
              <w:ind w:right="-2"/>
              <w:jc w:val="center"/>
              <w:rPr>
                <w:sz w:val="18"/>
                <w:szCs w:val="18"/>
              </w:rPr>
            </w:pPr>
          </w:p>
        </w:tc>
        <w:tc>
          <w:tcPr>
            <w:tcW w:w="498" w:type="pct"/>
            <w:vAlign w:val="center"/>
          </w:tcPr>
          <w:p w14:paraId="72A95ED8" w14:textId="77777777" w:rsidR="00714447" w:rsidRPr="001559C4" w:rsidRDefault="00714447" w:rsidP="001559C4">
            <w:pPr>
              <w:spacing w:line="240" w:lineRule="auto"/>
              <w:ind w:right="-2"/>
              <w:jc w:val="center"/>
              <w:rPr>
                <w:sz w:val="18"/>
                <w:szCs w:val="18"/>
              </w:rPr>
            </w:pPr>
          </w:p>
        </w:tc>
      </w:tr>
      <w:tr w:rsidR="00714447" w:rsidRPr="001559C4" w14:paraId="1EBE40A7" w14:textId="77777777" w:rsidTr="00EC4986">
        <w:trPr>
          <w:cantSplit/>
          <w:trHeight w:val="454"/>
          <w:jc w:val="center"/>
        </w:trPr>
        <w:tc>
          <w:tcPr>
            <w:tcW w:w="3505" w:type="pct"/>
            <w:vAlign w:val="center"/>
          </w:tcPr>
          <w:p w14:paraId="65929EB8" w14:textId="77777777" w:rsidR="00714447" w:rsidRPr="001559C4" w:rsidRDefault="00714447" w:rsidP="001559C4">
            <w:pPr>
              <w:pStyle w:val="Tabella"/>
              <w:numPr>
                <w:ilvl w:val="0"/>
                <w:numId w:val="1"/>
              </w:numPr>
              <w:tabs>
                <w:tab w:val="clear" w:pos="340"/>
                <w:tab w:val="left" w:pos="1909"/>
              </w:tabs>
              <w:spacing w:before="0" w:after="0" w:line="240" w:lineRule="auto"/>
              <w:ind w:left="284" w:right="-2" w:hanging="284"/>
              <w:jc w:val="left"/>
              <w:rPr>
                <w:rFonts w:ascii="Times New Roman" w:hAnsi="Times New Roman" w:cs="Times New Roman"/>
              </w:rPr>
            </w:pPr>
            <w:r w:rsidRPr="001559C4">
              <w:rPr>
                <w:rFonts w:ascii="Times New Roman" w:hAnsi="Times New Roman" w:cs="Times New Roman"/>
              </w:rPr>
              <w:t>Prof. Pietro CAMARDA</w:t>
            </w:r>
          </w:p>
          <w:p w14:paraId="44DFF8AC" w14:textId="77777777" w:rsidR="00714447" w:rsidRPr="001559C4" w:rsidRDefault="00714447" w:rsidP="001559C4">
            <w:pPr>
              <w:pStyle w:val="Tabella"/>
              <w:tabs>
                <w:tab w:val="clear" w:pos="7371"/>
              </w:tabs>
              <w:spacing w:before="0" w:after="0" w:line="240" w:lineRule="auto"/>
              <w:ind w:right="-2" w:firstLine="0"/>
              <w:jc w:val="left"/>
              <w:rPr>
                <w:rFonts w:ascii="Times New Roman" w:hAnsi="Times New Roman" w:cs="Times New Roman"/>
              </w:rPr>
            </w:pPr>
            <w:r w:rsidRPr="001559C4">
              <w:rPr>
                <w:rFonts w:ascii="Times New Roman" w:hAnsi="Times New Roman" w:cs="Times New Roman"/>
              </w:rPr>
              <w:t>Direttore Dipartimento di Ingegneria Elettrica e dell`Informazione</w:t>
            </w:r>
            <w:r w:rsidRPr="001559C4">
              <w:rPr>
                <w:rStyle w:val="apple-converted-space"/>
                <w:rFonts w:ascii="Times New Roman" w:hAnsi="Times New Roman" w:cs="Times New Roman"/>
                <w:b/>
                <w:bCs/>
                <w:shd w:val="clear" w:color="auto" w:fill="FFFFFF"/>
              </w:rPr>
              <w:t> </w:t>
            </w:r>
          </w:p>
        </w:tc>
        <w:tc>
          <w:tcPr>
            <w:tcW w:w="498" w:type="pct"/>
            <w:vAlign w:val="center"/>
          </w:tcPr>
          <w:p w14:paraId="5F53B3AD" w14:textId="77777777" w:rsidR="00714447" w:rsidRPr="001559C4" w:rsidRDefault="00714447" w:rsidP="001559C4">
            <w:pPr>
              <w:spacing w:line="240" w:lineRule="auto"/>
              <w:ind w:right="-2"/>
              <w:jc w:val="center"/>
              <w:rPr>
                <w:sz w:val="18"/>
                <w:szCs w:val="18"/>
              </w:rPr>
            </w:pPr>
            <w:r w:rsidRPr="001559C4">
              <w:rPr>
                <w:sz w:val="18"/>
                <w:szCs w:val="18"/>
              </w:rPr>
              <w:sym w:font="Wingdings" w:char="F0B2"/>
            </w:r>
          </w:p>
        </w:tc>
        <w:tc>
          <w:tcPr>
            <w:tcW w:w="498" w:type="pct"/>
            <w:vAlign w:val="center"/>
          </w:tcPr>
          <w:p w14:paraId="2920E1D8" w14:textId="77777777" w:rsidR="00714447" w:rsidRPr="001559C4" w:rsidRDefault="00714447" w:rsidP="001559C4">
            <w:pPr>
              <w:spacing w:line="240" w:lineRule="auto"/>
              <w:ind w:right="-2"/>
              <w:jc w:val="center"/>
              <w:rPr>
                <w:sz w:val="18"/>
                <w:szCs w:val="18"/>
              </w:rPr>
            </w:pPr>
          </w:p>
        </w:tc>
        <w:tc>
          <w:tcPr>
            <w:tcW w:w="498" w:type="pct"/>
            <w:vAlign w:val="center"/>
          </w:tcPr>
          <w:p w14:paraId="6D84E7D1" w14:textId="77777777" w:rsidR="00714447" w:rsidRPr="001559C4" w:rsidRDefault="00714447" w:rsidP="001559C4">
            <w:pPr>
              <w:spacing w:line="240" w:lineRule="auto"/>
              <w:ind w:right="-2"/>
              <w:jc w:val="center"/>
              <w:rPr>
                <w:sz w:val="18"/>
                <w:szCs w:val="18"/>
              </w:rPr>
            </w:pPr>
          </w:p>
        </w:tc>
      </w:tr>
      <w:tr w:rsidR="00714447" w:rsidRPr="001559C4" w14:paraId="641BE74D" w14:textId="77777777" w:rsidTr="00EC4986">
        <w:trPr>
          <w:cantSplit/>
          <w:trHeight w:val="454"/>
          <w:jc w:val="center"/>
        </w:trPr>
        <w:tc>
          <w:tcPr>
            <w:tcW w:w="3505" w:type="pct"/>
            <w:vAlign w:val="center"/>
          </w:tcPr>
          <w:p w14:paraId="03C306BC" w14:textId="77777777" w:rsidR="00714447" w:rsidRPr="001559C4" w:rsidRDefault="00714447" w:rsidP="001559C4">
            <w:pPr>
              <w:pStyle w:val="Tabella"/>
              <w:numPr>
                <w:ilvl w:val="0"/>
                <w:numId w:val="1"/>
              </w:numPr>
              <w:tabs>
                <w:tab w:val="clear" w:pos="340"/>
                <w:tab w:val="left" w:pos="1909"/>
              </w:tabs>
              <w:spacing w:before="0" w:after="0" w:line="240" w:lineRule="auto"/>
              <w:ind w:left="284" w:right="-2" w:hanging="284"/>
              <w:jc w:val="left"/>
              <w:rPr>
                <w:rFonts w:ascii="Times New Roman" w:hAnsi="Times New Roman" w:cs="Times New Roman"/>
              </w:rPr>
            </w:pPr>
            <w:r w:rsidRPr="001559C4">
              <w:rPr>
                <w:rFonts w:ascii="Times New Roman" w:hAnsi="Times New Roman" w:cs="Times New Roman"/>
              </w:rPr>
              <w:t>Dott. Antonio ROMEO</w:t>
            </w:r>
          </w:p>
          <w:p w14:paraId="6BE61962" w14:textId="77777777" w:rsidR="00714447" w:rsidRPr="001559C4" w:rsidRDefault="00714447" w:rsidP="001559C4">
            <w:pPr>
              <w:pStyle w:val="Tabella"/>
              <w:tabs>
                <w:tab w:val="left" w:pos="1909"/>
              </w:tabs>
              <w:spacing w:before="0" w:after="0" w:line="240" w:lineRule="auto"/>
              <w:ind w:right="-2" w:firstLine="0"/>
              <w:jc w:val="left"/>
              <w:rPr>
                <w:rFonts w:ascii="Times New Roman" w:hAnsi="Times New Roman" w:cs="Times New Roman"/>
              </w:rPr>
            </w:pPr>
            <w:r w:rsidRPr="001559C4">
              <w:rPr>
                <w:rFonts w:ascii="Times New Roman" w:hAnsi="Times New Roman" w:cs="Times New Roman"/>
              </w:rPr>
              <w:t>Direttore Generale</w:t>
            </w:r>
          </w:p>
        </w:tc>
        <w:tc>
          <w:tcPr>
            <w:tcW w:w="498" w:type="pct"/>
            <w:vAlign w:val="center"/>
          </w:tcPr>
          <w:p w14:paraId="7568C28E" w14:textId="77777777" w:rsidR="00714447" w:rsidRPr="001559C4" w:rsidRDefault="00714447" w:rsidP="001559C4">
            <w:pPr>
              <w:spacing w:line="240" w:lineRule="auto"/>
              <w:ind w:right="-2"/>
              <w:jc w:val="center"/>
              <w:rPr>
                <w:sz w:val="18"/>
                <w:szCs w:val="18"/>
              </w:rPr>
            </w:pPr>
            <w:r w:rsidRPr="001559C4">
              <w:rPr>
                <w:sz w:val="18"/>
                <w:szCs w:val="18"/>
              </w:rPr>
              <w:sym w:font="Wingdings" w:char="F0B2"/>
            </w:r>
          </w:p>
        </w:tc>
        <w:tc>
          <w:tcPr>
            <w:tcW w:w="498" w:type="pct"/>
            <w:vAlign w:val="center"/>
          </w:tcPr>
          <w:p w14:paraId="4EFCA876" w14:textId="77777777" w:rsidR="00714447" w:rsidRPr="001559C4" w:rsidRDefault="00714447" w:rsidP="001559C4">
            <w:pPr>
              <w:spacing w:line="240" w:lineRule="auto"/>
              <w:ind w:right="-2"/>
              <w:jc w:val="center"/>
              <w:rPr>
                <w:sz w:val="18"/>
                <w:szCs w:val="18"/>
              </w:rPr>
            </w:pPr>
          </w:p>
        </w:tc>
        <w:tc>
          <w:tcPr>
            <w:tcW w:w="498" w:type="pct"/>
            <w:vAlign w:val="center"/>
          </w:tcPr>
          <w:p w14:paraId="4DD79FD7" w14:textId="77777777" w:rsidR="00714447" w:rsidRPr="001559C4" w:rsidRDefault="00714447" w:rsidP="001559C4">
            <w:pPr>
              <w:spacing w:line="240" w:lineRule="auto"/>
              <w:ind w:right="-2"/>
              <w:jc w:val="center"/>
              <w:rPr>
                <w:sz w:val="18"/>
                <w:szCs w:val="18"/>
              </w:rPr>
            </w:pPr>
          </w:p>
        </w:tc>
      </w:tr>
      <w:tr w:rsidR="00714447" w:rsidRPr="001559C4" w14:paraId="542559B8" w14:textId="77777777" w:rsidTr="00EC4986">
        <w:trPr>
          <w:cantSplit/>
          <w:trHeight w:val="454"/>
          <w:jc w:val="center"/>
        </w:trPr>
        <w:tc>
          <w:tcPr>
            <w:tcW w:w="3505" w:type="pct"/>
            <w:vAlign w:val="center"/>
          </w:tcPr>
          <w:p w14:paraId="1D8559E7" w14:textId="77777777" w:rsidR="00714447" w:rsidRPr="001559C4" w:rsidRDefault="00714447" w:rsidP="001559C4">
            <w:pPr>
              <w:pStyle w:val="Tabella"/>
              <w:numPr>
                <w:ilvl w:val="0"/>
                <w:numId w:val="1"/>
              </w:numPr>
              <w:tabs>
                <w:tab w:val="left" w:pos="1909"/>
              </w:tabs>
              <w:spacing w:before="0" w:after="0" w:line="240" w:lineRule="auto"/>
              <w:ind w:left="284" w:right="-2" w:hanging="284"/>
              <w:jc w:val="left"/>
              <w:rPr>
                <w:rFonts w:ascii="Times New Roman" w:hAnsi="Times New Roman" w:cs="Times New Roman"/>
              </w:rPr>
            </w:pPr>
            <w:r w:rsidRPr="001559C4">
              <w:rPr>
                <w:rFonts w:ascii="Times New Roman" w:hAnsi="Times New Roman" w:cs="Times New Roman"/>
              </w:rPr>
              <w:t>Prof. Claudio D’AMATO GUERRIERI</w:t>
            </w:r>
          </w:p>
          <w:p w14:paraId="1FD6C019" w14:textId="77777777" w:rsidR="00714447" w:rsidRPr="001559C4" w:rsidRDefault="00714447" w:rsidP="001559C4">
            <w:pPr>
              <w:pStyle w:val="Tabella"/>
              <w:tabs>
                <w:tab w:val="left" w:pos="1909"/>
              </w:tabs>
              <w:spacing w:before="0" w:after="0" w:line="240" w:lineRule="auto"/>
              <w:ind w:right="-2" w:firstLine="0"/>
              <w:rPr>
                <w:rFonts w:ascii="Times New Roman" w:hAnsi="Times New Roman" w:cs="Times New Roman"/>
              </w:rPr>
            </w:pPr>
            <w:r w:rsidRPr="001559C4">
              <w:rPr>
                <w:rFonts w:ascii="Times New Roman" w:hAnsi="Times New Roman" w:cs="Times New Roman"/>
              </w:rPr>
              <w:t>Direttore Dipartimento di Scienze dell'Ingegneria Civile e dell'Architettura</w:t>
            </w:r>
          </w:p>
        </w:tc>
        <w:tc>
          <w:tcPr>
            <w:tcW w:w="498" w:type="pct"/>
            <w:vAlign w:val="center"/>
          </w:tcPr>
          <w:p w14:paraId="0C943602" w14:textId="77777777" w:rsidR="00714447" w:rsidRPr="001559C4" w:rsidRDefault="00714447" w:rsidP="001559C4">
            <w:pPr>
              <w:spacing w:line="240" w:lineRule="auto"/>
              <w:ind w:right="-2"/>
              <w:jc w:val="center"/>
              <w:rPr>
                <w:sz w:val="18"/>
                <w:szCs w:val="18"/>
              </w:rPr>
            </w:pPr>
          </w:p>
        </w:tc>
        <w:tc>
          <w:tcPr>
            <w:tcW w:w="498" w:type="pct"/>
            <w:vAlign w:val="center"/>
          </w:tcPr>
          <w:p w14:paraId="2CE8A3AC" w14:textId="77777777" w:rsidR="00714447" w:rsidRPr="001559C4" w:rsidRDefault="005E6BEC" w:rsidP="001559C4">
            <w:pPr>
              <w:spacing w:line="240" w:lineRule="auto"/>
              <w:ind w:right="-2"/>
              <w:jc w:val="center"/>
              <w:rPr>
                <w:sz w:val="18"/>
                <w:szCs w:val="18"/>
              </w:rPr>
            </w:pPr>
            <w:r w:rsidRPr="001559C4">
              <w:rPr>
                <w:sz w:val="18"/>
                <w:szCs w:val="18"/>
              </w:rPr>
              <w:sym w:font="Wingdings" w:char="F0B2"/>
            </w:r>
          </w:p>
        </w:tc>
        <w:tc>
          <w:tcPr>
            <w:tcW w:w="498" w:type="pct"/>
            <w:vAlign w:val="center"/>
          </w:tcPr>
          <w:p w14:paraId="73DBD91E" w14:textId="77777777" w:rsidR="00714447" w:rsidRPr="001559C4" w:rsidRDefault="00714447" w:rsidP="001559C4">
            <w:pPr>
              <w:spacing w:line="240" w:lineRule="auto"/>
              <w:ind w:right="-2"/>
              <w:jc w:val="center"/>
              <w:rPr>
                <w:sz w:val="18"/>
                <w:szCs w:val="18"/>
              </w:rPr>
            </w:pPr>
          </w:p>
        </w:tc>
      </w:tr>
      <w:tr w:rsidR="00714447" w:rsidRPr="001559C4" w14:paraId="4130472F" w14:textId="77777777" w:rsidTr="00EC4986">
        <w:trPr>
          <w:cantSplit/>
          <w:trHeight w:val="454"/>
          <w:jc w:val="center"/>
        </w:trPr>
        <w:tc>
          <w:tcPr>
            <w:tcW w:w="3505" w:type="pct"/>
            <w:vAlign w:val="center"/>
          </w:tcPr>
          <w:p w14:paraId="37EFD192" w14:textId="77777777" w:rsidR="00714447" w:rsidRPr="001559C4" w:rsidRDefault="00714447" w:rsidP="001559C4">
            <w:pPr>
              <w:pStyle w:val="Tabella"/>
              <w:numPr>
                <w:ilvl w:val="0"/>
                <w:numId w:val="1"/>
              </w:numPr>
              <w:tabs>
                <w:tab w:val="clear" w:pos="340"/>
                <w:tab w:val="left" w:pos="1909"/>
              </w:tabs>
              <w:spacing w:before="0" w:after="0" w:line="240" w:lineRule="auto"/>
              <w:ind w:left="284" w:right="-2" w:hanging="284"/>
              <w:jc w:val="left"/>
              <w:rPr>
                <w:rFonts w:ascii="Times New Roman" w:hAnsi="Times New Roman" w:cs="Times New Roman"/>
              </w:rPr>
            </w:pPr>
            <w:r w:rsidRPr="001559C4">
              <w:rPr>
                <w:rFonts w:ascii="Times New Roman" w:hAnsi="Times New Roman" w:cs="Times New Roman"/>
              </w:rPr>
              <w:t>Prof. Umberto FRATINO</w:t>
            </w:r>
          </w:p>
          <w:p w14:paraId="06478CD5" w14:textId="77777777" w:rsidR="00714447" w:rsidRPr="001559C4" w:rsidRDefault="00714447" w:rsidP="001559C4">
            <w:pPr>
              <w:pStyle w:val="Tabella"/>
              <w:tabs>
                <w:tab w:val="left" w:pos="1909"/>
              </w:tabs>
              <w:spacing w:before="0" w:after="0" w:line="240" w:lineRule="auto"/>
              <w:ind w:right="-2" w:firstLine="0"/>
              <w:jc w:val="left"/>
              <w:rPr>
                <w:rFonts w:ascii="Times New Roman" w:hAnsi="Times New Roman" w:cs="Times New Roman"/>
              </w:rPr>
            </w:pPr>
            <w:r w:rsidRPr="001559C4">
              <w:rPr>
                <w:rFonts w:ascii="Times New Roman" w:hAnsi="Times New Roman" w:cs="Times New Roman"/>
              </w:rPr>
              <w:t>Direttore Dipartimento di Ingegneria Civile, Ambientale, del Territorio, Edile e di Chimica (DICATECh)</w:t>
            </w:r>
          </w:p>
        </w:tc>
        <w:tc>
          <w:tcPr>
            <w:tcW w:w="498" w:type="pct"/>
            <w:vAlign w:val="center"/>
          </w:tcPr>
          <w:p w14:paraId="01F2831A" w14:textId="77777777" w:rsidR="00714447" w:rsidRPr="001559C4" w:rsidRDefault="005E6BEC" w:rsidP="001559C4">
            <w:pPr>
              <w:spacing w:line="240" w:lineRule="auto"/>
              <w:ind w:right="-2"/>
              <w:jc w:val="center"/>
              <w:rPr>
                <w:sz w:val="18"/>
                <w:szCs w:val="18"/>
              </w:rPr>
            </w:pPr>
            <w:r w:rsidRPr="001559C4">
              <w:rPr>
                <w:sz w:val="18"/>
                <w:szCs w:val="18"/>
              </w:rPr>
              <w:sym w:font="Wingdings" w:char="F0B2"/>
            </w:r>
          </w:p>
        </w:tc>
        <w:tc>
          <w:tcPr>
            <w:tcW w:w="498" w:type="pct"/>
            <w:vAlign w:val="center"/>
          </w:tcPr>
          <w:p w14:paraId="4F9C2701" w14:textId="77777777" w:rsidR="00714447" w:rsidRPr="001559C4" w:rsidRDefault="00714447" w:rsidP="001559C4">
            <w:pPr>
              <w:spacing w:line="240" w:lineRule="auto"/>
              <w:ind w:right="-2"/>
              <w:jc w:val="center"/>
              <w:rPr>
                <w:sz w:val="18"/>
                <w:szCs w:val="18"/>
              </w:rPr>
            </w:pPr>
          </w:p>
        </w:tc>
        <w:tc>
          <w:tcPr>
            <w:tcW w:w="498" w:type="pct"/>
            <w:vAlign w:val="center"/>
          </w:tcPr>
          <w:p w14:paraId="349131CD" w14:textId="77777777" w:rsidR="00714447" w:rsidRPr="001559C4" w:rsidRDefault="00714447" w:rsidP="001559C4">
            <w:pPr>
              <w:spacing w:line="240" w:lineRule="auto"/>
              <w:ind w:right="-2"/>
              <w:jc w:val="center"/>
              <w:rPr>
                <w:sz w:val="18"/>
                <w:szCs w:val="18"/>
              </w:rPr>
            </w:pPr>
          </w:p>
        </w:tc>
      </w:tr>
      <w:tr w:rsidR="00714447" w:rsidRPr="001559C4" w14:paraId="4EBFF586" w14:textId="77777777" w:rsidTr="00EC4986">
        <w:trPr>
          <w:cantSplit/>
          <w:trHeight w:val="454"/>
          <w:jc w:val="center"/>
        </w:trPr>
        <w:tc>
          <w:tcPr>
            <w:tcW w:w="3505" w:type="pct"/>
            <w:vAlign w:val="center"/>
          </w:tcPr>
          <w:p w14:paraId="7427BB60" w14:textId="77777777" w:rsidR="00714447" w:rsidRPr="001559C4" w:rsidRDefault="00714447" w:rsidP="001559C4">
            <w:pPr>
              <w:pStyle w:val="Tabella"/>
              <w:numPr>
                <w:ilvl w:val="0"/>
                <w:numId w:val="1"/>
              </w:numPr>
              <w:tabs>
                <w:tab w:val="clear" w:pos="340"/>
                <w:tab w:val="left" w:pos="1909"/>
              </w:tabs>
              <w:spacing w:before="0" w:after="0" w:line="240" w:lineRule="auto"/>
              <w:ind w:left="284" w:right="-2" w:hanging="284"/>
              <w:jc w:val="left"/>
              <w:rPr>
                <w:rFonts w:ascii="Times New Roman" w:hAnsi="Times New Roman" w:cs="Times New Roman"/>
              </w:rPr>
            </w:pPr>
            <w:r w:rsidRPr="001559C4">
              <w:rPr>
                <w:rFonts w:ascii="Times New Roman" w:hAnsi="Times New Roman" w:cs="Times New Roman"/>
              </w:rPr>
              <w:t>Prof. Giuseppe MONNO</w:t>
            </w:r>
          </w:p>
          <w:p w14:paraId="334C41E5" w14:textId="77777777" w:rsidR="00714447" w:rsidRPr="001559C4" w:rsidRDefault="00714447" w:rsidP="001559C4">
            <w:pPr>
              <w:pStyle w:val="Tabella"/>
              <w:tabs>
                <w:tab w:val="num" w:pos="340"/>
                <w:tab w:val="left" w:pos="1909"/>
              </w:tabs>
              <w:spacing w:before="0" w:after="0" w:line="240" w:lineRule="auto"/>
              <w:ind w:right="-2" w:firstLine="0"/>
              <w:jc w:val="left"/>
              <w:rPr>
                <w:rFonts w:ascii="Times New Roman" w:hAnsi="Times New Roman" w:cs="Times New Roman"/>
              </w:rPr>
            </w:pPr>
            <w:r w:rsidRPr="001559C4">
              <w:rPr>
                <w:rFonts w:ascii="Times New Roman" w:hAnsi="Times New Roman" w:cs="Times New Roman"/>
              </w:rPr>
              <w:t>Direttore Dipartimento di Meccanica, Matematica e Management</w:t>
            </w:r>
          </w:p>
        </w:tc>
        <w:tc>
          <w:tcPr>
            <w:tcW w:w="498" w:type="pct"/>
            <w:vAlign w:val="center"/>
          </w:tcPr>
          <w:p w14:paraId="0F88B6F3" w14:textId="77777777" w:rsidR="00714447" w:rsidRPr="001559C4" w:rsidRDefault="005E6BEC" w:rsidP="001559C4">
            <w:pPr>
              <w:spacing w:line="240" w:lineRule="auto"/>
              <w:ind w:right="-2"/>
              <w:jc w:val="center"/>
              <w:rPr>
                <w:sz w:val="18"/>
                <w:szCs w:val="18"/>
              </w:rPr>
            </w:pPr>
            <w:r w:rsidRPr="001559C4">
              <w:rPr>
                <w:sz w:val="18"/>
                <w:szCs w:val="18"/>
              </w:rPr>
              <w:sym w:font="Wingdings" w:char="F0B2"/>
            </w:r>
          </w:p>
        </w:tc>
        <w:tc>
          <w:tcPr>
            <w:tcW w:w="498" w:type="pct"/>
            <w:vAlign w:val="center"/>
          </w:tcPr>
          <w:p w14:paraId="0ADF4A11" w14:textId="77777777" w:rsidR="00714447" w:rsidRPr="001559C4" w:rsidRDefault="00714447" w:rsidP="001559C4">
            <w:pPr>
              <w:spacing w:line="240" w:lineRule="auto"/>
              <w:ind w:right="-2"/>
              <w:jc w:val="center"/>
              <w:rPr>
                <w:sz w:val="18"/>
                <w:szCs w:val="18"/>
              </w:rPr>
            </w:pPr>
          </w:p>
        </w:tc>
        <w:tc>
          <w:tcPr>
            <w:tcW w:w="498" w:type="pct"/>
            <w:vAlign w:val="center"/>
          </w:tcPr>
          <w:p w14:paraId="33293416" w14:textId="77777777" w:rsidR="00714447" w:rsidRPr="001559C4" w:rsidRDefault="00714447" w:rsidP="001559C4">
            <w:pPr>
              <w:spacing w:line="240" w:lineRule="auto"/>
              <w:ind w:right="-2"/>
              <w:jc w:val="center"/>
              <w:rPr>
                <w:sz w:val="18"/>
                <w:szCs w:val="18"/>
              </w:rPr>
            </w:pPr>
          </w:p>
        </w:tc>
      </w:tr>
      <w:tr w:rsidR="00714447" w:rsidRPr="001559C4" w14:paraId="7142B292" w14:textId="77777777" w:rsidTr="00EC4986">
        <w:trPr>
          <w:cantSplit/>
          <w:trHeight w:val="454"/>
          <w:jc w:val="center"/>
        </w:trPr>
        <w:tc>
          <w:tcPr>
            <w:tcW w:w="3505" w:type="pct"/>
            <w:vAlign w:val="center"/>
          </w:tcPr>
          <w:p w14:paraId="353B0519" w14:textId="77777777" w:rsidR="00714447" w:rsidRPr="001559C4" w:rsidRDefault="00714447" w:rsidP="001559C4">
            <w:pPr>
              <w:pStyle w:val="Tabella"/>
              <w:numPr>
                <w:ilvl w:val="0"/>
                <w:numId w:val="1"/>
              </w:numPr>
              <w:tabs>
                <w:tab w:val="left" w:pos="1909"/>
              </w:tabs>
              <w:spacing w:before="0" w:after="0" w:line="240" w:lineRule="auto"/>
              <w:ind w:left="284" w:right="-2" w:hanging="284"/>
              <w:jc w:val="left"/>
              <w:rPr>
                <w:rFonts w:ascii="Times New Roman" w:hAnsi="Times New Roman" w:cs="Times New Roman"/>
              </w:rPr>
            </w:pPr>
            <w:r w:rsidRPr="001559C4">
              <w:rPr>
                <w:rFonts w:ascii="Times New Roman" w:hAnsi="Times New Roman" w:cs="Times New Roman"/>
              </w:rPr>
              <w:t>Prof. Pietro MASTRORILLI</w:t>
            </w:r>
          </w:p>
          <w:p w14:paraId="343F6DBE" w14:textId="77777777" w:rsidR="00714447" w:rsidRPr="001559C4" w:rsidRDefault="00714447" w:rsidP="001559C4">
            <w:pPr>
              <w:pStyle w:val="Tabella"/>
              <w:tabs>
                <w:tab w:val="num" w:pos="340"/>
                <w:tab w:val="left" w:pos="1909"/>
              </w:tabs>
              <w:spacing w:before="0" w:after="0" w:line="240" w:lineRule="auto"/>
              <w:ind w:right="-2" w:firstLine="0"/>
              <w:jc w:val="left"/>
              <w:rPr>
                <w:rFonts w:ascii="Times New Roman" w:hAnsi="Times New Roman" w:cs="Times New Roman"/>
              </w:rPr>
            </w:pPr>
            <w:r w:rsidRPr="001559C4">
              <w:rPr>
                <w:rFonts w:ascii="Times New Roman" w:hAnsi="Times New Roman" w:cs="Times New Roman"/>
              </w:rPr>
              <w:t>Professore ordinario (Aree CUN 01,02,03)</w:t>
            </w:r>
          </w:p>
        </w:tc>
        <w:tc>
          <w:tcPr>
            <w:tcW w:w="498" w:type="pct"/>
            <w:vAlign w:val="center"/>
          </w:tcPr>
          <w:p w14:paraId="0061EDD1" w14:textId="77777777" w:rsidR="00714447" w:rsidRPr="001559C4" w:rsidRDefault="00714447" w:rsidP="001559C4">
            <w:pPr>
              <w:spacing w:line="240" w:lineRule="auto"/>
              <w:ind w:right="-2"/>
              <w:jc w:val="center"/>
              <w:rPr>
                <w:sz w:val="18"/>
                <w:szCs w:val="18"/>
              </w:rPr>
            </w:pPr>
            <w:r w:rsidRPr="001559C4">
              <w:rPr>
                <w:sz w:val="18"/>
                <w:szCs w:val="18"/>
              </w:rPr>
              <w:sym w:font="Wingdings" w:char="F0B2"/>
            </w:r>
          </w:p>
        </w:tc>
        <w:tc>
          <w:tcPr>
            <w:tcW w:w="498" w:type="pct"/>
            <w:vAlign w:val="center"/>
          </w:tcPr>
          <w:p w14:paraId="47ED0B98" w14:textId="77777777" w:rsidR="00714447" w:rsidRPr="001559C4" w:rsidRDefault="00714447" w:rsidP="001559C4">
            <w:pPr>
              <w:spacing w:line="240" w:lineRule="auto"/>
              <w:ind w:right="-2"/>
              <w:jc w:val="center"/>
              <w:rPr>
                <w:sz w:val="18"/>
                <w:szCs w:val="18"/>
              </w:rPr>
            </w:pPr>
          </w:p>
        </w:tc>
        <w:tc>
          <w:tcPr>
            <w:tcW w:w="498" w:type="pct"/>
            <w:vAlign w:val="center"/>
          </w:tcPr>
          <w:p w14:paraId="6BE2A78D" w14:textId="77777777" w:rsidR="00714447" w:rsidRPr="001559C4" w:rsidRDefault="00714447" w:rsidP="001559C4">
            <w:pPr>
              <w:spacing w:line="240" w:lineRule="auto"/>
              <w:ind w:right="-2"/>
              <w:jc w:val="center"/>
              <w:rPr>
                <w:sz w:val="18"/>
                <w:szCs w:val="18"/>
              </w:rPr>
            </w:pPr>
          </w:p>
        </w:tc>
      </w:tr>
      <w:tr w:rsidR="00714447" w:rsidRPr="001559C4" w14:paraId="4A88F6C9" w14:textId="77777777" w:rsidTr="00EC4986">
        <w:trPr>
          <w:cantSplit/>
          <w:trHeight w:val="454"/>
          <w:jc w:val="center"/>
        </w:trPr>
        <w:tc>
          <w:tcPr>
            <w:tcW w:w="3505" w:type="pct"/>
            <w:vAlign w:val="center"/>
          </w:tcPr>
          <w:p w14:paraId="26C9900A" w14:textId="77777777" w:rsidR="00714447" w:rsidRPr="001559C4" w:rsidRDefault="00714447" w:rsidP="001559C4">
            <w:pPr>
              <w:pStyle w:val="Tabella"/>
              <w:numPr>
                <w:ilvl w:val="0"/>
                <w:numId w:val="1"/>
              </w:numPr>
              <w:tabs>
                <w:tab w:val="clear" w:pos="340"/>
                <w:tab w:val="clear" w:pos="7371"/>
              </w:tabs>
              <w:spacing w:before="0" w:after="0" w:line="240" w:lineRule="auto"/>
              <w:ind w:left="284" w:right="-2" w:hanging="284"/>
              <w:jc w:val="left"/>
              <w:rPr>
                <w:rFonts w:ascii="Times New Roman" w:hAnsi="Times New Roman" w:cs="Times New Roman"/>
              </w:rPr>
            </w:pPr>
            <w:r w:rsidRPr="001559C4">
              <w:rPr>
                <w:rFonts w:ascii="Times New Roman" w:hAnsi="Times New Roman" w:cs="Times New Roman"/>
              </w:rPr>
              <w:t>Prof. Francesco CORSI</w:t>
            </w:r>
          </w:p>
          <w:p w14:paraId="1DA792FF" w14:textId="77777777" w:rsidR="00714447" w:rsidRPr="001559C4" w:rsidRDefault="00714447" w:rsidP="001559C4">
            <w:pPr>
              <w:pStyle w:val="Tabella"/>
              <w:tabs>
                <w:tab w:val="num" w:pos="340"/>
                <w:tab w:val="left" w:pos="1909"/>
              </w:tabs>
              <w:spacing w:before="0" w:after="0" w:line="240" w:lineRule="auto"/>
              <w:ind w:right="-2" w:firstLine="0"/>
              <w:jc w:val="left"/>
              <w:rPr>
                <w:rFonts w:ascii="Times New Roman" w:hAnsi="Times New Roman" w:cs="Times New Roman"/>
              </w:rPr>
            </w:pPr>
            <w:r w:rsidRPr="001559C4">
              <w:rPr>
                <w:rFonts w:ascii="Times New Roman" w:hAnsi="Times New Roman" w:cs="Times New Roman"/>
              </w:rPr>
              <w:t>Professore ordinario (Area CUN 09)</w:t>
            </w:r>
          </w:p>
        </w:tc>
        <w:tc>
          <w:tcPr>
            <w:tcW w:w="498" w:type="pct"/>
            <w:vAlign w:val="center"/>
          </w:tcPr>
          <w:p w14:paraId="40BEFF6D" w14:textId="77777777" w:rsidR="00714447" w:rsidRPr="001559C4" w:rsidRDefault="005E6BEC" w:rsidP="001559C4">
            <w:pPr>
              <w:spacing w:line="240" w:lineRule="auto"/>
              <w:ind w:right="-2"/>
              <w:jc w:val="center"/>
              <w:rPr>
                <w:sz w:val="18"/>
                <w:szCs w:val="18"/>
              </w:rPr>
            </w:pPr>
            <w:r w:rsidRPr="001559C4">
              <w:rPr>
                <w:sz w:val="18"/>
                <w:szCs w:val="18"/>
              </w:rPr>
              <w:sym w:font="Wingdings" w:char="F0B2"/>
            </w:r>
          </w:p>
        </w:tc>
        <w:tc>
          <w:tcPr>
            <w:tcW w:w="498" w:type="pct"/>
            <w:vAlign w:val="center"/>
          </w:tcPr>
          <w:p w14:paraId="7A59DAAD" w14:textId="77777777" w:rsidR="00714447" w:rsidRPr="001559C4" w:rsidRDefault="00714447" w:rsidP="001559C4">
            <w:pPr>
              <w:spacing w:line="240" w:lineRule="auto"/>
              <w:ind w:right="-2"/>
              <w:jc w:val="center"/>
              <w:rPr>
                <w:sz w:val="18"/>
                <w:szCs w:val="18"/>
              </w:rPr>
            </w:pPr>
          </w:p>
        </w:tc>
        <w:tc>
          <w:tcPr>
            <w:tcW w:w="498" w:type="pct"/>
            <w:vAlign w:val="center"/>
          </w:tcPr>
          <w:p w14:paraId="64271622" w14:textId="77777777" w:rsidR="00714447" w:rsidRPr="001559C4" w:rsidRDefault="00714447" w:rsidP="001559C4">
            <w:pPr>
              <w:spacing w:line="240" w:lineRule="auto"/>
              <w:ind w:right="-2"/>
              <w:jc w:val="center"/>
              <w:rPr>
                <w:sz w:val="18"/>
                <w:szCs w:val="18"/>
              </w:rPr>
            </w:pPr>
          </w:p>
        </w:tc>
      </w:tr>
      <w:tr w:rsidR="00714447" w:rsidRPr="001559C4" w14:paraId="5AF15A9F" w14:textId="77777777" w:rsidTr="00EC4986">
        <w:trPr>
          <w:cantSplit/>
          <w:trHeight w:val="454"/>
          <w:jc w:val="center"/>
        </w:trPr>
        <w:tc>
          <w:tcPr>
            <w:tcW w:w="3505" w:type="pct"/>
            <w:vAlign w:val="center"/>
          </w:tcPr>
          <w:p w14:paraId="03704E19" w14:textId="77777777" w:rsidR="00714447" w:rsidRPr="001559C4" w:rsidRDefault="00714447" w:rsidP="001559C4">
            <w:pPr>
              <w:pStyle w:val="Tabella"/>
              <w:numPr>
                <w:ilvl w:val="0"/>
                <w:numId w:val="1"/>
              </w:numPr>
              <w:tabs>
                <w:tab w:val="clear" w:pos="340"/>
                <w:tab w:val="left" w:pos="1909"/>
              </w:tabs>
              <w:spacing w:before="0" w:after="0" w:line="240" w:lineRule="auto"/>
              <w:ind w:left="284" w:right="-2" w:hanging="284"/>
              <w:jc w:val="left"/>
              <w:rPr>
                <w:rFonts w:ascii="Times New Roman" w:hAnsi="Times New Roman" w:cs="Times New Roman"/>
              </w:rPr>
            </w:pPr>
            <w:r w:rsidRPr="001559C4">
              <w:rPr>
                <w:rFonts w:ascii="Times New Roman" w:hAnsi="Times New Roman" w:cs="Times New Roman"/>
              </w:rPr>
              <w:t xml:space="preserve">Prof. Salvatore MARZANO </w:t>
            </w:r>
          </w:p>
          <w:p w14:paraId="0670B6BB" w14:textId="77777777" w:rsidR="00714447" w:rsidRPr="001559C4" w:rsidRDefault="00714447" w:rsidP="001559C4">
            <w:pPr>
              <w:pStyle w:val="Tabella"/>
              <w:tabs>
                <w:tab w:val="left" w:pos="1909"/>
              </w:tabs>
              <w:spacing w:before="0" w:after="0" w:line="240" w:lineRule="auto"/>
              <w:ind w:right="-2" w:firstLine="0"/>
              <w:jc w:val="left"/>
              <w:rPr>
                <w:rFonts w:ascii="Times New Roman" w:hAnsi="Times New Roman" w:cs="Times New Roman"/>
              </w:rPr>
            </w:pPr>
            <w:r w:rsidRPr="001559C4">
              <w:rPr>
                <w:rFonts w:ascii="Times New Roman" w:hAnsi="Times New Roman" w:cs="Times New Roman"/>
              </w:rPr>
              <w:t>Professore ordinario (Area CUN 08)</w:t>
            </w:r>
          </w:p>
        </w:tc>
        <w:tc>
          <w:tcPr>
            <w:tcW w:w="498" w:type="pct"/>
            <w:vAlign w:val="center"/>
          </w:tcPr>
          <w:p w14:paraId="2D1EC667" w14:textId="77777777" w:rsidR="00714447" w:rsidRPr="001559C4" w:rsidRDefault="00EC4986" w:rsidP="001559C4">
            <w:pPr>
              <w:spacing w:line="240" w:lineRule="auto"/>
              <w:ind w:right="-2"/>
              <w:jc w:val="center"/>
              <w:rPr>
                <w:sz w:val="18"/>
                <w:szCs w:val="18"/>
              </w:rPr>
            </w:pPr>
            <w:r w:rsidRPr="001559C4">
              <w:rPr>
                <w:sz w:val="18"/>
                <w:szCs w:val="18"/>
              </w:rPr>
              <w:sym w:font="Wingdings" w:char="F0B2"/>
            </w:r>
          </w:p>
        </w:tc>
        <w:tc>
          <w:tcPr>
            <w:tcW w:w="498" w:type="pct"/>
            <w:vAlign w:val="center"/>
          </w:tcPr>
          <w:p w14:paraId="10AE262D" w14:textId="77777777" w:rsidR="00714447" w:rsidRPr="001559C4" w:rsidRDefault="00714447" w:rsidP="001559C4">
            <w:pPr>
              <w:spacing w:line="240" w:lineRule="auto"/>
              <w:ind w:right="-2"/>
              <w:jc w:val="center"/>
              <w:rPr>
                <w:sz w:val="18"/>
                <w:szCs w:val="18"/>
              </w:rPr>
            </w:pPr>
          </w:p>
        </w:tc>
        <w:tc>
          <w:tcPr>
            <w:tcW w:w="498" w:type="pct"/>
            <w:vAlign w:val="center"/>
          </w:tcPr>
          <w:p w14:paraId="03FB4E24" w14:textId="77777777" w:rsidR="00714447" w:rsidRPr="001559C4" w:rsidRDefault="00714447" w:rsidP="001559C4">
            <w:pPr>
              <w:spacing w:line="240" w:lineRule="auto"/>
              <w:ind w:right="-2"/>
              <w:jc w:val="center"/>
              <w:rPr>
                <w:sz w:val="18"/>
                <w:szCs w:val="18"/>
              </w:rPr>
            </w:pPr>
          </w:p>
        </w:tc>
      </w:tr>
      <w:tr w:rsidR="00714447" w:rsidRPr="001559C4" w14:paraId="6EBCDB3A" w14:textId="77777777" w:rsidTr="00EC4986">
        <w:trPr>
          <w:cantSplit/>
          <w:trHeight w:val="454"/>
          <w:jc w:val="center"/>
        </w:trPr>
        <w:tc>
          <w:tcPr>
            <w:tcW w:w="3505" w:type="pct"/>
            <w:vAlign w:val="center"/>
          </w:tcPr>
          <w:p w14:paraId="782E71A8" w14:textId="77777777" w:rsidR="00714447" w:rsidRPr="001559C4" w:rsidRDefault="00714447" w:rsidP="001559C4">
            <w:pPr>
              <w:pStyle w:val="Tabella"/>
              <w:numPr>
                <w:ilvl w:val="0"/>
                <w:numId w:val="1"/>
              </w:numPr>
              <w:tabs>
                <w:tab w:val="clear" w:pos="340"/>
              </w:tabs>
              <w:spacing w:before="0" w:after="0" w:line="240" w:lineRule="auto"/>
              <w:ind w:left="284" w:right="-2" w:hanging="284"/>
              <w:jc w:val="left"/>
              <w:rPr>
                <w:rFonts w:ascii="Times New Roman" w:hAnsi="Times New Roman" w:cs="Times New Roman"/>
              </w:rPr>
            </w:pPr>
            <w:r w:rsidRPr="001559C4">
              <w:rPr>
                <w:rFonts w:ascii="Times New Roman" w:hAnsi="Times New Roman" w:cs="Times New Roman"/>
              </w:rPr>
              <w:t>Prof. Vincenzo BERARDI</w:t>
            </w:r>
          </w:p>
          <w:p w14:paraId="28CB2974" w14:textId="77777777" w:rsidR="00714447" w:rsidRPr="001559C4" w:rsidRDefault="00714447" w:rsidP="001559C4">
            <w:pPr>
              <w:pStyle w:val="Tabella"/>
              <w:tabs>
                <w:tab w:val="left" w:pos="1909"/>
              </w:tabs>
              <w:spacing w:before="0" w:after="0" w:line="240" w:lineRule="auto"/>
              <w:ind w:right="-2" w:firstLine="0"/>
              <w:jc w:val="left"/>
              <w:rPr>
                <w:rFonts w:ascii="Times New Roman" w:hAnsi="Times New Roman" w:cs="Times New Roman"/>
              </w:rPr>
            </w:pPr>
            <w:r w:rsidRPr="001559C4">
              <w:rPr>
                <w:rFonts w:ascii="Times New Roman" w:hAnsi="Times New Roman" w:cs="Times New Roman"/>
              </w:rPr>
              <w:t>Professore associato</w:t>
            </w:r>
          </w:p>
        </w:tc>
        <w:tc>
          <w:tcPr>
            <w:tcW w:w="498" w:type="pct"/>
            <w:vAlign w:val="center"/>
          </w:tcPr>
          <w:p w14:paraId="1501FE84" w14:textId="77777777" w:rsidR="00714447" w:rsidRPr="001559C4" w:rsidRDefault="00714447" w:rsidP="001559C4">
            <w:pPr>
              <w:spacing w:line="240" w:lineRule="auto"/>
              <w:ind w:right="-2"/>
              <w:jc w:val="center"/>
              <w:rPr>
                <w:sz w:val="18"/>
                <w:szCs w:val="18"/>
              </w:rPr>
            </w:pPr>
            <w:r w:rsidRPr="001559C4">
              <w:rPr>
                <w:sz w:val="18"/>
                <w:szCs w:val="18"/>
              </w:rPr>
              <w:sym w:font="Wingdings" w:char="F0B2"/>
            </w:r>
          </w:p>
        </w:tc>
        <w:tc>
          <w:tcPr>
            <w:tcW w:w="498" w:type="pct"/>
            <w:vAlign w:val="center"/>
          </w:tcPr>
          <w:p w14:paraId="088DCA59" w14:textId="77777777" w:rsidR="00714447" w:rsidRPr="001559C4" w:rsidRDefault="00714447" w:rsidP="001559C4">
            <w:pPr>
              <w:spacing w:line="240" w:lineRule="auto"/>
              <w:ind w:right="-2"/>
              <w:jc w:val="center"/>
              <w:rPr>
                <w:sz w:val="18"/>
                <w:szCs w:val="18"/>
              </w:rPr>
            </w:pPr>
          </w:p>
        </w:tc>
        <w:tc>
          <w:tcPr>
            <w:tcW w:w="498" w:type="pct"/>
            <w:vAlign w:val="center"/>
          </w:tcPr>
          <w:p w14:paraId="42987B3E" w14:textId="77777777" w:rsidR="00714447" w:rsidRPr="001559C4" w:rsidRDefault="00714447" w:rsidP="001559C4">
            <w:pPr>
              <w:spacing w:line="240" w:lineRule="auto"/>
              <w:ind w:right="-2"/>
              <w:jc w:val="center"/>
              <w:rPr>
                <w:sz w:val="18"/>
                <w:szCs w:val="18"/>
              </w:rPr>
            </w:pPr>
          </w:p>
        </w:tc>
      </w:tr>
      <w:tr w:rsidR="00714447" w:rsidRPr="001559C4" w14:paraId="320397A5" w14:textId="77777777" w:rsidTr="00EC4986">
        <w:trPr>
          <w:cantSplit/>
          <w:trHeight w:val="454"/>
          <w:jc w:val="center"/>
        </w:trPr>
        <w:tc>
          <w:tcPr>
            <w:tcW w:w="3505" w:type="pct"/>
            <w:vAlign w:val="center"/>
          </w:tcPr>
          <w:p w14:paraId="5E333AE0" w14:textId="77777777" w:rsidR="00714447" w:rsidRPr="001559C4" w:rsidRDefault="00714447" w:rsidP="001559C4">
            <w:pPr>
              <w:pStyle w:val="Tabella"/>
              <w:numPr>
                <w:ilvl w:val="0"/>
                <w:numId w:val="1"/>
              </w:numPr>
              <w:tabs>
                <w:tab w:val="clear" w:pos="340"/>
              </w:tabs>
              <w:spacing w:before="0" w:after="0" w:line="240" w:lineRule="auto"/>
              <w:ind w:left="284" w:right="-2" w:hanging="284"/>
              <w:jc w:val="left"/>
              <w:rPr>
                <w:rFonts w:ascii="Times New Roman" w:hAnsi="Times New Roman" w:cs="Times New Roman"/>
              </w:rPr>
            </w:pPr>
            <w:r w:rsidRPr="001559C4">
              <w:rPr>
                <w:rFonts w:ascii="Times New Roman" w:hAnsi="Times New Roman" w:cs="Times New Roman"/>
              </w:rPr>
              <w:t>Prof. Mario BINETTI</w:t>
            </w:r>
          </w:p>
          <w:p w14:paraId="6E66987C" w14:textId="77777777" w:rsidR="00714447" w:rsidRPr="001559C4" w:rsidRDefault="00714447" w:rsidP="001559C4">
            <w:pPr>
              <w:pStyle w:val="Tabella"/>
              <w:tabs>
                <w:tab w:val="left" w:pos="1909"/>
              </w:tabs>
              <w:spacing w:before="0" w:after="0" w:line="240" w:lineRule="auto"/>
              <w:ind w:right="-2" w:firstLine="0"/>
              <w:jc w:val="left"/>
              <w:rPr>
                <w:rFonts w:ascii="Times New Roman" w:hAnsi="Times New Roman" w:cs="Times New Roman"/>
              </w:rPr>
            </w:pPr>
            <w:r w:rsidRPr="001559C4">
              <w:rPr>
                <w:rFonts w:ascii="Times New Roman" w:hAnsi="Times New Roman" w:cs="Times New Roman"/>
              </w:rPr>
              <w:t>Professore associato</w:t>
            </w:r>
          </w:p>
        </w:tc>
        <w:tc>
          <w:tcPr>
            <w:tcW w:w="498" w:type="pct"/>
            <w:vAlign w:val="center"/>
          </w:tcPr>
          <w:p w14:paraId="70F4C993" w14:textId="77777777" w:rsidR="00714447" w:rsidRPr="001559C4" w:rsidRDefault="00714447" w:rsidP="001559C4">
            <w:pPr>
              <w:spacing w:line="240" w:lineRule="auto"/>
              <w:ind w:right="-2"/>
              <w:jc w:val="center"/>
              <w:rPr>
                <w:sz w:val="18"/>
                <w:szCs w:val="18"/>
              </w:rPr>
            </w:pPr>
            <w:r w:rsidRPr="001559C4">
              <w:rPr>
                <w:sz w:val="18"/>
                <w:szCs w:val="18"/>
              </w:rPr>
              <w:sym w:font="Wingdings" w:char="F0B2"/>
            </w:r>
          </w:p>
        </w:tc>
        <w:tc>
          <w:tcPr>
            <w:tcW w:w="498" w:type="pct"/>
            <w:vAlign w:val="center"/>
          </w:tcPr>
          <w:p w14:paraId="79E60868" w14:textId="77777777" w:rsidR="00714447" w:rsidRPr="001559C4" w:rsidRDefault="00714447" w:rsidP="001559C4">
            <w:pPr>
              <w:spacing w:line="240" w:lineRule="auto"/>
              <w:ind w:right="-2"/>
              <w:jc w:val="center"/>
              <w:rPr>
                <w:sz w:val="18"/>
                <w:szCs w:val="18"/>
              </w:rPr>
            </w:pPr>
          </w:p>
        </w:tc>
        <w:tc>
          <w:tcPr>
            <w:tcW w:w="498" w:type="pct"/>
            <w:vAlign w:val="center"/>
          </w:tcPr>
          <w:p w14:paraId="08DD6F4D" w14:textId="77777777" w:rsidR="00714447" w:rsidRPr="001559C4" w:rsidRDefault="00714447" w:rsidP="001559C4">
            <w:pPr>
              <w:spacing w:line="240" w:lineRule="auto"/>
              <w:ind w:right="-2"/>
              <w:jc w:val="center"/>
              <w:rPr>
                <w:sz w:val="18"/>
                <w:szCs w:val="18"/>
              </w:rPr>
            </w:pPr>
          </w:p>
        </w:tc>
      </w:tr>
      <w:tr w:rsidR="00714447" w:rsidRPr="001559C4" w14:paraId="4B10A274" w14:textId="77777777" w:rsidTr="00EC4986">
        <w:trPr>
          <w:cantSplit/>
          <w:trHeight w:val="454"/>
          <w:jc w:val="center"/>
        </w:trPr>
        <w:tc>
          <w:tcPr>
            <w:tcW w:w="3505" w:type="pct"/>
            <w:vAlign w:val="center"/>
          </w:tcPr>
          <w:p w14:paraId="4EDD5109" w14:textId="77777777" w:rsidR="00714447" w:rsidRPr="001559C4" w:rsidRDefault="00714447" w:rsidP="001559C4">
            <w:pPr>
              <w:pStyle w:val="Tabella"/>
              <w:numPr>
                <w:ilvl w:val="0"/>
                <w:numId w:val="1"/>
              </w:numPr>
              <w:tabs>
                <w:tab w:val="clear" w:pos="340"/>
                <w:tab w:val="left" w:pos="1909"/>
              </w:tabs>
              <w:spacing w:before="0" w:after="0" w:line="240" w:lineRule="auto"/>
              <w:ind w:left="284" w:right="-2" w:hanging="284"/>
              <w:jc w:val="left"/>
              <w:rPr>
                <w:rFonts w:ascii="Times New Roman" w:hAnsi="Times New Roman" w:cs="Times New Roman"/>
              </w:rPr>
            </w:pPr>
            <w:r w:rsidRPr="001559C4">
              <w:rPr>
                <w:rFonts w:ascii="Times New Roman" w:hAnsi="Times New Roman" w:cs="Times New Roman"/>
              </w:rPr>
              <w:t>Prof. Umberto GALIETTI</w:t>
            </w:r>
          </w:p>
          <w:p w14:paraId="1B7A93AC" w14:textId="77777777" w:rsidR="00714447" w:rsidRPr="001559C4" w:rsidRDefault="00714447" w:rsidP="001559C4">
            <w:pPr>
              <w:pStyle w:val="Tabella"/>
              <w:tabs>
                <w:tab w:val="left" w:pos="1909"/>
              </w:tabs>
              <w:spacing w:before="0" w:after="0" w:line="240" w:lineRule="auto"/>
              <w:ind w:right="-2" w:firstLine="0"/>
              <w:jc w:val="left"/>
              <w:rPr>
                <w:rFonts w:ascii="Times New Roman" w:hAnsi="Times New Roman" w:cs="Times New Roman"/>
              </w:rPr>
            </w:pPr>
            <w:r w:rsidRPr="001559C4">
              <w:rPr>
                <w:rFonts w:ascii="Times New Roman" w:hAnsi="Times New Roman" w:cs="Times New Roman"/>
              </w:rPr>
              <w:t>Professore associato</w:t>
            </w:r>
          </w:p>
        </w:tc>
        <w:tc>
          <w:tcPr>
            <w:tcW w:w="498" w:type="pct"/>
            <w:vAlign w:val="center"/>
          </w:tcPr>
          <w:p w14:paraId="487FF950" w14:textId="77777777" w:rsidR="00714447" w:rsidRPr="001559C4" w:rsidRDefault="005E6BEC" w:rsidP="001559C4">
            <w:pPr>
              <w:spacing w:line="240" w:lineRule="auto"/>
              <w:ind w:right="-2"/>
              <w:jc w:val="center"/>
              <w:rPr>
                <w:sz w:val="18"/>
                <w:szCs w:val="18"/>
              </w:rPr>
            </w:pPr>
            <w:r w:rsidRPr="001559C4">
              <w:rPr>
                <w:sz w:val="18"/>
                <w:szCs w:val="18"/>
              </w:rPr>
              <w:sym w:font="Wingdings" w:char="F0B2"/>
            </w:r>
          </w:p>
        </w:tc>
        <w:tc>
          <w:tcPr>
            <w:tcW w:w="498" w:type="pct"/>
            <w:vAlign w:val="center"/>
          </w:tcPr>
          <w:p w14:paraId="708C4501" w14:textId="77777777" w:rsidR="00714447" w:rsidRPr="001559C4" w:rsidRDefault="00714447" w:rsidP="001559C4">
            <w:pPr>
              <w:spacing w:line="240" w:lineRule="auto"/>
              <w:ind w:right="-2"/>
              <w:jc w:val="center"/>
              <w:rPr>
                <w:sz w:val="18"/>
                <w:szCs w:val="18"/>
              </w:rPr>
            </w:pPr>
          </w:p>
        </w:tc>
        <w:tc>
          <w:tcPr>
            <w:tcW w:w="498" w:type="pct"/>
            <w:vAlign w:val="center"/>
          </w:tcPr>
          <w:p w14:paraId="50403A7D" w14:textId="77777777" w:rsidR="00714447" w:rsidRPr="001559C4" w:rsidRDefault="00714447" w:rsidP="001559C4">
            <w:pPr>
              <w:spacing w:line="240" w:lineRule="auto"/>
              <w:ind w:right="-2"/>
              <w:jc w:val="center"/>
              <w:rPr>
                <w:sz w:val="18"/>
                <w:szCs w:val="18"/>
              </w:rPr>
            </w:pPr>
          </w:p>
        </w:tc>
      </w:tr>
      <w:tr w:rsidR="0044183B" w:rsidRPr="001559C4" w14:paraId="276753C3" w14:textId="77777777" w:rsidTr="00EC4986">
        <w:trPr>
          <w:cantSplit/>
          <w:trHeight w:val="454"/>
          <w:jc w:val="center"/>
        </w:trPr>
        <w:tc>
          <w:tcPr>
            <w:tcW w:w="3505" w:type="pct"/>
            <w:vAlign w:val="center"/>
          </w:tcPr>
          <w:p w14:paraId="58351C33" w14:textId="77777777" w:rsidR="0044183B" w:rsidRPr="001559C4" w:rsidRDefault="0044183B" w:rsidP="001559C4">
            <w:pPr>
              <w:pStyle w:val="Tabella"/>
              <w:numPr>
                <w:ilvl w:val="0"/>
                <w:numId w:val="1"/>
              </w:numPr>
              <w:tabs>
                <w:tab w:val="clear" w:pos="340"/>
                <w:tab w:val="left" w:pos="1909"/>
              </w:tabs>
              <w:spacing w:before="0" w:after="0" w:line="240" w:lineRule="auto"/>
              <w:ind w:left="284" w:right="-2" w:hanging="284"/>
              <w:jc w:val="left"/>
              <w:rPr>
                <w:rFonts w:ascii="Times New Roman" w:hAnsi="Times New Roman" w:cs="Times New Roman"/>
              </w:rPr>
            </w:pPr>
            <w:r w:rsidRPr="001559C4">
              <w:rPr>
                <w:rFonts w:ascii="Times New Roman" w:hAnsi="Times New Roman" w:cs="Times New Roman"/>
              </w:rPr>
              <w:t>Dott. Francesco CAFARO</w:t>
            </w:r>
          </w:p>
          <w:p w14:paraId="0887A520" w14:textId="77777777" w:rsidR="0044183B" w:rsidRPr="001559C4" w:rsidRDefault="0044183B" w:rsidP="001559C4">
            <w:pPr>
              <w:pStyle w:val="Tabella"/>
              <w:tabs>
                <w:tab w:val="left" w:pos="1909"/>
              </w:tabs>
              <w:spacing w:before="0" w:after="0" w:line="240" w:lineRule="auto"/>
              <w:ind w:right="-2" w:firstLine="0"/>
              <w:jc w:val="left"/>
              <w:rPr>
                <w:rFonts w:ascii="Times New Roman" w:hAnsi="Times New Roman" w:cs="Times New Roman"/>
              </w:rPr>
            </w:pPr>
            <w:r w:rsidRPr="001559C4">
              <w:rPr>
                <w:rFonts w:ascii="Times New Roman" w:hAnsi="Times New Roman" w:cs="Times New Roman"/>
              </w:rPr>
              <w:t>Ricercatore</w:t>
            </w:r>
          </w:p>
        </w:tc>
        <w:tc>
          <w:tcPr>
            <w:tcW w:w="498" w:type="pct"/>
            <w:vAlign w:val="center"/>
          </w:tcPr>
          <w:p w14:paraId="56D672DF" w14:textId="77777777" w:rsidR="0044183B" w:rsidRPr="001559C4" w:rsidRDefault="0044183B" w:rsidP="001559C4">
            <w:pPr>
              <w:spacing w:line="240" w:lineRule="auto"/>
              <w:ind w:right="-2"/>
              <w:jc w:val="center"/>
              <w:rPr>
                <w:sz w:val="18"/>
                <w:szCs w:val="18"/>
              </w:rPr>
            </w:pPr>
            <w:r w:rsidRPr="001559C4">
              <w:rPr>
                <w:sz w:val="18"/>
                <w:szCs w:val="18"/>
              </w:rPr>
              <w:sym w:font="Wingdings" w:char="F0B2"/>
            </w:r>
          </w:p>
        </w:tc>
        <w:tc>
          <w:tcPr>
            <w:tcW w:w="498" w:type="pct"/>
            <w:vAlign w:val="center"/>
          </w:tcPr>
          <w:p w14:paraId="7C01C254" w14:textId="77777777" w:rsidR="0044183B" w:rsidRPr="001559C4" w:rsidRDefault="0044183B" w:rsidP="001559C4">
            <w:pPr>
              <w:spacing w:line="240" w:lineRule="auto"/>
              <w:ind w:right="-2"/>
              <w:jc w:val="center"/>
              <w:rPr>
                <w:sz w:val="18"/>
                <w:szCs w:val="18"/>
              </w:rPr>
            </w:pPr>
          </w:p>
        </w:tc>
        <w:tc>
          <w:tcPr>
            <w:tcW w:w="498" w:type="pct"/>
            <w:vAlign w:val="center"/>
          </w:tcPr>
          <w:p w14:paraId="6A89113D" w14:textId="77777777" w:rsidR="0044183B" w:rsidRPr="001559C4" w:rsidRDefault="0044183B" w:rsidP="001559C4">
            <w:pPr>
              <w:spacing w:line="240" w:lineRule="auto"/>
              <w:ind w:right="-2"/>
              <w:jc w:val="center"/>
              <w:rPr>
                <w:sz w:val="18"/>
                <w:szCs w:val="18"/>
              </w:rPr>
            </w:pPr>
          </w:p>
        </w:tc>
      </w:tr>
      <w:tr w:rsidR="00714447" w:rsidRPr="001559C4" w14:paraId="3AEE8F45" w14:textId="77777777" w:rsidTr="00EC4986">
        <w:trPr>
          <w:cantSplit/>
          <w:trHeight w:val="454"/>
          <w:jc w:val="center"/>
        </w:trPr>
        <w:tc>
          <w:tcPr>
            <w:tcW w:w="3505" w:type="pct"/>
            <w:vAlign w:val="center"/>
          </w:tcPr>
          <w:p w14:paraId="42052A52" w14:textId="77777777" w:rsidR="00714447" w:rsidRPr="001559C4" w:rsidRDefault="00714447" w:rsidP="001559C4">
            <w:pPr>
              <w:pStyle w:val="Tabella"/>
              <w:numPr>
                <w:ilvl w:val="0"/>
                <w:numId w:val="1"/>
              </w:numPr>
              <w:tabs>
                <w:tab w:val="clear" w:pos="340"/>
                <w:tab w:val="left" w:pos="1909"/>
              </w:tabs>
              <w:spacing w:before="0" w:after="0" w:line="240" w:lineRule="auto"/>
              <w:ind w:left="284" w:right="-2" w:hanging="284"/>
              <w:jc w:val="left"/>
              <w:rPr>
                <w:rFonts w:ascii="Times New Roman" w:hAnsi="Times New Roman" w:cs="Times New Roman"/>
              </w:rPr>
            </w:pPr>
            <w:r w:rsidRPr="001559C4">
              <w:rPr>
                <w:rFonts w:ascii="Times New Roman" w:hAnsi="Times New Roman" w:cs="Times New Roman"/>
              </w:rPr>
              <w:t>Dott. Arch. Calogero MONTALBANO</w:t>
            </w:r>
          </w:p>
          <w:p w14:paraId="5B355465" w14:textId="77777777" w:rsidR="00714447" w:rsidRPr="001559C4" w:rsidRDefault="00714447" w:rsidP="001559C4">
            <w:pPr>
              <w:pStyle w:val="Tabella"/>
              <w:tabs>
                <w:tab w:val="left" w:pos="1909"/>
              </w:tabs>
              <w:spacing w:before="0" w:after="0" w:line="240" w:lineRule="auto"/>
              <w:ind w:right="-2" w:firstLine="0"/>
              <w:jc w:val="left"/>
              <w:rPr>
                <w:rFonts w:ascii="Times New Roman" w:hAnsi="Times New Roman" w:cs="Times New Roman"/>
              </w:rPr>
            </w:pPr>
            <w:r w:rsidRPr="001559C4">
              <w:rPr>
                <w:rFonts w:ascii="Times New Roman" w:hAnsi="Times New Roman" w:cs="Times New Roman"/>
              </w:rPr>
              <w:t>Ricercatore</w:t>
            </w:r>
          </w:p>
        </w:tc>
        <w:tc>
          <w:tcPr>
            <w:tcW w:w="498" w:type="pct"/>
            <w:vAlign w:val="center"/>
          </w:tcPr>
          <w:p w14:paraId="27F380E8" w14:textId="77777777" w:rsidR="00714447" w:rsidRPr="001559C4" w:rsidRDefault="005E6BEC" w:rsidP="001559C4">
            <w:pPr>
              <w:spacing w:line="240" w:lineRule="auto"/>
              <w:ind w:right="-2"/>
              <w:jc w:val="center"/>
              <w:rPr>
                <w:sz w:val="18"/>
                <w:szCs w:val="18"/>
              </w:rPr>
            </w:pPr>
            <w:r w:rsidRPr="001559C4">
              <w:rPr>
                <w:sz w:val="18"/>
                <w:szCs w:val="18"/>
              </w:rPr>
              <w:sym w:font="Wingdings" w:char="F0B2"/>
            </w:r>
          </w:p>
        </w:tc>
        <w:tc>
          <w:tcPr>
            <w:tcW w:w="498" w:type="pct"/>
            <w:vAlign w:val="center"/>
          </w:tcPr>
          <w:p w14:paraId="43A5126E" w14:textId="77777777" w:rsidR="00714447" w:rsidRPr="001559C4" w:rsidRDefault="00714447" w:rsidP="001559C4">
            <w:pPr>
              <w:spacing w:line="240" w:lineRule="auto"/>
              <w:ind w:right="-2"/>
              <w:jc w:val="center"/>
              <w:rPr>
                <w:sz w:val="18"/>
                <w:szCs w:val="18"/>
              </w:rPr>
            </w:pPr>
          </w:p>
        </w:tc>
        <w:tc>
          <w:tcPr>
            <w:tcW w:w="498" w:type="pct"/>
            <w:vAlign w:val="center"/>
          </w:tcPr>
          <w:p w14:paraId="2EC0F11C" w14:textId="77777777" w:rsidR="00714447" w:rsidRPr="001559C4" w:rsidRDefault="00714447" w:rsidP="001559C4">
            <w:pPr>
              <w:spacing w:line="240" w:lineRule="auto"/>
              <w:ind w:right="-2"/>
              <w:jc w:val="center"/>
              <w:rPr>
                <w:sz w:val="18"/>
                <w:szCs w:val="18"/>
              </w:rPr>
            </w:pPr>
          </w:p>
        </w:tc>
      </w:tr>
      <w:tr w:rsidR="00714447" w:rsidRPr="001559C4" w14:paraId="1D0D6F6D" w14:textId="77777777" w:rsidTr="00EC4986">
        <w:trPr>
          <w:cantSplit/>
          <w:trHeight w:val="454"/>
          <w:jc w:val="center"/>
        </w:trPr>
        <w:tc>
          <w:tcPr>
            <w:tcW w:w="3505" w:type="pct"/>
            <w:vAlign w:val="center"/>
          </w:tcPr>
          <w:p w14:paraId="6CFB2A92" w14:textId="77777777" w:rsidR="00714447" w:rsidRPr="001559C4" w:rsidRDefault="00714447" w:rsidP="001559C4">
            <w:pPr>
              <w:pStyle w:val="Tabella"/>
              <w:numPr>
                <w:ilvl w:val="0"/>
                <w:numId w:val="1"/>
              </w:numPr>
              <w:tabs>
                <w:tab w:val="clear" w:pos="340"/>
                <w:tab w:val="left" w:pos="1909"/>
              </w:tabs>
              <w:spacing w:before="0" w:after="0" w:line="240" w:lineRule="auto"/>
              <w:ind w:left="284" w:right="-2" w:hanging="284"/>
              <w:jc w:val="left"/>
              <w:rPr>
                <w:rFonts w:ascii="Times New Roman" w:hAnsi="Times New Roman" w:cs="Times New Roman"/>
              </w:rPr>
            </w:pPr>
            <w:r w:rsidRPr="001559C4">
              <w:rPr>
                <w:rFonts w:ascii="Times New Roman" w:hAnsi="Times New Roman" w:cs="Times New Roman"/>
              </w:rPr>
              <w:t>Sig. Luca FORTUNATO</w:t>
            </w:r>
          </w:p>
          <w:p w14:paraId="7A9D2171" w14:textId="77777777" w:rsidR="00714447" w:rsidRPr="001559C4" w:rsidRDefault="00714447" w:rsidP="001559C4">
            <w:pPr>
              <w:pStyle w:val="Tabella"/>
              <w:tabs>
                <w:tab w:val="left" w:pos="1909"/>
              </w:tabs>
              <w:spacing w:before="0" w:after="0" w:line="240" w:lineRule="auto"/>
              <w:ind w:right="-2" w:firstLine="0"/>
              <w:jc w:val="left"/>
              <w:rPr>
                <w:rFonts w:ascii="Times New Roman" w:hAnsi="Times New Roman" w:cs="Times New Roman"/>
              </w:rPr>
            </w:pPr>
            <w:r w:rsidRPr="001559C4">
              <w:rPr>
                <w:rFonts w:ascii="Times New Roman" w:hAnsi="Times New Roman" w:cs="Times New Roman"/>
              </w:rPr>
              <w:t>Rappresentante personale tecnico, amministrativo e bibliotecario</w:t>
            </w:r>
          </w:p>
        </w:tc>
        <w:tc>
          <w:tcPr>
            <w:tcW w:w="498" w:type="pct"/>
            <w:vAlign w:val="center"/>
          </w:tcPr>
          <w:p w14:paraId="7918D65F" w14:textId="77777777" w:rsidR="00714447" w:rsidRPr="001559C4" w:rsidRDefault="00714447" w:rsidP="001559C4">
            <w:pPr>
              <w:spacing w:line="240" w:lineRule="auto"/>
              <w:ind w:right="-2"/>
              <w:jc w:val="center"/>
              <w:rPr>
                <w:sz w:val="18"/>
                <w:szCs w:val="18"/>
              </w:rPr>
            </w:pPr>
            <w:r w:rsidRPr="001559C4">
              <w:rPr>
                <w:sz w:val="18"/>
                <w:szCs w:val="18"/>
              </w:rPr>
              <w:sym w:font="Wingdings" w:char="F0B2"/>
            </w:r>
          </w:p>
        </w:tc>
        <w:tc>
          <w:tcPr>
            <w:tcW w:w="498" w:type="pct"/>
            <w:vAlign w:val="center"/>
          </w:tcPr>
          <w:p w14:paraId="48E4F11F" w14:textId="77777777" w:rsidR="00714447" w:rsidRPr="001559C4" w:rsidRDefault="00714447" w:rsidP="001559C4">
            <w:pPr>
              <w:spacing w:line="240" w:lineRule="auto"/>
              <w:ind w:right="-2"/>
              <w:jc w:val="center"/>
              <w:rPr>
                <w:sz w:val="18"/>
                <w:szCs w:val="18"/>
              </w:rPr>
            </w:pPr>
          </w:p>
        </w:tc>
        <w:tc>
          <w:tcPr>
            <w:tcW w:w="498" w:type="pct"/>
            <w:vAlign w:val="center"/>
          </w:tcPr>
          <w:p w14:paraId="120320C9" w14:textId="77777777" w:rsidR="00714447" w:rsidRPr="001559C4" w:rsidRDefault="00714447" w:rsidP="001559C4">
            <w:pPr>
              <w:spacing w:line="240" w:lineRule="auto"/>
              <w:ind w:right="-2"/>
              <w:jc w:val="center"/>
              <w:rPr>
                <w:sz w:val="18"/>
                <w:szCs w:val="18"/>
              </w:rPr>
            </w:pPr>
          </w:p>
        </w:tc>
      </w:tr>
      <w:tr w:rsidR="00714447" w:rsidRPr="001559C4" w14:paraId="68D2A050" w14:textId="77777777" w:rsidTr="00EC4986">
        <w:trPr>
          <w:cantSplit/>
          <w:trHeight w:val="454"/>
          <w:jc w:val="center"/>
        </w:trPr>
        <w:tc>
          <w:tcPr>
            <w:tcW w:w="3505" w:type="pct"/>
            <w:vAlign w:val="center"/>
          </w:tcPr>
          <w:p w14:paraId="2778691D" w14:textId="77777777" w:rsidR="00714447" w:rsidRPr="001559C4" w:rsidRDefault="00714447" w:rsidP="001559C4">
            <w:pPr>
              <w:pStyle w:val="Tabella"/>
              <w:numPr>
                <w:ilvl w:val="0"/>
                <w:numId w:val="1"/>
              </w:numPr>
              <w:tabs>
                <w:tab w:val="clear" w:pos="340"/>
                <w:tab w:val="left" w:pos="1909"/>
              </w:tabs>
              <w:spacing w:before="0" w:after="0" w:line="240" w:lineRule="auto"/>
              <w:ind w:left="284" w:right="-2" w:hanging="284"/>
              <w:jc w:val="left"/>
              <w:rPr>
                <w:rFonts w:ascii="Times New Roman" w:hAnsi="Times New Roman" w:cs="Times New Roman"/>
              </w:rPr>
            </w:pPr>
            <w:r w:rsidRPr="001559C4">
              <w:rPr>
                <w:rFonts w:ascii="Times New Roman" w:hAnsi="Times New Roman" w:cs="Times New Roman"/>
              </w:rPr>
              <w:t>Sig. Valentino GRATTON</w:t>
            </w:r>
          </w:p>
          <w:p w14:paraId="51654012" w14:textId="77777777" w:rsidR="00714447" w:rsidRPr="001559C4" w:rsidRDefault="00714447" w:rsidP="001559C4">
            <w:pPr>
              <w:pStyle w:val="Tabella"/>
              <w:tabs>
                <w:tab w:val="left" w:pos="1909"/>
              </w:tabs>
              <w:spacing w:before="0" w:after="0" w:line="240" w:lineRule="auto"/>
              <w:ind w:right="-2" w:firstLine="0"/>
              <w:jc w:val="left"/>
              <w:rPr>
                <w:rFonts w:ascii="Times New Roman" w:hAnsi="Times New Roman" w:cs="Times New Roman"/>
              </w:rPr>
            </w:pPr>
            <w:r w:rsidRPr="001559C4">
              <w:rPr>
                <w:rFonts w:ascii="Times New Roman" w:hAnsi="Times New Roman" w:cs="Times New Roman"/>
              </w:rPr>
              <w:t>Rappresentante personale tecnico, amministrativo e bibliotecario</w:t>
            </w:r>
          </w:p>
        </w:tc>
        <w:tc>
          <w:tcPr>
            <w:tcW w:w="498" w:type="pct"/>
            <w:vAlign w:val="center"/>
          </w:tcPr>
          <w:p w14:paraId="3457D7C5" w14:textId="77777777" w:rsidR="00714447" w:rsidRPr="001559C4" w:rsidRDefault="00714447" w:rsidP="001559C4">
            <w:pPr>
              <w:spacing w:line="240" w:lineRule="auto"/>
              <w:ind w:right="-2"/>
              <w:jc w:val="center"/>
              <w:rPr>
                <w:sz w:val="18"/>
                <w:szCs w:val="18"/>
              </w:rPr>
            </w:pPr>
            <w:r w:rsidRPr="001559C4">
              <w:rPr>
                <w:sz w:val="18"/>
                <w:szCs w:val="18"/>
              </w:rPr>
              <w:sym w:font="Wingdings" w:char="F0B2"/>
            </w:r>
          </w:p>
        </w:tc>
        <w:tc>
          <w:tcPr>
            <w:tcW w:w="498" w:type="pct"/>
            <w:vAlign w:val="center"/>
          </w:tcPr>
          <w:p w14:paraId="28FD6341" w14:textId="77777777" w:rsidR="00714447" w:rsidRPr="001559C4" w:rsidRDefault="00714447" w:rsidP="001559C4">
            <w:pPr>
              <w:spacing w:line="240" w:lineRule="auto"/>
              <w:ind w:right="-2"/>
              <w:jc w:val="center"/>
              <w:rPr>
                <w:sz w:val="18"/>
                <w:szCs w:val="18"/>
              </w:rPr>
            </w:pPr>
          </w:p>
        </w:tc>
        <w:tc>
          <w:tcPr>
            <w:tcW w:w="498" w:type="pct"/>
            <w:vAlign w:val="center"/>
          </w:tcPr>
          <w:p w14:paraId="1BD5816B" w14:textId="77777777" w:rsidR="00714447" w:rsidRPr="001559C4" w:rsidRDefault="00714447" w:rsidP="001559C4">
            <w:pPr>
              <w:spacing w:line="240" w:lineRule="auto"/>
              <w:ind w:right="-2"/>
              <w:jc w:val="center"/>
              <w:rPr>
                <w:sz w:val="18"/>
                <w:szCs w:val="18"/>
              </w:rPr>
            </w:pPr>
          </w:p>
        </w:tc>
      </w:tr>
      <w:tr w:rsidR="00714447" w:rsidRPr="001559C4" w14:paraId="595BC0B5" w14:textId="77777777" w:rsidTr="00EC4986">
        <w:trPr>
          <w:cantSplit/>
          <w:trHeight w:val="454"/>
          <w:jc w:val="center"/>
        </w:trPr>
        <w:tc>
          <w:tcPr>
            <w:tcW w:w="3505" w:type="pct"/>
            <w:vAlign w:val="center"/>
          </w:tcPr>
          <w:p w14:paraId="735D10F9" w14:textId="77777777" w:rsidR="00714447" w:rsidRPr="001559C4" w:rsidRDefault="00714447" w:rsidP="001559C4">
            <w:pPr>
              <w:pStyle w:val="Tabella"/>
              <w:numPr>
                <w:ilvl w:val="0"/>
                <w:numId w:val="1"/>
              </w:numPr>
              <w:tabs>
                <w:tab w:val="clear" w:pos="340"/>
              </w:tabs>
              <w:spacing w:before="0" w:after="0" w:line="240" w:lineRule="auto"/>
              <w:ind w:left="284" w:right="-2" w:hanging="284"/>
              <w:jc w:val="left"/>
              <w:rPr>
                <w:rFonts w:ascii="Times New Roman" w:hAnsi="Times New Roman" w:cs="Times New Roman"/>
              </w:rPr>
            </w:pPr>
            <w:r w:rsidRPr="001559C4">
              <w:rPr>
                <w:rFonts w:ascii="Times New Roman" w:hAnsi="Times New Roman" w:cs="Times New Roman"/>
              </w:rPr>
              <w:t>Sig. Antonio ALBANO</w:t>
            </w:r>
          </w:p>
          <w:p w14:paraId="54612095" w14:textId="77777777" w:rsidR="00714447" w:rsidRPr="001559C4" w:rsidRDefault="00714447" w:rsidP="001559C4">
            <w:pPr>
              <w:pStyle w:val="Tabella"/>
              <w:spacing w:before="0" w:after="0" w:line="240" w:lineRule="auto"/>
              <w:ind w:right="-2" w:firstLine="0"/>
              <w:jc w:val="left"/>
              <w:rPr>
                <w:rFonts w:ascii="Times New Roman" w:hAnsi="Times New Roman" w:cs="Times New Roman"/>
              </w:rPr>
            </w:pPr>
            <w:r w:rsidRPr="001559C4">
              <w:rPr>
                <w:rFonts w:ascii="Times New Roman" w:hAnsi="Times New Roman" w:cs="Times New Roman"/>
              </w:rPr>
              <w:t>Rapresentante degli studenti</w:t>
            </w:r>
          </w:p>
        </w:tc>
        <w:tc>
          <w:tcPr>
            <w:tcW w:w="498" w:type="pct"/>
            <w:vAlign w:val="center"/>
          </w:tcPr>
          <w:p w14:paraId="2D2BE559" w14:textId="77777777" w:rsidR="00714447" w:rsidRPr="001559C4" w:rsidRDefault="00714447" w:rsidP="001559C4">
            <w:pPr>
              <w:spacing w:line="240" w:lineRule="auto"/>
              <w:ind w:right="-2"/>
              <w:jc w:val="center"/>
              <w:rPr>
                <w:sz w:val="18"/>
                <w:szCs w:val="18"/>
              </w:rPr>
            </w:pPr>
          </w:p>
        </w:tc>
        <w:tc>
          <w:tcPr>
            <w:tcW w:w="498" w:type="pct"/>
            <w:vAlign w:val="center"/>
          </w:tcPr>
          <w:p w14:paraId="080A4C6B" w14:textId="77777777" w:rsidR="00714447" w:rsidRPr="001559C4" w:rsidRDefault="00EC4986" w:rsidP="001559C4">
            <w:pPr>
              <w:spacing w:line="240" w:lineRule="auto"/>
              <w:ind w:right="-2"/>
              <w:jc w:val="center"/>
              <w:rPr>
                <w:sz w:val="18"/>
                <w:szCs w:val="18"/>
              </w:rPr>
            </w:pPr>
            <w:r w:rsidRPr="001559C4">
              <w:rPr>
                <w:sz w:val="18"/>
                <w:szCs w:val="18"/>
              </w:rPr>
              <w:sym w:font="Wingdings" w:char="F0B2"/>
            </w:r>
          </w:p>
        </w:tc>
        <w:tc>
          <w:tcPr>
            <w:tcW w:w="498" w:type="pct"/>
            <w:vAlign w:val="center"/>
          </w:tcPr>
          <w:p w14:paraId="0E226A7C" w14:textId="77777777" w:rsidR="00714447" w:rsidRPr="001559C4" w:rsidRDefault="00714447" w:rsidP="001559C4">
            <w:pPr>
              <w:spacing w:line="240" w:lineRule="auto"/>
              <w:ind w:right="-2"/>
              <w:jc w:val="center"/>
              <w:rPr>
                <w:sz w:val="18"/>
                <w:szCs w:val="18"/>
              </w:rPr>
            </w:pPr>
          </w:p>
        </w:tc>
      </w:tr>
      <w:tr w:rsidR="00714447" w:rsidRPr="001559C4" w14:paraId="7E565B18" w14:textId="77777777" w:rsidTr="00EC4986">
        <w:trPr>
          <w:cantSplit/>
          <w:trHeight w:val="454"/>
          <w:jc w:val="center"/>
        </w:trPr>
        <w:tc>
          <w:tcPr>
            <w:tcW w:w="3505" w:type="pct"/>
            <w:vAlign w:val="center"/>
          </w:tcPr>
          <w:p w14:paraId="2FFCB94B" w14:textId="77777777" w:rsidR="00714447" w:rsidRPr="001559C4" w:rsidRDefault="00714447" w:rsidP="001559C4">
            <w:pPr>
              <w:pStyle w:val="Tabella"/>
              <w:numPr>
                <w:ilvl w:val="0"/>
                <w:numId w:val="1"/>
              </w:numPr>
              <w:tabs>
                <w:tab w:val="clear" w:pos="340"/>
              </w:tabs>
              <w:spacing w:before="0" w:after="0" w:line="240" w:lineRule="auto"/>
              <w:ind w:left="284" w:right="-2" w:hanging="284"/>
              <w:jc w:val="left"/>
              <w:rPr>
                <w:rFonts w:ascii="Times New Roman" w:hAnsi="Times New Roman" w:cs="Times New Roman"/>
              </w:rPr>
            </w:pPr>
            <w:r w:rsidRPr="001559C4">
              <w:rPr>
                <w:rFonts w:ascii="Times New Roman" w:hAnsi="Times New Roman" w:cs="Times New Roman"/>
              </w:rPr>
              <w:t>Dott. Arch. Giovanni CARBONARA</w:t>
            </w:r>
          </w:p>
          <w:p w14:paraId="0D5D4E69" w14:textId="77777777" w:rsidR="00714447" w:rsidRPr="001559C4" w:rsidRDefault="00714447" w:rsidP="001559C4">
            <w:pPr>
              <w:pStyle w:val="Tabella"/>
              <w:spacing w:before="0" w:after="0" w:line="240" w:lineRule="auto"/>
              <w:ind w:right="-2" w:firstLine="0"/>
              <w:jc w:val="left"/>
              <w:rPr>
                <w:rFonts w:ascii="Times New Roman" w:hAnsi="Times New Roman" w:cs="Times New Roman"/>
              </w:rPr>
            </w:pPr>
            <w:r w:rsidRPr="001559C4">
              <w:rPr>
                <w:rFonts w:ascii="Times New Roman" w:hAnsi="Times New Roman" w:cs="Times New Roman"/>
              </w:rPr>
              <w:t>Rapresentante dei dottorandi</w:t>
            </w:r>
          </w:p>
        </w:tc>
        <w:tc>
          <w:tcPr>
            <w:tcW w:w="498" w:type="pct"/>
            <w:vAlign w:val="center"/>
          </w:tcPr>
          <w:p w14:paraId="4F95D5A8" w14:textId="77777777" w:rsidR="00714447" w:rsidRPr="001559C4" w:rsidRDefault="00EC4986" w:rsidP="001559C4">
            <w:pPr>
              <w:spacing w:line="240" w:lineRule="auto"/>
              <w:ind w:right="-2"/>
              <w:jc w:val="center"/>
              <w:rPr>
                <w:sz w:val="18"/>
                <w:szCs w:val="18"/>
              </w:rPr>
            </w:pPr>
            <w:r w:rsidRPr="001559C4">
              <w:rPr>
                <w:sz w:val="18"/>
                <w:szCs w:val="18"/>
              </w:rPr>
              <w:sym w:font="Wingdings" w:char="F0B2"/>
            </w:r>
          </w:p>
        </w:tc>
        <w:tc>
          <w:tcPr>
            <w:tcW w:w="498" w:type="pct"/>
            <w:vAlign w:val="center"/>
          </w:tcPr>
          <w:p w14:paraId="42325AC2" w14:textId="77777777" w:rsidR="00714447" w:rsidRPr="001559C4" w:rsidRDefault="00714447" w:rsidP="001559C4">
            <w:pPr>
              <w:spacing w:line="240" w:lineRule="auto"/>
              <w:ind w:right="-2"/>
              <w:jc w:val="center"/>
              <w:rPr>
                <w:sz w:val="18"/>
                <w:szCs w:val="18"/>
              </w:rPr>
            </w:pPr>
          </w:p>
        </w:tc>
        <w:tc>
          <w:tcPr>
            <w:tcW w:w="498" w:type="pct"/>
            <w:vAlign w:val="center"/>
          </w:tcPr>
          <w:p w14:paraId="20D09E51" w14:textId="77777777" w:rsidR="00714447" w:rsidRPr="001559C4" w:rsidRDefault="00714447" w:rsidP="001559C4">
            <w:pPr>
              <w:spacing w:line="240" w:lineRule="auto"/>
              <w:ind w:right="-2"/>
              <w:jc w:val="center"/>
              <w:rPr>
                <w:sz w:val="18"/>
                <w:szCs w:val="18"/>
              </w:rPr>
            </w:pPr>
          </w:p>
        </w:tc>
      </w:tr>
      <w:tr w:rsidR="00714447" w:rsidRPr="001559C4" w14:paraId="1409006C" w14:textId="77777777" w:rsidTr="00EC4986">
        <w:trPr>
          <w:cantSplit/>
          <w:trHeight w:val="454"/>
          <w:jc w:val="center"/>
        </w:trPr>
        <w:tc>
          <w:tcPr>
            <w:tcW w:w="3505" w:type="pct"/>
            <w:vAlign w:val="center"/>
          </w:tcPr>
          <w:p w14:paraId="51F1A779" w14:textId="77777777" w:rsidR="00714447" w:rsidRPr="001559C4" w:rsidRDefault="00714447" w:rsidP="001559C4">
            <w:pPr>
              <w:pStyle w:val="Tabella"/>
              <w:numPr>
                <w:ilvl w:val="0"/>
                <w:numId w:val="1"/>
              </w:numPr>
              <w:tabs>
                <w:tab w:val="clear" w:pos="340"/>
              </w:tabs>
              <w:spacing w:before="0" w:after="0" w:line="240" w:lineRule="auto"/>
              <w:ind w:left="284" w:right="-2" w:hanging="284"/>
              <w:jc w:val="left"/>
              <w:rPr>
                <w:rFonts w:ascii="Times New Roman" w:hAnsi="Times New Roman" w:cs="Times New Roman"/>
              </w:rPr>
            </w:pPr>
            <w:r w:rsidRPr="001559C4">
              <w:rPr>
                <w:rFonts w:ascii="Times New Roman" w:hAnsi="Times New Roman" w:cs="Times New Roman"/>
              </w:rPr>
              <w:t>Sig.ra Gabriella DI BLASIO</w:t>
            </w:r>
          </w:p>
          <w:p w14:paraId="3EB29B42" w14:textId="77777777" w:rsidR="00714447" w:rsidRPr="001559C4" w:rsidRDefault="00714447" w:rsidP="001559C4">
            <w:pPr>
              <w:pStyle w:val="Tabella"/>
              <w:spacing w:before="0" w:after="0" w:line="240" w:lineRule="auto"/>
              <w:ind w:right="-2" w:firstLine="0"/>
              <w:jc w:val="left"/>
              <w:rPr>
                <w:rFonts w:ascii="Times New Roman" w:hAnsi="Times New Roman" w:cs="Times New Roman"/>
              </w:rPr>
            </w:pPr>
            <w:r w:rsidRPr="001559C4">
              <w:rPr>
                <w:rFonts w:ascii="Times New Roman" w:hAnsi="Times New Roman" w:cs="Times New Roman"/>
              </w:rPr>
              <w:t>Rapresentante degli studenti</w:t>
            </w:r>
          </w:p>
        </w:tc>
        <w:tc>
          <w:tcPr>
            <w:tcW w:w="498" w:type="pct"/>
            <w:vAlign w:val="center"/>
          </w:tcPr>
          <w:p w14:paraId="64FB05B2" w14:textId="77777777" w:rsidR="00714447" w:rsidRPr="001559C4" w:rsidRDefault="005E6BEC" w:rsidP="001559C4">
            <w:pPr>
              <w:spacing w:line="240" w:lineRule="auto"/>
              <w:ind w:right="-2"/>
              <w:jc w:val="center"/>
              <w:rPr>
                <w:sz w:val="18"/>
                <w:szCs w:val="18"/>
              </w:rPr>
            </w:pPr>
            <w:r w:rsidRPr="001559C4">
              <w:rPr>
                <w:sz w:val="18"/>
                <w:szCs w:val="18"/>
              </w:rPr>
              <w:sym w:font="Wingdings" w:char="F0B2"/>
            </w:r>
          </w:p>
        </w:tc>
        <w:tc>
          <w:tcPr>
            <w:tcW w:w="498" w:type="pct"/>
            <w:vAlign w:val="center"/>
          </w:tcPr>
          <w:p w14:paraId="0D166BE3" w14:textId="77777777" w:rsidR="00714447" w:rsidRPr="001559C4" w:rsidRDefault="00714447" w:rsidP="001559C4">
            <w:pPr>
              <w:spacing w:line="240" w:lineRule="auto"/>
              <w:ind w:right="-2"/>
              <w:jc w:val="center"/>
              <w:rPr>
                <w:sz w:val="18"/>
                <w:szCs w:val="18"/>
              </w:rPr>
            </w:pPr>
          </w:p>
        </w:tc>
        <w:tc>
          <w:tcPr>
            <w:tcW w:w="498" w:type="pct"/>
            <w:vAlign w:val="center"/>
          </w:tcPr>
          <w:p w14:paraId="30359E5C" w14:textId="77777777" w:rsidR="00714447" w:rsidRPr="001559C4" w:rsidRDefault="00714447" w:rsidP="001559C4">
            <w:pPr>
              <w:spacing w:line="240" w:lineRule="auto"/>
              <w:ind w:right="-2"/>
              <w:jc w:val="center"/>
              <w:rPr>
                <w:sz w:val="18"/>
                <w:szCs w:val="18"/>
              </w:rPr>
            </w:pPr>
          </w:p>
        </w:tc>
      </w:tr>
      <w:tr w:rsidR="00714447" w:rsidRPr="001559C4" w14:paraId="7079CD8F" w14:textId="77777777" w:rsidTr="00EC4986">
        <w:trPr>
          <w:cantSplit/>
          <w:trHeight w:val="454"/>
          <w:jc w:val="center"/>
        </w:trPr>
        <w:tc>
          <w:tcPr>
            <w:tcW w:w="3505" w:type="pct"/>
            <w:tcBorders>
              <w:bottom w:val="double" w:sz="6" w:space="0" w:color="auto"/>
            </w:tcBorders>
            <w:vAlign w:val="center"/>
          </w:tcPr>
          <w:p w14:paraId="3861F046" w14:textId="77777777" w:rsidR="00714447" w:rsidRPr="001559C4" w:rsidRDefault="00714447" w:rsidP="001559C4">
            <w:pPr>
              <w:pStyle w:val="Tabella"/>
              <w:numPr>
                <w:ilvl w:val="0"/>
                <w:numId w:val="1"/>
              </w:numPr>
              <w:tabs>
                <w:tab w:val="clear" w:pos="340"/>
              </w:tabs>
              <w:spacing w:before="0" w:after="0" w:line="240" w:lineRule="auto"/>
              <w:ind w:left="284" w:right="-2" w:hanging="284"/>
              <w:jc w:val="left"/>
              <w:rPr>
                <w:rFonts w:ascii="Times New Roman" w:hAnsi="Times New Roman" w:cs="Times New Roman"/>
              </w:rPr>
            </w:pPr>
            <w:r w:rsidRPr="001559C4">
              <w:rPr>
                <w:rFonts w:ascii="Times New Roman" w:hAnsi="Times New Roman" w:cs="Times New Roman"/>
              </w:rPr>
              <w:t>Sig. Maria Luisa SCAPATI</w:t>
            </w:r>
          </w:p>
          <w:p w14:paraId="204B7A62" w14:textId="77777777" w:rsidR="00714447" w:rsidRPr="001559C4" w:rsidRDefault="00714447" w:rsidP="001559C4">
            <w:pPr>
              <w:pStyle w:val="Tabella"/>
              <w:spacing w:before="0" w:after="0" w:line="240" w:lineRule="auto"/>
              <w:ind w:right="-2" w:firstLine="0"/>
              <w:jc w:val="left"/>
              <w:rPr>
                <w:rFonts w:ascii="Times New Roman" w:hAnsi="Times New Roman" w:cs="Times New Roman"/>
              </w:rPr>
            </w:pPr>
            <w:r w:rsidRPr="001559C4">
              <w:rPr>
                <w:rFonts w:ascii="Times New Roman" w:hAnsi="Times New Roman" w:cs="Times New Roman"/>
              </w:rPr>
              <w:t>Rapresentante degli studenti</w:t>
            </w:r>
          </w:p>
        </w:tc>
        <w:tc>
          <w:tcPr>
            <w:tcW w:w="498" w:type="pct"/>
            <w:tcBorders>
              <w:bottom w:val="double" w:sz="6" w:space="0" w:color="auto"/>
            </w:tcBorders>
            <w:vAlign w:val="center"/>
          </w:tcPr>
          <w:p w14:paraId="0AA2C9FC" w14:textId="77777777" w:rsidR="00714447" w:rsidRPr="001559C4" w:rsidRDefault="006A1E43" w:rsidP="001559C4">
            <w:pPr>
              <w:spacing w:line="240" w:lineRule="auto"/>
              <w:ind w:right="-2"/>
              <w:jc w:val="center"/>
              <w:rPr>
                <w:sz w:val="18"/>
                <w:szCs w:val="18"/>
              </w:rPr>
            </w:pPr>
            <w:r w:rsidRPr="001559C4">
              <w:rPr>
                <w:sz w:val="18"/>
                <w:szCs w:val="18"/>
              </w:rPr>
              <w:sym w:font="Wingdings" w:char="F0B2"/>
            </w:r>
          </w:p>
        </w:tc>
        <w:tc>
          <w:tcPr>
            <w:tcW w:w="498" w:type="pct"/>
            <w:tcBorders>
              <w:bottom w:val="double" w:sz="6" w:space="0" w:color="auto"/>
            </w:tcBorders>
            <w:vAlign w:val="center"/>
          </w:tcPr>
          <w:p w14:paraId="222B8DDC" w14:textId="77777777" w:rsidR="00714447" w:rsidRPr="001559C4" w:rsidRDefault="00714447" w:rsidP="001559C4">
            <w:pPr>
              <w:spacing w:line="240" w:lineRule="auto"/>
              <w:ind w:right="-2"/>
              <w:jc w:val="center"/>
              <w:rPr>
                <w:sz w:val="18"/>
                <w:szCs w:val="18"/>
              </w:rPr>
            </w:pPr>
          </w:p>
        </w:tc>
        <w:tc>
          <w:tcPr>
            <w:tcW w:w="498" w:type="pct"/>
            <w:tcBorders>
              <w:bottom w:val="double" w:sz="6" w:space="0" w:color="auto"/>
            </w:tcBorders>
            <w:vAlign w:val="center"/>
          </w:tcPr>
          <w:p w14:paraId="7BEDE512" w14:textId="77777777" w:rsidR="00714447" w:rsidRPr="001559C4" w:rsidRDefault="00714447" w:rsidP="001559C4">
            <w:pPr>
              <w:spacing w:line="240" w:lineRule="auto"/>
              <w:ind w:right="-2"/>
              <w:jc w:val="center"/>
              <w:rPr>
                <w:sz w:val="18"/>
                <w:szCs w:val="18"/>
              </w:rPr>
            </w:pPr>
          </w:p>
        </w:tc>
      </w:tr>
    </w:tbl>
    <w:p w14:paraId="0BCFE80E" w14:textId="77777777" w:rsidR="00714447" w:rsidRPr="001559C4" w:rsidRDefault="00714447" w:rsidP="001559C4">
      <w:pPr>
        <w:spacing w:line="240" w:lineRule="auto"/>
        <w:ind w:left="284" w:right="-2" w:hanging="284"/>
        <w:rPr>
          <w:sz w:val="18"/>
          <w:szCs w:val="18"/>
        </w:rPr>
      </w:pPr>
    </w:p>
    <w:p w14:paraId="4206135D" w14:textId="77777777" w:rsidR="00B32E00" w:rsidRPr="001559C4" w:rsidRDefault="00B32E00" w:rsidP="001559C4">
      <w:pPr>
        <w:pStyle w:val="Default"/>
        <w:spacing w:line="240" w:lineRule="auto"/>
        <w:ind w:right="-2"/>
        <w:rPr>
          <w:color w:val="auto"/>
          <w:sz w:val="18"/>
          <w:szCs w:val="18"/>
        </w:rPr>
      </w:pPr>
      <w:r w:rsidRPr="001559C4">
        <w:rPr>
          <w:color w:val="auto"/>
          <w:sz w:val="18"/>
          <w:szCs w:val="18"/>
        </w:rPr>
        <w:t xml:space="preserve">Alle ore </w:t>
      </w:r>
      <w:r w:rsidR="00B5283A" w:rsidRPr="001559C4">
        <w:rPr>
          <w:color w:val="auto"/>
          <w:sz w:val="18"/>
          <w:szCs w:val="18"/>
        </w:rPr>
        <w:t>1</w:t>
      </w:r>
      <w:r w:rsidR="005E6BEC" w:rsidRPr="001559C4">
        <w:rPr>
          <w:color w:val="auto"/>
          <w:sz w:val="18"/>
          <w:szCs w:val="18"/>
        </w:rPr>
        <w:t>1:30</w:t>
      </w:r>
      <w:r w:rsidR="00C65443" w:rsidRPr="001559C4">
        <w:rPr>
          <w:color w:val="auto"/>
          <w:sz w:val="18"/>
          <w:szCs w:val="18"/>
        </w:rPr>
        <w:t xml:space="preserve"> </w:t>
      </w:r>
      <w:r w:rsidRPr="001559C4">
        <w:rPr>
          <w:color w:val="auto"/>
          <w:sz w:val="18"/>
          <w:szCs w:val="18"/>
        </w:rPr>
        <w:t>sono presenti: il Rettore,</w:t>
      </w:r>
      <w:r w:rsidR="00C62E1C" w:rsidRPr="001559C4">
        <w:rPr>
          <w:color w:val="auto"/>
          <w:sz w:val="18"/>
          <w:szCs w:val="18"/>
        </w:rPr>
        <w:t xml:space="preserve"> </w:t>
      </w:r>
      <w:r w:rsidR="0028133B" w:rsidRPr="001559C4">
        <w:rPr>
          <w:color w:val="auto"/>
          <w:sz w:val="18"/>
          <w:szCs w:val="18"/>
        </w:rPr>
        <w:t xml:space="preserve">il Prorettore vicario, </w:t>
      </w:r>
      <w:r w:rsidR="00B760F8" w:rsidRPr="001559C4">
        <w:rPr>
          <w:color w:val="auto"/>
          <w:sz w:val="18"/>
          <w:szCs w:val="18"/>
        </w:rPr>
        <w:t>il</w:t>
      </w:r>
      <w:r w:rsidR="00E552DA" w:rsidRPr="001559C4">
        <w:rPr>
          <w:color w:val="auto"/>
          <w:sz w:val="18"/>
          <w:szCs w:val="18"/>
        </w:rPr>
        <w:t xml:space="preserve"> Direttore Generale</w:t>
      </w:r>
      <w:r w:rsidR="00106A33" w:rsidRPr="001559C4">
        <w:rPr>
          <w:color w:val="auto"/>
          <w:sz w:val="18"/>
          <w:szCs w:val="18"/>
        </w:rPr>
        <w:t xml:space="preserve"> </w:t>
      </w:r>
      <w:r w:rsidRPr="001559C4">
        <w:rPr>
          <w:color w:val="auto"/>
          <w:sz w:val="18"/>
          <w:szCs w:val="18"/>
        </w:rPr>
        <w:t>e i componenti</w:t>
      </w:r>
      <w:r w:rsidR="0028133B" w:rsidRPr="001559C4">
        <w:rPr>
          <w:color w:val="auto"/>
          <w:sz w:val="18"/>
          <w:szCs w:val="18"/>
        </w:rPr>
        <w:t xml:space="preserve"> </w:t>
      </w:r>
      <w:r w:rsidR="00115515" w:rsidRPr="001559C4">
        <w:rPr>
          <w:color w:val="auto"/>
          <w:sz w:val="18"/>
          <w:szCs w:val="18"/>
        </w:rPr>
        <w:t xml:space="preserve">Berardi, </w:t>
      </w:r>
      <w:r w:rsidRPr="001559C4">
        <w:rPr>
          <w:color w:val="auto"/>
          <w:sz w:val="18"/>
          <w:szCs w:val="18"/>
        </w:rPr>
        <w:t xml:space="preserve">Binetti, </w:t>
      </w:r>
      <w:r w:rsidR="0028133B" w:rsidRPr="001559C4">
        <w:rPr>
          <w:color w:val="auto"/>
          <w:sz w:val="18"/>
          <w:szCs w:val="18"/>
        </w:rPr>
        <w:t xml:space="preserve">Cafaro, </w:t>
      </w:r>
      <w:r w:rsidRPr="001559C4">
        <w:rPr>
          <w:color w:val="auto"/>
          <w:sz w:val="18"/>
          <w:szCs w:val="18"/>
        </w:rPr>
        <w:t xml:space="preserve">Camarda, </w:t>
      </w:r>
      <w:r w:rsidR="00EC4986" w:rsidRPr="001559C4">
        <w:rPr>
          <w:color w:val="auto"/>
          <w:sz w:val="18"/>
          <w:szCs w:val="18"/>
        </w:rPr>
        <w:t>Carbonara,</w:t>
      </w:r>
      <w:r w:rsidR="00B3330C" w:rsidRPr="001559C4">
        <w:rPr>
          <w:color w:val="auto"/>
          <w:sz w:val="18"/>
          <w:szCs w:val="18"/>
        </w:rPr>
        <w:t xml:space="preserve"> </w:t>
      </w:r>
      <w:r w:rsidR="005E6BEC" w:rsidRPr="001559C4">
        <w:rPr>
          <w:color w:val="auto"/>
          <w:sz w:val="18"/>
          <w:szCs w:val="18"/>
        </w:rPr>
        <w:t xml:space="preserve">Corsi, Di Blasio, </w:t>
      </w:r>
      <w:r w:rsidR="00333EF9" w:rsidRPr="001559C4">
        <w:rPr>
          <w:color w:val="auto"/>
          <w:sz w:val="18"/>
          <w:szCs w:val="18"/>
        </w:rPr>
        <w:t>Fortunato,</w:t>
      </w:r>
      <w:r w:rsidR="005E6BEC" w:rsidRPr="001559C4">
        <w:rPr>
          <w:color w:val="auto"/>
          <w:sz w:val="18"/>
          <w:szCs w:val="18"/>
        </w:rPr>
        <w:t xml:space="preserve"> Fratino, Galietti, </w:t>
      </w:r>
      <w:r w:rsidR="00B760F8" w:rsidRPr="001559C4">
        <w:rPr>
          <w:color w:val="auto"/>
          <w:sz w:val="18"/>
          <w:szCs w:val="18"/>
        </w:rPr>
        <w:t>Gratton</w:t>
      </w:r>
      <w:r w:rsidR="00B5283A" w:rsidRPr="001559C4">
        <w:rPr>
          <w:color w:val="auto"/>
          <w:sz w:val="18"/>
          <w:szCs w:val="18"/>
        </w:rPr>
        <w:t xml:space="preserve">, </w:t>
      </w:r>
      <w:r w:rsidR="00EC4986" w:rsidRPr="001559C4">
        <w:rPr>
          <w:color w:val="auto"/>
          <w:sz w:val="18"/>
          <w:szCs w:val="18"/>
        </w:rPr>
        <w:t xml:space="preserve">Marzano, </w:t>
      </w:r>
      <w:r w:rsidR="005E6BEC" w:rsidRPr="001559C4">
        <w:rPr>
          <w:color w:val="auto"/>
          <w:sz w:val="18"/>
          <w:szCs w:val="18"/>
        </w:rPr>
        <w:t xml:space="preserve">Mastrorilli, Monno, Montalbano </w:t>
      </w:r>
      <w:r w:rsidR="00C80738" w:rsidRPr="001559C4">
        <w:rPr>
          <w:color w:val="auto"/>
          <w:sz w:val="18"/>
          <w:szCs w:val="18"/>
        </w:rPr>
        <w:t>e</w:t>
      </w:r>
      <w:r w:rsidR="0028133B" w:rsidRPr="001559C4">
        <w:rPr>
          <w:color w:val="auto"/>
          <w:sz w:val="18"/>
          <w:szCs w:val="18"/>
        </w:rPr>
        <w:t xml:space="preserve"> </w:t>
      </w:r>
      <w:r w:rsidR="00C80738" w:rsidRPr="001559C4">
        <w:rPr>
          <w:color w:val="auto"/>
          <w:sz w:val="18"/>
          <w:szCs w:val="18"/>
        </w:rPr>
        <w:t>Scapati.</w:t>
      </w:r>
    </w:p>
    <w:p w14:paraId="7E21AC0D" w14:textId="77777777" w:rsidR="00B760F8" w:rsidRPr="001559C4" w:rsidRDefault="00B760F8" w:rsidP="001559C4">
      <w:pPr>
        <w:pStyle w:val="Default"/>
        <w:spacing w:line="240" w:lineRule="auto"/>
        <w:ind w:right="-2"/>
        <w:rPr>
          <w:color w:val="auto"/>
          <w:sz w:val="18"/>
          <w:szCs w:val="18"/>
        </w:rPr>
      </w:pPr>
    </w:p>
    <w:p w14:paraId="6CD263AF" w14:textId="77777777" w:rsidR="00B32E00" w:rsidRPr="001559C4" w:rsidRDefault="00B32E00" w:rsidP="001559C4">
      <w:pPr>
        <w:spacing w:line="240" w:lineRule="auto"/>
        <w:ind w:right="-2"/>
        <w:rPr>
          <w:sz w:val="18"/>
          <w:szCs w:val="18"/>
        </w:rPr>
      </w:pPr>
      <w:r w:rsidRPr="001559C4">
        <w:rPr>
          <w:sz w:val="18"/>
          <w:szCs w:val="18"/>
        </w:rPr>
        <w:t xml:space="preserve">Assiste, per coadiuvare il Direttore Generale, nelle sue funzioni di Segretario verbalizzante, a norma dell’art. 9, comma 2 del </w:t>
      </w:r>
      <w:r w:rsidRPr="001559C4">
        <w:rPr>
          <w:i/>
          <w:sz w:val="18"/>
          <w:szCs w:val="18"/>
        </w:rPr>
        <w:t>“</w:t>
      </w:r>
      <w:r w:rsidRPr="001559C4">
        <w:rPr>
          <w:sz w:val="18"/>
          <w:szCs w:val="18"/>
        </w:rPr>
        <w:t>Regolamento di funzionamento del Senato Accademico</w:t>
      </w:r>
      <w:r w:rsidRPr="001559C4">
        <w:rPr>
          <w:i/>
          <w:sz w:val="18"/>
          <w:szCs w:val="18"/>
        </w:rPr>
        <w:t>”,</w:t>
      </w:r>
      <w:r w:rsidRPr="001559C4">
        <w:rPr>
          <w:sz w:val="18"/>
          <w:szCs w:val="18"/>
        </w:rPr>
        <w:t xml:space="preserve"> il dott. Vincenzo Gazzillo.</w:t>
      </w:r>
    </w:p>
    <w:p w14:paraId="5E471F3E" w14:textId="77777777" w:rsidR="00B32E00" w:rsidRPr="001559C4" w:rsidRDefault="00B32E00" w:rsidP="001559C4">
      <w:pPr>
        <w:spacing w:line="240" w:lineRule="auto"/>
        <w:ind w:right="-2"/>
        <w:rPr>
          <w:sz w:val="18"/>
          <w:szCs w:val="18"/>
        </w:rPr>
      </w:pPr>
    </w:p>
    <w:p w14:paraId="6986724D" w14:textId="77777777" w:rsidR="005E6BEC" w:rsidRPr="001559C4" w:rsidRDefault="005E6BEC" w:rsidP="001559C4">
      <w:pPr>
        <w:spacing w:line="240" w:lineRule="auto"/>
        <w:ind w:right="-2"/>
        <w:rPr>
          <w:sz w:val="18"/>
          <w:szCs w:val="18"/>
        </w:rPr>
      </w:pPr>
      <w:r w:rsidRPr="001559C4">
        <w:rPr>
          <w:sz w:val="18"/>
          <w:szCs w:val="18"/>
        </w:rPr>
        <w:t>Partecipa alla seduta il prof.</w:t>
      </w:r>
      <w:r w:rsidR="005C65F5" w:rsidRPr="001559C4">
        <w:rPr>
          <w:sz w:val="18"/>
          <w:szCs w:val="18"/>
        </w:rPr>
        <w:t xml:space="preserve"> Francesco Selicato, Direttore v</w:t>
      </w:r>
      <w:r w:rsidRPr="001559C4">
        <w:rPr>
          <w:sz w:val="18"/>
          <w:szCs w:val="18"/>
        </w:rPr>
        <w:t>icario del DICAR, in qualità di uditore.</w:t>
      </w:r>
    </w:p>
    <w:p w14:paraId="65DBD993" w14:textId="77777777" w:rsidR="005E6BEC" w:rsidRPr="001559C4" w:rsidRDefault="005E6BEC" w:rsidP="001559C4">
      <w:pPr>
        <w:spacing w:line="240" w:lineRule="auto"/>
        <w:ind w:right="-2"/>
        <w:rPr>
          <w:sz w:val="18"/>
          <w:szCs w:val="18"/>
        </w:rPr>
      </w:pPr>
    </w:p>
    <w:p w14:paraId="3E36C1EE" w14:textId="77777777" w:rsidR="002D329B" w:rsidRPr="001559C4" w:rsidRDefault="00B32E00" w:rsidP="001559C4">
      <w:pPr>
        <w:spacing w:line="240" w:lineRule="auto"/>
        <w:ind w:right="-2"/>
        <w:rPr>
          <w:sz w:val="18"/>
          <w:szCs w:val="18"/>
        </w:rPr>
      </w:pPr>
      <w:r w:rsidRPr="001559C4">
        <w:rPr>
          <w:sz w:val="18"/>
          <w:szCs w:val="18"/>
        </w:rPr>
        <w:t>Il Presidente, accertata la presenza del numero legale dei componenti e, quindi, la validità dell’adunanza, dichiara aperti i lavori del Senato Accademico.</w:t>
      </w:r>
    </w:p>
    <w:p w14:paraId="55BAA605" w14:textId="77777777" w:rsidR="0002288D" w:rsidRPr="001559C4" w:rsidRDefault="0002288D" w:rsidP="001559C4">
      <w:pPr>
        <w:widowControl/>
        <w:adjustRightInd/>
        <w:spacing w:line="240" w:lineRule="auto"/>
        <w:ind w:right="-2"/>
        <w:textAlignment w:val="auto"/>
        <w:rPr>
          <w:b/>
          <w:sz w:val="18"/>
          <w:szCs w:val="18"/>
        </w:rPr>
      </w:pPr>
    </w:p>
    <w:p w14:paraId="747FF07E" w14:textId="77777777" w:rsidR="003F5B3E" w:rsidRPr="001559C4" w:rsidRDefault="003F5B3E" w:rsidP="001559C4">
      <w:pPr>
        <w:widowControl/>
        <w:adjustRightInd/>
        <w:spacing w:line="240" w:lineRule="auto"/>
        <w:ind w:right="-2"/>
        <w:textAlignment w:val="auto"/>
        <w:rPr>
          <w:sz w:val="18"/>
          <w:szCs w:val="18"/>
        </w:rPr>
      </w:pPr>
    </w:p>
    <w:p w14:paraId="6B3A1A71" w14:textId="77777777" w:rsidR="00D9053A" w:rsidRPr="001559C4" w:rsidRDefault="00D9053A" w:rsidP="001559C4">
      <w:pPr>
        <w:widowControl/>
        <w:adjustRightInd/>
        <w:spacing w:line="240" w:lineRule="auto"/>
        <w:textAlignment w:val="auto"/>
        <w:rPr>
          <w:sz w:val="18"/>
          <w:szCs w:val="18"/>
        </w:rPr>
      </w:pPr>
    </w:p>
    <w:p w14:paraId="2F1546E1" w14:textId="77777777" w:rsidR="00D9053A" w:rsidRPr="001559C4" w:rsidRDefault="00D9053A" w:rsidP="001559C4">
      <w:pPr>
        <w:widowControl/>
        <w:adjustRightInd/>
        <w:spacing w:line="240" w:lineRule="auto"/>
        <w:textAlignment w:val="auto"/>
        <w:rPr>
          <w:b/>
          <w:sz w:val="18"/>
          <w:szCs w:val="18"/>
        </w:rPr>
      </w:pPr>
      <w:r w:rsidRPr="001559C4">
        <w:rPr>
          <w:b/>
          <w:sz w:val="18"/>
          <w:szCs w:val="18"/>
        </w:rPr>
        <w:lastRenderedPageBreak/>
        <w:t>Approvazione verbali: 5 maggio 2015, 21 maggio 2015, 22 giugno 2015 e 29 luglio 2015</w:t>
      </w:r>
    </w:p>
    <w:p w14:paraId="5E4CF9E2" w14:textId="77777777" w:rsidR="00D9053A" w:rsidRPr="001559C4" w:rsidRDefault="00D9053A" w:rsidP="001559C4">
      <w:pPr>
        <w:widowControl/>
        <w:adjustRightInd/>
        <w:spacing w:line="240" w:lineRule="auto"/>
        <w:textAlignment w:val="auto"/>
        <w:rPr>
          <w:sz w:val="18"/>
          <w:szCs w:val="18"/>
        </w:rPr>
      </w:pPr>
      <w:r w:rsidRPr="001559C4">
        <w:rPr>
          <w:sz w:val="18"/>
          <w:szCs w:val="18"/>
        </w:rPr>
        <w:t>Il Senato Accademico, con l’astensione dei componenti</w:t>
      </w:r>
      <w:r w:rsidR="009E1B00" w:rsidRPr="001559C4">
        <w:rPr>
          <w:sz w:val="18"/>
          <w:szCs w:val="18"/>
        </w:rPr>
        <w:t xml:space="preserve"> assenti nelle rispettive sedute</w:t>
      </w:r>
      <w:r w:rsidRPr="001559C4">
        <w:rPr>
          <w:sz w:val="18"/>
          <w:szCs w:val="18"/>
        </w:rPr>
        <w:t>, approva i suddetti verbali.</w:t>
      </w:r>
    </w:p>
    <w:p w14:paraId="4A1B2C44" w14:textId="77777777" w:rsidR="00D9053A" w:rsidRPr="001559C4" w:rsidRDefault="00D9053A" w:rsidP="001559C4">
      <w:pPr>
        <w:widowControl/>
        <w:adjustRightInd/>
        <w:spacing w:line="240" w:lineRule="auto"/>
        <w:textAlignment w:val="auto"/>
        <w:rPr>
          <w:sz w:val="18"/>
          <w:szCs w:val="18"/>
        </w:rPr>
      </w:pPr>
    </w:p>
    <w:p w14:paraId="0F7E0C64" w14:textId="77777777" w:rsidR="009E1B00" w:rsidRPr="001559C4" w:rsidRDefault="009E1B00" w:rsidP="001559C4">
      <w:pPr>
        <w:widowControl/>
        <w:adjustRightInd/>
        <w:spacing w:line="240" w:lineRule="auto"/>
        <w:textAlignment w:val="auto"/>
        <w:rPr>
          <w:sz w:val="18"/>
          <w:szCs w:val="18"/>
        </w:rPr>
      </w:pPr>
      <w:r w:rsidRPr="001559C4">
        <w:rPr>
          <w:sz w:val="18"/>
          <w:szCs w:val="18"/>
        </w:rPr>
        <w:t xml:space="preserve">Il Rettore evidenzia che il verbale della seduta odierna è approvato seduta stante, in quanto l’1 ottobre p.v. si insiederanno i nuovi componenti eletti per </w:t>
      </w:r>
      <w:r w:rsidR="00D15C18">
        <w:rPr>
          <w:sz w:val="18"/>
          <w:szCs w:val="18"/>
        </w:rPr>
        <w:t>il prossimo triennio accademico 2015/2018.</w:t>
      </w:r>
    </w:p>
    <w:p w14:paraId="71AE0A14" w14:textId="77777777" w:rsidR="00D9053A" w:rsidRPr="001559C4" w:rsidRDefault="00D9053A" w:rsidP="001559C4">
      <w:pPr>
        <w:widowControl/>
        <w:adjustRightInd/>
        <w:spacing w:line="240" w:lineRule="auto"/>
        <w:textAlignment w:val="auto"/>
        <w:rPr>
          <w:sz w:val="18"/>
          <w:szCs w:val="18"/>
        </w:rPr>
      </w:pPr>
    </w:p>
    <w:p w14:paraId="3CC5927C" w14:textId="77777777" w:rsidR="009E1B00" w:rsidRPr="001559C4" w:rsidRDefault="009E1B00" w:rsidP="001559C4">
      <w:pPr>
        <w:widowControl/>
        <w:adjustRightInd/>
        <w:spacing w:line="240" w:lineRule="auto"/>
        <w:textAlignment w:val="auto"/>
        <w:rPr>
          <w:sz w:val="18"/>
          <w:szCs w:val="18"/>
        </w:rPr>
      </w:pPr>
    </w:p>
    <w:p w14:paraId="02916436" w14:textId="77777777" w:rsidR="00D9053A" w:rsidRPr="001559C4" w:rsidRDefault="00D9053A" w:rsidP="001559C4">
      <w:pPr>
        <w:widowControl/>
        <w:adjustRightInd/>
        <w:spacing w:line="240" w:lineRule="auto"/>
        <w:textAlignment w:val="auto"/>
        <w:rPr>
          <w:b/>
          <w:sz w:val="18"/>
          <w:szCs w:val="18"/>
        </w:rPr>
      </w:pPr>
      <w:r w:rsidRPr="001559C4">
        <w:rPr>
          <w:b/>
          <w:sz w:val="18"/>
          <w:szCs w:val="18"/>
        </w:rPr>
        <w:t>Comunicazioni</w:t>
      </w:r>
    </w:p>
    <w:p w14:paraId="1EBE11D5" w14:textId="77777777" w:rsidR="002D0EE4" w:rsidRPr="0044542E" w:rsidRDefault="009E1B00" w:rsidP="0044542E">
      <w:pPr>
        <w:widowControl/>
        <w:adjustRightInd/>
        <w:spacing w:line="240" w:lineRule="auto"/>
        <w:textAlignment w:val="auto"/>
        <w:rPr>
          <w:sz w:val="18"/>
          <w:szCs w:val="18"/>
        </w:rPr>
      </w:pPr>
      <w:r w:rsidRPr="0044542E">
        <w:rPr>
          <w:sz w:val="18"/>
          <w:szCs w:val="18"/>
        </w:rPr>
        <w:t xml:space="preserve">Il Rettore comunica </w:t>
      </w:r>
      <w:r w:rsidR="00DA309E" w:rsidRPr="0044542E">
        <w:rPr>
          <w:sz w:val="18"/>
          <w:szCs w:val="18"/>
        </w:rPr>
        <w:t xml:space="preserve">che la seduta odierna è l’ultima per </w:t>
      </w:r>
      <w:r w:rsidR="00D15C18" w:rsidRPr="0044542E">
        <w:rPr>
          <w:sz w:val="18"/>
          <w:szCs w:val="18"/>
        </w:rPr>
        <w:t xml:space="preserve">gli attuali </w:t>
      </w:r>
      <w:r w:rsidR="00DA309E" w:rsidRPr="0044542E">
        <w:rPr>
          <w:sz w:val="18"/>
          <w:szCs w:val="18"/>
        </w:rPr>
        <w:t xml:space="preserve">componenti del Senato Accademico, tranne per la rappresentanza studentesca, in quanto </w:t>
      </w:r>
      <w:r w:rsidR="008678EF" w:rsidRPr="0044542E">
        <w:rPr>
          <w:sz w:val="18"/>
          <w:szCs w:val="18"/>
        </w:rPr>
        <w:t>il 1°</w:t>
      </w:r>
      <w:r w:rsidR="00DA309E" w:rsidRPr="0044542E">
        <w:rPr>
          <w:sz w:val="18"/>
          <w:szCs w:val="18"/>
        </w:rPr>
        <w:t xml:space="preserve"> ottobre p.v. si </w:t>
      </w:r>
      <w:r w:rsidR="00D15C18" w:rsidRPr="0044542E">
        <w:rPr>
          <w:sz w:val="18"/>
          <w:szCs w:val="18"/>
        </w:rPr>
        <w:t>insiederanno i nuovi componenti, che rimmarranno in carica</w:t>
      </w:r>
      <w:r w:rsidR="00DA309E" w:rsidRPr="0044542E">
        <w:rPr>
          <w:sz w:val="18"/>
          <w:szCs w:val="18"/>
        </w:rPr>
        <w:t xml:space="preserve"> per il prossimo triennio accademico 2015-2018.</w:t>
      </w:r>
      <w:r w:rsidR="002D0EE4" w:rsidRPr="0044542E">
        <w:rPr>
          <w:sz w:val="18"/>
          <w:szCs w:val="18"/>
        </w:rPr>
        <w:t xml:space="preserve"> Nella prossima seduta </w:t>
      </w:r>
      <w:r w:rsidR="00D15C18" w:rsidRPr="0044542E">
        <w:rPr>
          <w:sz w:val="18"/>
          <w:szCs w:val="18"/>
        </w:rPr>
        <w:t xml:space="preserve">ordinaria </w:t>
      </w:r>
      <w:r w:rsidR="002D0EE4" w:rsidRPr="0044542E">
        <w:rPr>
          <w:sz w:val="18"/>
          <w:szCs w:val="18"/>
        </w:rPr>
        <w:t>sarà consegnato il sigillo ai componenti congedanti.</w:t>
      </w:r>
    </w:p>
    <w:p w14:paraId="7CBEE448" w14:textId="77777777" w:rsidR="009D40E6" w:rsidRPr="0044542E" w:rsidRDefault="00DA309E" w:rsidP="0044542E">
      <w:pPr>
        <w:widowControl/>
        <w:adjustRightInd/>
        <w:spacing w:line="240" w:lineRule="auto"/>
        <w:textAlignment w:val="auto"/>
        <w:rPr>
          <w:sz w:val="18"/>
          <w:szCs w:val="18"/>
        </w:rPr>
      </w:pPr>
      <w:r w:rsidRPr="0044542E">
        <w:rPr>
          <w:sz w:val="18"/>
          <w:szCs w:val="18"/>
        </w:rPr>
        <w:t>A loro il Rettore esprime</w:t>
      </w:r>
      <w:r w:rsidR="00D15C18" w:rsidRPr="0044542E">
        <w:rPr>
          <w:sz w:val="18"/>
          <w:szCs w:val="18"/>
        </w:rPr>
        <w:t xml:space="preserve"> il più</w:t>
      </w:r>
      <w:r w:rsidRPr="0044542E">
        <w:rPr>
          <w:sz w:val="18"/>
          <w:szCs w:val="18"/>
        </w:rPr>
        <w:t xml:space="preserve"> </w:t>
      </w:r>
      <w:r w:rsidR="004E3B34" w:rsidRPr="0044542E">
        <w:rPr>
          <w:sz w:val="18"/>
          <w:szCs w:val="18"/>
        </w:rPr>
        <w:t xml:space="preserve">vivo </w:t>
      </w:r>
      <w:r w:rsidRPr="0044542E">
        <w:rPr>
          <w:sz w:val="18"/>
          <w:szCs w:val="18"/>
        </w:rPr>
        <w:t>compiacimento per il lavoro svolto</w:t>
      </w:r>
      <w:r w:rsidR="004E3B34" w:rsidRPr="0044542E">
        <w:rPr>
          <w:sz w:val="18"/>
          <w:szCs w:val="18"/>
        </w:rPr>
        <w:t xml:space="preserve"> e per le </w:t>
      </w:r>
      <w:r w:rsidR="00D15C18" w:rsidRPr="0044542E">
        <w:rPr>
          <w:sz w:val="18"/>
          <w:szCs w:val="18"/>
        </w:rPr>
        <w:t>decisioni</w:t>
      </w:r>
      <w:r w:rsidR="004E3B34" w:rsidRPr="0044542E">
        <w:rPr>
          <w:sz w:val="18"/>
          <w:szCs w:val="18"/>
        </w:rPr>
        <w:t xml:space="preserve"> condivise, pur nel rispetto delle opinioni e delle visioni </w:t>
      </w:r>
      <w:r w:rsidR="0044542E" w:rsidRPr="0044542E">
        <w:rPr>
          <w:sz w:val="18"/>
          <w:szCs w:val="18"/>
        </w:rPr>
        <w:t>dei singoli componenti, ma</w:t>
      </w:r>
      <w:r w:rsidR="004E3B34" w:rsidRPr="0044542E">
        <w:rPr>
          <w:sz w:val="18"/>
          <w:szCs w:val="18"/>
        </w:rPr>
        <w:t xml:space="preserve"> sempre </w:t>
      </w:r>
      <w:r w:rsidR="008678EF" w:rsidRPr="0044542E">
        <w:rPr>
          <w:sz w:val="18"/>
          <w:szCs w:val="18"/>
        </w:rPr>
        <w:t xml:space="preserve">assunte </w:t>
      </w:r>
      <w:r w:rsidR="0044542E" w:rsidRPr="0044542E">
        <w:rPr>
          <w:sz w:val="18"/>
          <w:szCs w:val="18"/>
        </w:rPr>
        <w:t xml:space="preserve">con estremo senso di responsabilità e </w:t>
      </w:r>
      <w:r w:rsidR="008678EF" w:rsidRPr="0044542E">
        <w:rPr>
          <w:sz w:val="18"/>
          <w:szCs w:val="18"/>
        </w:rPr>
        <w:t>nell’interesse dell’</w:t>
      </w:r>
      <w:r w:rsidR="0044542E" w:rsidRPr="0044542E">
        <w:rPr>
          <w:sz w:val="18"/>
          <w:szCs w:val="18"/>
        </w:rPr>
        <w:t>ateneo.</w:t>
      </w:r>
    </w:p>
    <w:p w14:paraId="42488F13" w14:textId="77777777" w:rsidR="00523D64" w:rsidRPr="0044542E" w:rsidRDefault="009D40E6" w:rsidP="0044542E">
      <w:pPr>
        <w:widowControl/>
        <w:adjustRightInd/>
        <w:spacing w:line="240" w:lineRule="auto"/>
        <w:textAlignment w:val="auto"/>
        <w:rPr>
          <w:sz w:val="18"/>
          <w:szCs w:val="18"/>
        </w:rPr>
      </w:pPr>
      <w:r w:rsidRPr="0044542E">
        <w:rPr>
          <w:sz w:val="18"/>
          <w:szCs w:val="18"/>
        </w:rPr>
        <w:t xml:space="preserve">Purtroppo lo scenario che si intravede per il futuro del sistema universitario non riserva notizie positive. Alcune indiscrezioni </w:t>
      </w:r>
      <w:r w:rsidR="00523D64" w:rsidRPr="0044542E">
        <w:rPr>
          <w:sz w:val="18"/>
          <w:szCs w:val="18"/>
        </w:rPr>
        <w:t>giunte dal MIU</w:t>
      </w:r>
      <w:r w:rsidR="0044542E" w:rsidRPr="0044542E">
        <w:rPr>
          <w:sz w:val="18"/>
          <w:szCs w:val="18"/>
        </w:rPr>
        <w:t>R</w:t>
      </w:r>
      <w:r w:rsidR="00523D64" w:rsidRPr="0044542E">
        <w:rPr>
          <w:sz w:val="18"/>
          <w:szCs w:val="18"/>
        </w:rPr>
        <w:t xml:space="preserve"> </w:t>
      </w:r>
      <w:r w:rsidRPr="0044542E">
        <w:rPr>
          <w:sz w:val="18"/>
          <w:szCs w:val="18"/>
        </w:rPr>
        <w:t xml:space="preserve">fanno intendere che sarà applicato un ulteriore taglio all’FFO 2016. </w:t>
      </w:r>
    </w:p>
    <w:p w14:paraId="74A59B8C" w14:textId="77777777" w:rsidR="00A06261" w:rsidRDefault="0044542E" w:rsidP="00A06261">
      <w:pPr>
        <w:widowControl/>
        <w:adjustRightInd/>
        <w:spacing w:line="240" w:lineRule="auto"/>
        <w:textAlignment w:val="auto"/>
        <w:rPr>
          <w:sz w:val="18"/>
          <w:szCs w:val="18"/>
        </w:rPr>
      </w:pPr>
      <w:r w:rsidRPr="0044542E">
        <w:rPr>
          <w:color w:val="000000"/>
          <w:sz w:val="18"/>
          <w:szCs w:val="18"/>
          <w:shd w:val="clear" w:color="auto" w:fill="FFFFFF"/>
        </w:rPr>
        <w:t xml:space="preserve">Il compito che le nostre università, in particolare </w:t>
      </w:r>
      <w:r w:rsidR="008175F1">
        <w:rPr>
          <w:color w:val="000000"/>
          <w:sz w:val="18"/>
          <w:szCs w:val="18"/>
          <w:shd w:val="clear" w:color="auto" w:fill="FFFFFF"/>
        </w:rPr>
        <w:t>il</w:t>
      </w:r>
      <w:r w:rsidRPr="0044542E">
        <w:rPr>
          <w:color w:val="000000"/>
          <w:sz w:val="18"/>
          <w:szCs w:val="18"/>
          <w:shd w:val="clear" w:color="auto" w:fill="FFFFFF"/>
        </w:rPr>
        <w:t xml:space="preserve"> nostro ateneo</w:t>
      </w:r>
      <w:r w:rsidR="004C1C02">
        <w:rPr>
          <w:color w:val="000000"/>
          <w:sz w:val="18"/>
          <w:szCs w:val="18"/>
          <w:shd w:val="clear" w:color="auto" w:fill="FFFFFF"/>
        </w:rPr>
        <w:t>,</w:t>
      </w:r>
      <w:r w:rsidRPr="0044542E">
        <w:rPr>
          <w:color w:val="000000"/>
          <w:sz w:val="18"/>
          <w:szCs w:val="18"/>
          <w:shd w:val="clear" w:color="auto" w:fill="FFFFFF"/>
        </w:rPr>
        <w:t xml:space="preserve"> devono svolgere nei prossimi anni</w:t>
      </w:r>
      <w:r w:rsidR="004C1C02">
        <w:rPr>
          <w:color w:val="000000"/>
          <w:sz w:val="18"/>
          <w:szCs w:val="18"/>
          <w:shd w:val="clear" w:color="auto" w:fill="FFFFFF"/>
        </w:rPr>
        <w:t xml:space="preserve"> </w:t>
      </w:r>
      <w:r w:rsidRPr="0044542E">
        <w:rPr>
          <w:color w:val="000000"/>
          <w:sz w:val="18"/>
          <w:szCs w:val="18"/>
          <w:shd w:val="clear" w:color="auto" w:fill="FFFFFF"/>
        </w:rPr>
        <w:t>è più complesso rispetto al passato.</w:t>
      </w:r>
      <w:r w:rsidRPr="0044542E">
        <w:rPr>
          <w:sz w:val="18"/>
          <w:szCs w:val="18"/>
        </w:rPr>
        <w:t xml:space="preserve"> Oggi più che mai le università hanno l’obbligo di difendere la propria dignità attraverso la reputazione e la qualità, quest’ultimo elemento </w:t>
      </w:r>
      <w:r w:rsidR="008175F1">
        <w:rPr>
          <w:sz w:val="18"/>
          <w:szCs w:val="18"/>
        </w:rPr>
        <w:t xml:space="preserve">è </w:t>
      </w:r>
      <w:r w:rsidRPr="0044542E">
        <w:rPr>
          <w:sz w:val="18"/>
          <w:szCs w:val="18"/>
        </w:rPr>
        <w:t xml:space="preserve">estrememente </w:t>
      </w:r>
      <w:r w:rsidR="008175F1">
        <w:rPr>
          <w:sz w:val="18"/>
          <w:szCs w:val="18"/>
        </w:rPr>
        <w:t>importante</w:t>
      </w:r>
      <w:r w:rsidRPr="0044542E">
        <w:rPr>
          <w:sz w:val="18"/>
          <w:szCs w:val="18"/>
        </w:rPr>
        <w:t>.</w:t>
      </w:r>
      <w:r w:rsidR="008175F1">
        <w:rPr>
          <w:sz w:val="18"/>
          <w:szCs w:val="18"/>
        </w:rPr>
        <w:t xml:space="preserve"> Infatti s</w:t>
      </w:r>
      <w:r w:rsidRPr="0044542E">
        <w:rPr>
          <w:color w:val="000000"/>
          <w:sz w:val="18"/>
          <w:szCs w:val="18"/>
          <w:shd w:val="clear" w:color="auto" w:fill="FFFFFF"/>
        </w:rPr>
        <w:t>olo attraverso una rigorosa politica del merito e della qualità potremo contemporaneamente stimolare le</w:t>
      </w:r>
      <w:r w:rsidR="004C1C02">
        <w:rPr>
          <w:color w:val="000000"/>
          <w:sz w:val="18"/>
          <w:szCs w:val="18"/>
          <w:shd w:val="clear" w:color="auto" w:fill="FFFFFF"/>
        </w:rPr>
        <w:t xml:space="preserve"> </w:t>
      </w:r>
      <w:r w:rsidRPr="0044542E">
        <w:rPr>
          <w:color w:val="000000"/>
          <w:sz w:val="18"/>
          <w:szCs w:val="18"/>
          <w:shd w:val="clear" w:color="auto" w:fill="FFFFFF"/>
        </w:rPr>
        <w:t xml:space="preserve">eccellenze ed elevare il </w:t>
      </w:r>
      <w:r w:rsidR="008175F1">
        <w:rPr>
          <w:color w:val="000000"/>
          <w:sz w:val="18"/>
          <w:szCs w:val="18"/>
          <w:shd w:val="clear" w:color="auto" w:fill="FFFFFF"/>
        </w:rPr>
        <w:t>livello medio del nostro ateneo.</w:t>
      </w:r>
      <w:r w:rsidR="00A06261" w:rsidRPr="00A06261">
        <w:rPr>
          <w:sz w:val="18"/>
          <w:szCs w:val="18"/>
        </w:rPr>
        <w:t xml:space="preserve"> </w:t>
      </w:r>
    </w:p>
    <w:p w14:paraId="104D4D49" w14:textId="77777777" w:rsidR="00A06261" w:rsidRPr="0044542E" w:rsidRDefault="00A06261" w:rsidP="00A06261">
      <w:pPr>
        <w:widowControl/>
        <w:adjustRightInd/>
        <w:spacing w:line="240" w:lineRule="auto"/>
        <w:textAlignment w:val="auto"/>
        <w:rPr>
          <w:sz w:val="18"/>
          <w:szCs w:val="18"/>
        </w:rPr>
      </w:pPr>
      <w:r w:rsidRPr="0044542E">
        <w:rPr>
          <w:sz w:val="18"/>
          <w:szCs w:val="18"/>
        </w:rPr>
        <w:t xml:space="preserve">Non esiste una rendita di posizione per gli atenei </w:t>
      </w:r>
      <w:r>
        <w:rPr>
          <w:sz w:val="18"/>
          <w:szCs w:val="18"/>
        </w:rPr>
        <w:t>da difendere, p</w:t>
      </w:r>
      <w:r w:rsidRPr="0044542E">
        <w:rPr>
          <w:sz w:val="18"/>
          <w:szCs w:val="18"/>
        </w:rPr>
        <w:t xml:space="preserve">iuttosto tutto </w:t>
      </w:r>
      <w:r>
        <w:rPr>
          <w:sz w:val="18"/>
          <w:szCs w:val="18"/>
        </w:rPr>
        <w:t xml:space="preserve">ciò </w:t>
      </w:r>
      <w:r w:rsidRPr="0044542E">
        <w:rPr>
          <w:sz w:val="18"/>
          <w:szCs w:val="18"/>
        </w:rPr>
        <w:t>che in passato si è stati capaci di ottenere,</w:t>
      </w:r>
      <w:r>
        <w:rPr>
          <w:sz w:val="18"/>
          <w:szCs w:val="18"/>
        </w:rPr>
        <w:t xml:space="preserve"> va riconquistato ogni giorno</w:t>
      </w:r>
      <w:r w:rsidRPr="0044542E">
        <w:rPr>
          <w:sz w:val="18"/>
          <w:szCs w:val="18"/>
        </w:rPr>
        <w:t xml:space="preserve"> sia in termini di posizione accademica che in termini di credibilità.</w:t>
      </w:r>
    </w:p>
    <w:p w14:paraId="009AB414" w14:textId="77777777" w:rsidR="00523D64" w:rsidRPr="0044542E" w:rsidRDefault="002271D4" w:rsidP="0044542E">
      <w:pPr>
        <w:widowControl/>
        <w:adjustRightInd/>
        <w:spacing w:line="240" w:lineRule="auto"/>
        <w:textAlignment w:val="auto"/>
        <w:rPr>
          <w:sz w:val="18"/>
          <w:szCs w:val="18"/>
        </w:rPr>
      </w:pPr>
      <w:r w:rsidRPr="0044542E">
        <w:rPr>
          <w:sz w:val="18"/>
          <w:szCs w:val="18"/>
        </w:rPr>
        <w:t>La scelta di decidere la assegnazioni dei posti di docenza utilizzando criteri di qualità, ovvero</w:t>
      </w:r>
      <w:r w:rsidR="009D40E6" w:rsidRPr="0044542E">
        <w:rPr>
          <w:sz w:val="18"/>
          <w:szCs w:val="18"/>
        </w:rPr>
        <w:t xml:space="preserve"> parametri analoghi a quelli utilizzati per la valutazione </w:t>
      </w:r>
      <w:r w:rsidRPr="0044542E">
        <w:rPr>
          <w:sz w:val="18"/>
          <w:szCs w:val="18"/>
        </w:rPr>
        <w:t xml:space="preserve">degli atenei, è una scelta che non tutti gli atenei italiani hanno perseguito e questo </w:t>
      </w:r>
      <w:r w:rsidR="00CB4C3E" w:rsidRPr="0044542E">
        <w:rPr>
          <w:sz w:val="18"/>
          <w:szCs w:val="18"/>
        </w:rPr>
        <w:t xml:space="preserve">dà merito al Politecnico. </w:t>
      </w:r>
    </w:p>
    <w:p w14:paraId="49FB0C7A" w14:textId="77777777" w:rsidR="008678EF" w:rsidRPr="001559C4" w:rsidRDefault="00332E0F" w:rsidP="001559C4">
      <w:pPr>
        <w:widowControl/>
        <w:adjustRightInd/>
        <w:spacing w:line="240" w:lineRule="auto"/>
        <w:jc w:val="center"/>
        <w:textAlignment w:val="auto"/>
        <w:rPr>
          <w:sz w:val="18"/>
          <w:szCs w:val="18"/>
        </w:rPr>
      </w:pPr>
      <w:r w:rsidRPr="001559C4">
        <w:rPr>
          <w:sz w:val="18"/>
          <w:szCs w:val="18"/>
        </w:rPr>
        <w:t>_______________________</w:t>
      </w:r>
    </w:p>
    <w:p w14:paraId="3F1A7A6A" w14:textId="77777777" w:rsidR="005C65F5" w:rsidRPr="001559C4" w:rsidRDefault="005C65F5" w:rsidP="001559C4">
      <w:pPr>
        <w:widowControl/>
        <w:adjustRightInd/>
        <w:spacing w:line="240" w:lineRule="auto"/>
        <w:textAlignment w:val="auto"/>
        <w:rPr>
          <w:sz w:val="18"/>
          <w:szCs w:val="18"/>
        </w:rPr>
      </w:pPr>
    </w:p>
    <w:p w14:paraId="75D70E7E" w14:textId="77777777" w:rsidR="00046244" w:rsidRPr="001559C4" w:rsidRDefault="00046244" w:rsidP="001559C4">
      <w:pPr>
        <w:widowControl/>
        <w:adjustRightInd/>
        <w:spacing w:line="240" w:lineRule="auto"/>
        <w:textAlignment w:val="auto"/>
        <w:rPr>
          <w:sz w:val="18"/>
          <w:szCs w:val="18"/>
        </w:rPr>
      </w:pPr>
      <w:r w:rsidRPr="001559C4">
        <w:rPr>
          <w:sz w:val="18"/>
          <w:szCs w:val="18"/>
        </w:rPr>
        <w:t xml:space="preserve">Il Rettore comunica che </w:t>
      </w:r>
      <w:r w:rsidR="008175F1">
        <w:rPr>
          <w:sz w:val="18"/>
          <w:szCs w:val="18"/>
        </w:rPr>
        <w:t>il</w:t>
      </w:r>
      <w:r w:rsidRPr="001559C4">
        <w:rPr>
          <w:sz w:val="18"/>
          <w:szCs w:val="18"/>
        </w:rPr>
        <w:t xml:space="preserve"> 23 settembre</w:t>
      </w:r>
      <w:r w:rsidR="008175F1">
        <w:rPr>
          <w:sz w:val="18"/>
          <w:szCs w:val="18"/>
        </w:rPr>
        <w:t xml:space="preserve"> p.v.</w:t>
      </w:r>
      <w:r w:rsidRPr="001559C4">
        <w:rPr>
          <w:sz w:val="18"/>
          <w:szCs w:val="18"/>
        </w:rPr>
        <w:t xml:space="preserve"> si terrà l’Assemblea dei Rettori che eleggerà il nuovo Presidente della CRUI</w:t>
      </w:r>
      <w:r w:rsidR="00197C32" w:rsidRPr="001559C4">
        <w:rPr>
          <w:sz w:val="18"/>
          <w:szCs w:val="18"/>
        </w:rPr>
        <w:t>. Unico candidato è il prof. Getano Manfredi, Rettore dell’Università di Napoli “Federico II”</w:t>
      </w:r>
      <w:r w:rsidR="000532BE" w:rsidRPr="001559C4">
        <w:rPr>
          <w:sz w:val="18"/>
          <w:szCs w:val="18"/>
        </w:rPr>
        <w:t>.</w:t>
      </w:r>
    </w:p>
    <w:p w14:paraId="5653FDBF" w14:textId="77777777" w:rsidR="000532BE" w:rsidRPr="001559C4" w:rsidRDefault="000532BE" w:rsidP="001559C4">
      <w:pPr>
        <w:widowControl/>
        <w:adjustRightInd/>
        <w:spacing w:line="240" w:lineRule="auto"/>
        <w:jc w:val="center"/>
        <w:textAlignment w:val="auto"/>
        <w:rPr>
          <w:sz w:val="18"/>
          <w:szCs w:val="18"/>
        </w:rPr>
      </w:pPr>
      <w:r w:rsidRPr="001559C4">
        <w:rPr>
          <w:sz w:val="18"/>
          <w:szCs w:val="18"/>
        </w:rPr>
        <w:t>_______________________</w:t>
      </w:r>
    </w:p>
    <w:p w14:paraId="6F3A5988" w14:textId="77777777" w:rsidR="00046244" w:rsidRPr="001559C4" w:rsidRDefault="00046244" w:rsidP="001559C4">
      <w:pPr>
        <w:widowControl/>
        <w:adjustRightInd/>
        <w:spacing w:line="240" w:lineRule="auto"/>
        <w:textAlignment w:val="auto"/>
        <w:rPr>
          <w:sz w:val="18"/>
          <w:szCs w:val="18"/>
        </w:rPr>
      </w:pPr>
    </w:p>
    <w:p w14:paraId="2C89ABBF" w14:textId="77777777" w:rsidR="007928C0" w:rsidRPr="001559C4" w:rsidRDefault="000532BE" w:rsidP="001559C4">
      <w:pPr>
        <w:widowControl/>
        <w:adjustRightInd/>
        <w:spacing w:line="240" w:lineRule="auto"/>
        <w:textAlignment w:val="auto"/>
        <w:rPr>
          <w:sz w:val="18"/>
          <w:szCs w:val="18"/>
        </w:rPr>
      </w:pPr>
      <w:r w:rsidRPr="001559C4">
        <w:rPr>
          <w:sz w:val="18"/>
          <w:szCs w:val="18"/>
        </w:rPr>
        <w:t>Il Rettore comunica che il Consiglio della Fondazione I.T.S. Aerospazio Puglia, nella seduta del 16 settembre u.s., ha deliberato l’ingresso del Politecnico di Bari nella medesima Fondazione, in qualità di socio partecipante (art. 7 dello Statuto).</w:t>
      </w:r>
    </w:p>
    <w:p w14:paraId="388E833F" w14:textId="77777777" w:rsidR="00C4113A" w:rsidRPr="001559C4" w:rsidRDefault="000532BE" w:rsidP="001559C4">
      <w:pPr>
        <w:widowControl/>
        <w:adjustRightInd/>
        <w:spacing w:line="240" w:lineRule="auto"/>
        <w:textAlignment w:val="auto"/>
        <w:rPr>
          <w:sz w:val="18"/>
          <w:szCs w:val="18"/>
        </w:rPr>
      </w:pPr>
      <w:r w:rsidRPr="001559C4">
        <w:rPr>
          <w:sz w:val="18"/>
          <w:szCs w:val="18"/>
        </w:rPr>
        <w:t>Il Consiglio di Indirizzo ha precisato</w:t>
      </w:r>
      <w:r w:rsidR="00C4113A" w:rsidRPr="001559C4">
        <w:rPr>
          <w:sz w:val="18"/>
          <w:szCs w:val="18"/>
        </w:rPr>
        <w:t>, inoltre,</w:t>
      </w:r>
      <w:r w:rsidRPr="001559C4">
        <w:rPr>
          <w:sz w:val="18"/>
          <w:szCs w:val="18"/>
        </w:rPr>
        <w:t xml:space="preserve"> che l’adesione del Politecnico sarà perfezionata, come previsto dall’art. 7 dello Statuto, mediante un conferimento al patrimonio della Fondazione per un importo di € 1.000,00 o mediante un</w:t>
      </w:r>
      <w:r w:rsidR="00C4113A" w:rsidRPr="001559C4">
        <w:rPr>
          <w:sz w:val="18"/>
          <w:szCs w:val="18"/>
        </w:rPr>
        <w:t>a equivalente attribuzione di beni materiali e immateriali</w:t>
      </w:r>
      <w:r w:rsidRPr="001559C4">
        <w:rPr>
          <w:sz w:val="18"/>
          <w:szCs w:val="18"/>
        </w:rPr>
        <w:t xml:space="preserve"> e servizi o con attività professionali di particolare rilievo</w:t>
      </w:r>
      <w:r w:rsidR="00C4113A" w:rsidRPr="001559C4">
        <w:rPr>
          <w:sz w:val="18"/>
          <w:szCs w:val="18"/>
        </w:rPr>
        <w:t xml:space="preserve"> (laboratori e docenze).</w:t>
      </w:r>
    </w:p>
    <w:p w14:paraId="4E4DDEF4" w14:textId="77777777" w:rsidR="00C4113A" w:rsidRPr="001559C4" w:rsidRDefault="00C4113A" w:rsidP="001559C4">
      <w:pPr>
        <w:widowControl/>
        <w:adjustRightInd/>
        <w:spacing w:line="240" w:lineRule="auto"/>
        <w:jc w:val="center"/>
        <w:textAlignment w:val="auto"/>
        <w:rPr>
          <w:sz w:val="18"/>
          <w:szCs w:val="18"/>
        </w:rPr>
      </w:pPr>
      <w:r w:rsidRPr="001559C4">
        <w:rPr>
          <w:sz w:val="18"/>
          <w:szCs w:val="18"/>
        </w:rPr>
        <w:t>_______________________</w:t>
      </w:r>
    </w:p>
    <w:p w14:paraId="1C6F1308" w14:textId="77777777" w:rsidR="00C4113A" w:rsidRPr="001559C4" w:rsidRDefault="00C4113A" w:rsidP="001559C4">
      <w:pPr>
        <w:widowControl/>
        <w:adjustRightInd/>
        <w:spacing w:line="240" w:lineRule="auto"/>
        <w:textAlignment w:val="auto"/>
        <w:rPr>
          <w:sz w:val="18"/>
          <w:szCs w:val="18"/>
        </w:rPr>
      </w:pPr>
    </w:p>
    <w:p w14:paraId="6C39CBF5" w14:textId="77777777" w:rsidR="000C43F2" w:rsidRPr="001559C4" w:rsidRDefault="00C4113A" w:rsidP="001559C4">
      <w:pPr>
        <w:widowControl/>
        <w:adjustRightInd/>
        <w:spacing w:line="240" w:lineRule="auto"/>
        <w:textAlignment w:val="auto"/>
        <w:rPr>
          <w:sz w:val="18"/>
          <w:szCs w:val="18"/>
        </w:rPr>
      </w:pPr>
      <w:r w:rsidRPr="001559C4">
        <w:rPr>
          <w:sz w:val="18"/>
          <w:szCs w:val="18"/>
        </w:rPr>
        <w:t>Il Rettore comunica che il Liceo Scientifico Statale “Arcangelo Scacchi” di Bari ha trasmesso una nota con la quale chiede</w:t>
      </w:r>
      <w:r w:rsidR="00545264" w:rsidRPr="001559C4">
        <w:rPr>
          <w:sz w:val="18"/>
          <w:szCs w:val="18"/>
        </w:rPr>
        <w:t xml:space="preserve"> formalmente</w:t>
      </w:r>
      <w:r w:rsidRPr="001559C4">
        <w:rPr>
          <w:sz w:val="18"/>
          <w:szCs w:val="18"/>
        </w:rPr>
        <w:t xml:space="preserve"> al Politecnico di organizzare attività di orientamento presso il liceo. </w:t>
      </w:r>
      <w:r w:rsidR="00545264" w:rsidRPr="001559C4">
        <w:rPr>
          <w:sz w:val="18"/>
          <w:szCs w:val="18"/>
        </w:rPr>
        <w:t>A</w:t>
      </w:r>
      <w:r w:rsidRPr="001559C4">
        <w:rPr>
          <w:sz w:val="18"/>
          <w:szCs w:val="18"/>
        </w:rPr>
        <w:t xml:space="preserve"> riguardo</w:t>
      </w:r>
      <w:r w:rsidR="00545264" w:rsidRPr="001559C4">
        <w:rPr>
          <w:sz w:val="18"/>
          <w:szCs w:val="18"/>
        </w:rPr>
        <w:t xml:space="preserve"> il Rettore</w:t>
      </w:r>
      <w:r w:rsidRPr="001559C4">
        <w:rPr>
          <w:sz w:val="18"/>
          <w:szCs w:val="18"/>
        </w:rPr>
        <w:t xml:space="preserve"> </w:t>
      </w:r>
      <w:r w:rsidR="00545264" w:rsidRPr="001559C4">
        <w:rPr>
          <w:sz w:val="18"/>
          <w:szCs w:val="18"/>
        </w:rPr>
        <w:t>invita i</w:t>
      </w:r>
      <w:r w:rsidRPr="001559C4">
        <w:rPr>
          <w:sz w:val="18"/>
          <w:szCs w:val="18"/>
        </w:rPr>
        <w:t xml:space="preserve"> Direttori di Dipartimento</w:t>
      </w:r>
      <w:r w:rsidR="000C43F2" w:rsidRPr="001559C4">
        <w:rPr>
          <w:sz w:val="18"/>
          <w:szCs w:val="18"/>
        </w:rPr>
        <w:t xml:space="preserve"> </w:t>
      </w:r>
      <w:r w:rsidR="00545264" w:rsidRPr="001559C4">
        <w:rPr>
          <w:sz w:val="18"/>
          <w:szCs w:val="18"/>
        </w:rPr>
        <w:t xml:space="preserve">a </w:t>
      </w:r>
      <w:r w:rsidR="000C43F2" w:rsidRPr="001559C4">
        <w:rPr>
          <w:sz w:val="18"/>
          <w:szCs w:val="18"/>
        </w:rPr>
        <w:t>contattare i delegati all’orientamento per organizzare le relative attività.</w:t>
      </w:r>
    </w:p>
    <w:p w14:paraId="00525CBC" w14:textId="77777777" w:rsidR="00851B70" w:rsidRPr="001559C4" w:rsidRDefault="00851B70" w:rsidP="001559C4">
      <w:pPr>
        <w:widowControl/>
        <w:adjustRightInd/>
        <w:spacing w:line="240" w:lineRule="auto"/>
        <w:jc w:val="center"/>
        <w:textAlignment w:val="auto"/>
        <w:rPr>
          <w:sz w:val="18"/>
          <w:szCs w:val="18"/>
        </w:rPr>
      </w:pPr>
      <w:r w:rsidRPr="001559C4">
        <w:rPr>
          <w:sz w:val="18"/>
          <w:szCs w:val="18"/>
        </w:rPr>
        <w:t>______________________</w:t>
      </w:r>
    </w:p>
    <w:p w14:paraId="72BC4CF8" w14:textId="77777777" w:rsidR="0058401F" w:rsidRPr="001559C4" w:rsidRDefault="0058401F" w:rsidP="001559C4">
      <w:pPr>
        <w:spacing w:line="240" w:lineRule="auto"/>
        <w:rPr>
          <w:sz w:val="18"/>
          <w:szCs w:val="18"/>
          <w:u w:val="single"/>
        </w:rPr>
      </w:pPr>
    </w:p>
    <w:p w14:paraId="3CE1BA89" w14:textId="77777777" w:rsidR="0058401F" w:rsidRPr="001559C4" w:rsidRDefault="0058401F" w:rsidP="001559C4">
      <w:pPr>
        <w:spacing w:line="240" w:lineRule="auto"/>
        <w:rPr>
          <w:sz w:val="18"/>
          <w:szCs w:val="18"/>
        </w:rPr>
      </w:pPr>
      <w:r w:rsidRPr="001559C4">
        <w:rPr>
          <w:sz w:val="18"/>
          <w:szCs w:val="18"/>
        </w:rPr>
        <w:t xml:space="preserve">Il Rettore rende noto che l’European Space Agency (ESA), attraverso il programma denominato </w:t>
      </w:r>
      <w:r w:rsidRPr="001559C4">
        <w:rPr>
          <w:i/>
          <w:sz w:val="18"/>
          <w:szCs w:val="18"/>
        </w:rPr>
        <w:t>Networking/Partnership Initiative (NPI)</w:t>
      </w:r>
      <w:r w:rsidRPr="001559C4">
        <w:rPr>
          <w:sz w:val="18"/>
          <w:szCs w:val="18"/>
        </w:rPr>
        <w:t>, supporta, mediante il co-finanz</w:t>
      </w:r>
      <w:r w:rsidR="00EA4035" w:rsidRPr="001559C4">
        <w:rPr>
          <w:sz w:val="18"/>
          <w:szCs w:val="18"/>
        </w:rPr>
        <w:t xml:space="preserve">iamento di borse di dottorato, </w:t>
      </w:r>
      <w:r w:rsidRPr="001559C4">
        <w:rPr>
          <w:sz w:val="18"/>
          <w:szCs w:val="18"/>
        </w:rPr>
        <w:t>l’attività di ricerca su tecnologie di punta con potenziali applicazioni spaziali condotta dalle Università degli Stati membri. Nell’ambito di tale programma, la prof.ssa Caterina Ciminelli ha informato, di aver sottomesso all’ESA una proposta di ricerca dal titolo “</w:t>
      </w:r>
      <w:r w:rsidRPr="001559C4">
        <w:rPr>
          <w:i/>
          <w:sz w:val="18"/>
          <w:szCs w:val="18"/>
        </w:rPr>
        <w:t xml:space="preserve">New generation optical gyroscopes based on ring resonators and photonic crystals” </w:t>
      </w:r>
      <w:r w:rsidRPr="001559C4">
        <w:rPr>
          <w:sz w:val="18"/>
          <w:szCs w:val="18"/>
        </w:rPr>
        <w:t xml:space="preserve">con l’indicazione della Dott.ssa Filomena Innone, dottoranda in Ingegneria Elettrica e dell’Informazione del XXIX ciclo, come potenziale fruitrice della borsa di dottorato co-finanziata. </w:t>
      </w:r>
    </w:p>
    <w:p w14:paraId="3ABDE5F9" w14:textId="77777777" w:rsidR="0058401F" w:rsidRPr="001559C4" w:rsidRDefault="0058401F" w:rsidP="001559C4">
      <w:pPr>
        <w:spacing w:line="240" w:lineRule="auto"/>
        <w:rPr>
          <w:sz w:val="18"/>
          <w:szCs w:val="18"/>
        </w:rPr>
      </w:pPr>
      <w:r w:rsidRPr="001559C4">
        <w:rPr>
          <w:sz w:val="18"/>
          <w:szCs w:val="18"/>
        </w:rPr>
        <w:t>Il Rettore comunica che l’ESA, a seguito di valutazione positiva della proposta di ricerca e del CV della dott.ssa Innone, ha inoltrato al Politecnico di Bari richiesta di sottoscrizione del contratto per lo svolgimento della ricerca da parte della dottoranda e il co-finanziamento della relativa borsa di studio.</w:t>
      </w:r>
    </w:p>
    <w:p w14:paraId="222C50E2" w14:textId="77777777" w:rsidR="0058401F" w:rsidRPr="001559C4" w:rsidRDefault="0058401F" w:rsidP="001559C4">
      <w:pPr>
        <w:spacing w:line="240" w:lineRule="auto"/>
        <w:rPr>
          <w:sz w:val="18"/>
          <w:szCs w:val="18"/>
        </w:rPr>
      </w:pPr>
      <w:r w:rsidRPr="001559C4">
        <w:rPr>
          <w:sz w:val="18"/>
          <w:szCs w:val="18"/>
        </w:rPr>
        <w:t xml:space="preserve">Il Rettore riferisce che il contratto prevede, secondo il piano dettagliato nell’Appendix 1, l’erogazione da parte dell’ESA in favore del Politecnico di complessivi 90.000€ nell’arco temporale giugno 2016 – giugno 2018, 30.000 € per ciascun anno a fronte del raggiungimento di precise “milestone” di progetto. </w:t>
      </w:r>
    </w:p>
    <w:p w14:paraId="1927B643" w14:textId="77777777" w:rsidR="0058401F" w:rsidRPr="001559C4" w:rsidRDefault="0058401F" w:rsidP="001559C4">
      <w:pPr>
        <w:spacing w:line="240" w:lineRule="auto"/>
        <w:rPr>
          <w:sz w:val="18"/>
          <w:szCs w:val="18"/>
        </w:rPr>
      </w:pPr>
      <w:r w:rsidRPr="001559C4">
        <w:rPr>
          <w:sz w:val="18"/>
          <w:szCs w:val="18"/>
        </w:rPr>
        <w:t>Il Rettore riferisce che, al fine di avviare celermente le attività progettuali, il contratto, in allegato, è stato sottoscritto ed inoltrato all’ESA in data 08/09 u.s.</w:t>
      </w:r>
    </w:p>
    <w:p w14:paraId="2387D8BF" w14:textId="77777777" w:rsidR="0058401F" w:rsidRPr="001559C4" w:rsidRDefault="00851B70" w:rsidP="001559C4">
      <w:pPr>
        <w:widowControl/>
        <w:adjustRightInd/>
        <w:spacing w:line="240" w:lineRule="auto"/>
        <w:jc w:val="center"/>
        <w:textAlignment w:val="auto"/>
        <w:rPr>
          <w:sz w:val="18"/>
          <w:szCs w:val="18"/>
        </w:rPr>
      </w:pPr>
      <w:r w:rsidRPr="001559C4">
        <w:rPr>
          <w:sz w:val="18"/>
          <w:szCs w:val="18"/>
        </w:rPr>
        <w:t>______________________</w:t>
      </w:r>
    </w:p>
    <w:p w14:paraId="2D92D7E7" w14:textId="77777777" w:rsidR="0058401F" w:rsidRPr="001559C4" w:rsidRDefault="0058401F" w:rsidP="001559C4">
      <w:pPr>
        <w:widowControl/>
        <w:adjustRightInd/>
        <w:spacing w:line="240" w:lineRule="auto"/>
        <w:textAlignment w:val="auto"/>
        <w:rPr>
          <w:b/>
          <w:sz w:val="18"/>
          <w:szCs w:val="18"/>
        </w:rPr>
      </w:pPr>
    </w:p>
    <w:p w14:paraId="75717B74" w14:textId="77777777" w:rsidR="0058401F" w:rsidRPr="001559C4" w:rsidRDefault="0058401F" w:rsidP="001559C4">
      <w:pPr>
        <w:pStyle w:val="Default"/>
        <w:spacing w:line="240" w:lineRule="auto"/>
        <w:rPr>
          <w:color w:val="auto"/>
          <w:sz w:val="18"/>
          <w:szCs w:val="18"/>
        </w:rPr>
      </w:pPr>
      <w:r w:rsidRPr="001559C4">
        <w:rPr>
          <w:color w:val="auto"/>
          <w:sz w:val="18"/>
          <w:szCs w:val="18"/>
        </w:rPr>
        <w:t>Il Rettore comunica che è stato pubblicato nel Bollettino Ufficiale della Regione Puglia n. 116 del 19/08/2015 l’atto della giunta regionale n. 1581 del 06/08/2015 avente per oggetto: “</w:t>
      </w:r>
      <w:r w:rsidRPr="001559C4">
        <w:rPr>
          <w:i/>
          <w:color w:val="auto"/>
          <w:sz w:val="18"/>
          <w:szCs w:val="18"/>
        </w:rPr>
        <w:t>PO FESR 2007-2013. Asse I – Linea di intervento1.1 Az. 1.1.2; Linea di intervento 1.4 – Az 1.4.1 – Asse II Linea di intervento 2.4 – Az 2.4.2 – Asse VI Linea di intervento 6.1 – Azione 6.1.2 Avviso DD. n. 589 del 26/11/2008, pubblicato sul BURP n. 191 del 10/12/2008 e s.m.i. Approvazione del Progetto definitivo. Soggetto proponente MAFRAT</w:t>
      </w:r>
      <w:r w:rsidRPr="001559C4">
        <w:rPr>
          <w:color w:val="auto"/>
          <w:sz w:val="18"/>
          <w:szCs w:val="18"/>
        </w:rPr>
        <w:t>.”</w:t>
      </w:r>
    </w:p>
    <w:p w14:paraId="1D99F65F" w14:textId="77777777" w:rsidR="0058401F" w:rsidRPr="001559C4" w:rsidRDefault="0058401F" w:rsidP="001559C4">
      <w:pPr>
        <w:pStyle w:val="Nessunaspaziatura"/>
        <w:jc w:val="both"/>
        <w:rPr>
          <w:rFonts w:ascii="Times New Roman" w:hAnsi="Times New Roman"/>
          <w:sz w:val="18"/>
          <w:szCs w:val="18"/>
        </w:rPr>
      </w:pPr>
      <w:r w:rsidRPr="001559C4">
        <w:rPr>
          <w:rFonts w:ascii="Times New Roman" w:hAnsi="Times New Roman"/>
          <w:sz w:val="18"/>
          <w:szCs w:val="18"/>
        </w:rPr>
        <w:t>Il Progetto definitivo approvato, dal titolo “</w:t>
      </w:r>
      <w:r w:rsidRPr="001559C4">
        <w:rPr>
          <w:rFonts w:ascii="Times New Roman" w:hAnsi="Times New Roman"/>
          <w:i/>
          <w:sz w:val="18"/>
          <w:szCs w:val="18"/>
        </w:rPr>
        <w:t>Design thinking, innovazione di prodotto e di processo: il caso Mafrat</w:t>
      </w:r>
      <w:r w:rsidRPr="001559C4">
        <w:rPr>
          <w:rFonts w:ascii="Times New Roman" w:hAnsi="Times New Roman"/>
          <w:sz w:val="18"/>
          <w:szCs w:val="18"/>
        </w:rPr>
        <w:t>”, è stato presentato dalla società di cui trattasi in risposta al Regolamento generale dei regimi di aiuto in esenzione n. 9 del 26/06/2008 e s.m.i. – Titolo V “Aiuti alle medie imprese e ai Consorzi di PMI per programmi Integrati di agevolazione”, per un importo complessivo di € 1.077.217,91 ed ha ricevuto un’agevolazione pari ad € 444.806,91.</w:t>
      </w:r>
    </w:p>
    <w:p w14:paraId="368D5D46" w14:textId="77777777" w:rsidR="0058401F" w:rsidRPr="001559C4" w:rsidRDefault="0058401F" w:rsidP="001559C4">
      <w:pPr>
        <w:pStyle w:val="Default"/>
        <w:spacing w:line="240" w:lineRule="auto"/>
        <w:rPr>
          <w:color w:val="auto"/>
          <w:sz w:val="18"/>
          <w:szCs w:val="18"/>
        </w:rPr>
      </w:pPr>
      <w:r w:rsidRPr="001559C4">
        <w:rPr>
          <w:color w:val="auto"/>
          <w:sz w:val="18"/>
          <w:szCs w:val="18"/>
        </w:rPr>
        <w:t>Nell'ambito di tale progetto il Politecnico di Bari è destinatario di una consulenza per l’importo di € 50.000,00 oltre IVA per le seguenti attività:</w:t>
      </w:r>
    </w:p>
    <w:p w14:paraId="68401A33" w14:textId="77777777" w:rsidR="0058401F" w:rsidRPr="001559C4" w:rsidRDefault="0058401F" w:rsidP="001559C4">
      <w:pPr>
        <w:pStyle w:val="Paragrafoelenco"/>
        <w:numPr>
          <w:ilvl w:val="0"/>
          <w:numId w:val="25"/>
        </w:numPr>
        <w:spacing w:after="0" w:line="240" w:lineRule="auto"/>
        <w:ind w:left="284" w:hanging="284"/>
        <w:jc w:val="both"/>
        <w:rPr>
          <w:rFonts w:ascii="Times New Roman" w:hAnsi="Times New Roman"/>
          <w:sz w:val="18"/>
          <w:szCs w:val="18"/>
        </w:rPr>
      </w:pPr>
      <w:r w:rsidRPr="001559C4">
        <w:rPr>
          <w:rFonts w:ascii="Times New Roman" w:hAnsi="Times New Roman"/>
          <w:sz w:val="18"/>
          <w:szCs w:val="18"/>
        </w:rPr>
        <w:t>Esecuzione di una ricerca finalizzata all’analisi dei dati e degli algoritmi necessari all’implementazione di un Recommender System per la profilazione dei clienti funzionale alla Customer Intelligence e la generazione di azioni di Customer Relationship Management (Referente Prof. Michele Gorgoglione);</w:t>
      </w:r>
    </w:p>
    <w:p w14:paraId="7E39F336" w14:textId="77777777" w:rsidR="0058401F" w:rsidRPr="001559C4" w:rsidRDefault="0058401F" w:rsidP="001559C4">
      <w:pPr>
        <w:pStyle w:val="Paragrafoelenco"/>
        <w:numPr>
          <w:ilvl w:val="0"/>
          <w:numId w:val="25"/>
        </w:numPr>
        <w:spacing w:after="0" w:line="240" w:lineRule="auto"/>
        <w:ind w:left="284" w:hanging="284"/>
        <w:jc w:val="both"/>
        <w:rPr>
          <w:rFonts w:ascii="Times New Roman" w:hAnsi="Times New Roman"/>
          <w:sz w:val="18"/>
          <w:szCs w:val="18"/>
        </w:rPr>
      </w:pPr>
      <w:r w:rsidRPr="001559C4">
        <w:rPr>
          <w:rFonts w:ascii="Times New Roman" w:hAnsi="Times New Roman"/>
          <w:sz w:val="18"/>
          <w:szCs w:val="18"/>
        </w:rPr>
        <w:lastRenderedPageBreak/>
        <w:t>Multisensorialità dei tessuti (Referente Prof.ssa Rossana Carullo);</w:t>
      </w:r>
    </w:p>
    <w:p w14:paraId="103452E9" w14:textId="77777777" w:rsidR="0058401F" w:rsidRPr="001559C4" w:rsidRDefault="0058401F" w:rsidP="001559C4">
      <w:pPr>
        <w:pStyle w:val="Paragrafoelenco"/>
        <w:numPr>
          <w:ilvl w:val="0"/>
          <w:numId w:val="25"/>
        </w:numPr>
        <w:tabs>
          <w:tab w:val="left" w:pos="907"/>
        </w:tabs>
        <w:spacing w:after="0" w:line="240" w:lineRule="auto"/>
        <w:ind w:left="284" w:hanging="284"/>
        <w:jc w:val="both"/>
        <w:rPr>
          <w:rFonts w:ascii="Times New Roman" w:hAnsi="Times New Roman"/>
          <w:sz w:val="18"/>
          <w:szCs w:val="18"/>
        </w:rPr>
      </w:pPr>
      <w:r w:rsidRPr="001559C4">
        <w:rPr>
          <w:rFonts w:ascii="Times New Roman" w:hAnsi="Times New Roman"/>
          <w:sz w:val="18"/>
          <w:szCs w:val="18"/>
        </w:rPr>
        <w:t>Realizzazione della nuova architettura software e della nuova architettura hardware (R</w:t>
      </w:r>
      <w:r w:rsidR="00125109" w:rsidRPr="001559C4">
        <w:rPr>
          <w:rFonts w:ascii="Times New Roman" w:hAnsi="Times New Roman"/>
          <w:sz w:val="18"/>
          <w:szCs w:val="18"/>
        </w:rPr>
        <w:t>eferente Prof. Gennaro Boggia).</w:t>
      </w:r>
    </w:p>
    <w:p w14:paraId="425D6486" w14:textId="77777777" w:rsidR="0058401F" w:rsidRPr="001559C4" w:rsidRDefault="0058401F" w:rsidP="001559C4">
      <w:pPr>
        <w:widowControl/>
        <w:adjustRightInd/>
        <w:spacing w:line="240" w:lineRule="auto"/>
        <w:textAlignment w:val="auto"/>
        <w:rPr>
          <w:b/>
          <w:sz w:val="18"/>
          <w:szCs w:val="18"/>
        </w:rPr>
      </w:pPr>
    </w:p>
    <w:p w14:paraId="13E64525" w14:textId="77777777" w:rsidR="00125109" w:rsidRPr="001559C4" w:rsidRDefault="00125109" w:rsidP="001559C4">
      <w:pPr>
        <w:widowControl/>
        <w:adjustRightInd/>
        <w:spacing w:line="240" w:lineRule="auto"/>
        <w:jc w:val="center"/>
        <w:textAlignment w:val="auto"/>
        <w:rPr>
          <w:sz w:val="18"/>
          <w:szCs w:val="18"/>
        </w:rPr>
      </w:pPr>
      <w:r w:rsidRPr="001559C4">
        <w:rPr>
          <w:sz w:val="18"/>
          <w:szCs w:val="18"/>
        </w:rPr>
        <w:t>______________________</w:t>
      </w:r>
    </w:p>
    <w:p w14:paraId="03F75577" w14:textId="77777777" w:rsidR="00D9053A" w:rsidRPr="001559C4" w:rsidRDefault="00D9053A" w:rsidP="001559C4">
      <w:pPr>
        <w:widowControl/>
        <w:adjustRightInd/>
        <w:spacing w:line="240" w:lineRule="auto"/>
        <w:textAlignment w:val="auto"/>
        <w:rPr>
          <w:sz w:val="18"/>
          <w:szCs w:val="18"/>
        </w:rPr>
      </w:pPr>
    </w:p>
    <w:p w14:paraId="42967279" w14:textId="77777777" w:rsidR="00125109" w:rsidRPr="001559C4" w:rsidRDefault="00125109" w:rsidP="001559C4">
      <w:pPr>
        <w:widowControl/>
        <w:adjustRightInd/>
        <w:spacing w:line="240" w:lineRule="auto"/>
        <w:textAlignment w:val="auto"/>
        <w:rPr>
          <w:sz w:val="18"/>
          <w:szCs w:val="18"/>
        </w:rPr>
      </w:pPr>
      <w:r w:rsidRPr="001559C4">
        <w:rPr>
          <w:sz w:val="18"/>
          <w:szCs w:val="18"/>
        </w:rPr>
        <w:t>Il Rettore comunica che</w:t>
      </w:r>
      <w:r w:rsidR="00DF444B" w:rsidRPr="001559C4">
        <w:rPr>
          <w:sz w:val="18"/>
          <w:szCs w:val="18"/>
        </w:rPr>
        <w:t>,</w:t>
      </w:r>
      <w:r w:rsidRPr="001559C4">
        <w:rPr>
          <w:sz w:val="18"/>
          <w:szCs w:val="18"/>
        </w:rPr>
        <w:t xml:space="preserve"> </w:t>
      </w:r>
      <w:r w:rsidR="00656FCB" w:rsidRPr="001559C4">
        <w:rPr>
          <w:sz w:val="18"/>
          <w:szCs w:val="18"/>
        </w:rPr>
        <w:t>con D</w:t>
      </w:r>
      <w:r w:rsidR="00F43704" w:rsidRPr="001559C4">
        <w:rPr>
          <w:sz w:val="18"/>
          <w:szCs w:val="18"/>
        </w:rPr>
        <w:t>.</w:t>
      </w:r>
      <w:r w:rsidR="00656FCB" w:rsidRPr="001559C4">
        <w:rPr>
          <w:sz w:val="18"/>
          <w:szCs w:val="18"/>
        </w:rPr>
        <w:t>R</w:t>
      </w:r>
      <w:r w:rsidR="00F43704" w:rsidRPr="001559C4">
        <w:rPr>
          <w:sz w:val="18"/>
          <w:szCs w:val="18"/>
        </w:rPr>
        <w:t>.</w:t>
      </w:r>
      <w:r w:rsidR="00656FCB" w:rsidRPr="001559C4">
        <w:rPr>
          <w:sz w:val="18"/>
          <w:szCs w:val="18"/>
        </w:rPr>
        <w:t xml:space="preserve"> </w:t>
      </w:r>
      <w:r w:rsidR="00F43704" w:rsidRPr="001559C4">
        <w:rPr>
          <w:sz w:val="18"/>
          <w:szCs w:val="18"/>
        </w:rPr>
        <w:t xml:space="preserve">n. </w:t>
      </w:r>
      <w:r w:rsidR="00656FCB" w:rsidRPr="001559C4">
        <w:rPr>
          <w:sz w:val="18"/>
          <w:szCs w:val="18"/>
        </w:rPr>
        <w:t>475 del 14.09.2015</w:t>
      </w:r>
      <w:r w:rsidR="00F43704" w:rsidRPr="001559C4">
        <w:rPr>
          <w:sz w:val="18"/>
          <w:szCs w:val="18"/>
        </w:rPr>
        <w:t>,</w:t>
      </w:r>
      <w:r w:rsidR="00656FCB" w:rsidRPr="001559C4">
        <w:rPr>
          <w:sz w:val="18"/>
          <w:szCs w:val="18"/>
        </w:rPr>
        <w:t xml:space="preserve"> </w:t>
      </w:r>
      <w:r w:rsidRPr="001559C4">
        <w:rPr>
          <w:sz w:val="18"/>
          <w:szCs w:val="18"/>
        </w:rPr>
        <w:t xml:space="preserve">la </w:t>
      </w:r>
      <w:r w:rsidR="00C9333C" w:rsidRPr="001559C4">
        <w:rPr>
          <w:sz w:val="18"/>
          <w:szCs w:val="18"/>
        </w:rPr>
        <w:t>prof.ssa Elisabetta P</w:t>
      </w:r>
      <w:r w:rsidRPr="001559C4">
        <w:rPr>
          <w:sz w:val="18"/>
          <w:szCs w:val="18"/>
        </w:rPr>
        <w:t>allottino, P.O. nel S.S.D. ICAR/19 presso l’Università degli Studi Roma Tre</w:t>
      </w:r>
      <w:r w:rsidR="00656FCB" w:rsidRPr="001559C4">
        <w:rPr>
          <w:sz w:val="18"/>
          <w:szCs w:val="18"/>
        </w:rPr>
        <w:t>, è stat</w:t>
      </w:r>
      <w:r w:rsidR="00DF444B" w:rsidRPr="001559C4">
        <w:rPr>
          <w:sz w:val="18"/>
          <w:szCs w:val="18"/>
        </w:rPr>
        <w:t>a nominata Coordinatore del C</w:t>
      </w:r>
      <w:r w:rsidR="00656FCB" w:rsidRPr="001559C4">
        <w:rPr>
          <w:sz w:val="18"/>
          <w:szCs w:val="18"/>
        </w:rPr>
        <w:t xml:space="preserve">orso di </w:t>
      </w:r>
      <w:r w:rsidR="00DF444B" w:rsidRPr="001559C4">
        <w:rPr>
          <w:sz w:val="18"/>
          <w:szCs w:val="18"/>
        </w:rPr>
        <w:t>D</w:t>
      </w:r>
      <w:r w:rsidR="00656FCB" w:rsidRPr="001559C4">
        <w:rPr>
          <w:sz w:val="18"/>
          <w:szCs w:val="18"/>
        </w:rPr>
        <w:t>ottorato di ricerca in “Architettura Innovazione e Patrimonio</w:t>
      </w:r>
      <w:r w:rsidR="00DF444B" w:rsidRPr="001559C4">
        <w:rPr>
          <w:sz w:val="18"/>
          <w:szCs w:val="18"/>
        </w:rPr>
        <w:t>”</w:t>
      </w:r>
      <w:r w:rsidR="00656FCB" w:rsidRPr="001559C4">
        <w:rPr>
          <w:sz w:val="18"/>
          <w:szCs w:val="18"/>
        </w:rPr>
        <w:t xml:space="preserve"> – XXXI ciclo, in consorzio con l’</w:t>
      </w:r>
      <w:r w:rsidR="00F43704" w:rsidRPr="001559C4">
        <w:rPr>
          <w:sz w:val="18"/>
          <w:szCs w:val="18"/>
        </w:rPr>
        <w:t>U</w:t>
      </w:r>
      <w:r w:rsidR="00656FCB" w:rsidRPr="001559C4">
        <w:rPr>
          <w:sz w:val="18"/>
          <w:szCs w:val="18"/>
        </w:rPr>
        <w:t>niversità degli Studi Roma Tre, con sede amministrativa presso il Politecnico di Bari.</w:t>
      </w:r>
    </w:p>
    <w:p w14:paraId="20B2674C" w14:textId="77777777" w:rsidR="00656FCB" w:rsidRPr="001559C4" w:rsidRDefault="00656FCB" w:rsidP="001559C4">
      <w:pPr>
        <w:widowControl/>
        <w:adjustRightInd/>
        <w:spacing w:line="240" w:lineRule="auto"/>
        <w:jc w:val="center"/>
        <w:textAlignment w:val="auto"/>
        <w:rPr>
          <w:sz w:val="18"/>
          <w:szCs w:val="18"/>
        </w:rPr>
      </w:pPr>
      <w:r w:rsidRPr="001559C4">
        <w:rPr>
          <w:sz w:val="18"/>
          <w:szCs w:val="18"/>
        </w:rPr>
        <w:t>______________________</w:t>
      </w:r>
    </w:p>
    <w:p w14:paraId="77319231" w14:textId="77777777" w:rsidR="00D926CD" w:rsidRPr="001559C4" w:rsidRDefault="00D926CD" w:rsidP="001559C4">
      <w:pPr>
        <w:widowControl/>
        <w:adjustRightInd/>
        <w:spacing w:line="240" w:lineRule="auto"/>
        <w:textAlignment w:val="auto"/>
        <w:rPr>
          <w:sz w:val="18"/>
          <w:szCs w:val="18"/>
        </w:rPr>
      </w:pPr>
    </w:p>
    <w:p w14:paraId="43C25BDC" w14:textId="77777777" w:rsidR="00B65DE3" w:rsidRPr="001559C4" w:rsidRDefault="00F43704" w:rsidP="001559C4">
      <w:pPr>
        <w:widowControl/>
        <w:adjustRightInd/>
        <w:spacing w:line="240" w:lineRule="auto"/>
        <w:textAlignment w:val="auto"/>
        <w:rPr>
          <w:sz w:val="18"/>
          <w:szCs w:val="18"/>
        </w:rPr>
      </w:pPr>
      <w:r w:rsidRPr="001559C4">
        <w:rPr>
          <w:sz w:val="18"/>
          <w:szCs w:val="18"/>
        </w:rPr>
        <w:t>Il Rettore comunica che, con D.R. n. 473 del 14.09.2015, il prof. Giuseppe Pompeo Demelio, P.O. SSD ING-IND/14 è stato nomi</w:t>
      </w:r>
      <w:r w:rsidR="008E7AD6" w:rsidRPr="001559C4">
        <w:rPr>
          <w:sz w:val="18"/>
          <w:szCs w:val="18"/>
        </w:rPr>
        <w:t>nato Coordinatore del Corso di D</w:t>
      </w:r>
      <w:r w:rsidR="00286C59">
        <w:rPr>
          <w:sz w:val="18"/>
          <w:szCs w:val="18"/>
        </w:rPr>
        <w:t>ottorato di R</w:t>
      </w:r>
      <w:r w:rsidRPr="001559C4">
        <w:rPr>
          <w:sz w:val="18"/>
          <w:szCs w:val="18"/>
        </w:rPr>
        <w:t xml:space="preserve">icerca in </w:t>
      </w:r>
      <w:r w:rsidR="00286C59">
        <w:rPr>
          <w:sz w:val="18"/>
          <w:szCs w:val="18"/>
        </w:rPr>
        <w:t>“</w:t>
      </w:r>
      <w:r w:rsidRPr="001559C4">
        <w:rPr>
          <w:sz w:val="18"/>
          <w:szCs w:val="18"/>
        </w:rPr>
        <w:t>Ingegneria Meccanica e Gestionale</w:t>
      </w:r>
      <w:r w:rsidR="00286C59">
        <w:rPr>
          <w:sz w:val="18"/>
          <w:szCs w:val="18"/>
        </w:rPr>
        <w:t>”</w:t>
      </w:r>
      <w:r w:rsidRPr="001559C4">
        <w:rPr>
          <w:sz w:val="18"/>
          <w:szCs w:val="18"/>
        </w:rPr>
        <w:t xml:space="preserve"> – XXXI ciclo</w:t>
      </w:r>
      <w:r w:rsidR="008E7AD6" w:rsidRPr="001559C4">
        <w:rPr>
          <w:sz w:val="18"/>
          <w:szCs w:val="18"/>
        </w:rPr>
        <w:t>.</w:t>
      </w:r>
    </w:p>
    <w:p w14:paraId="124ADCB8" w14:textId="77777777" w:rsidR="00F43704" w:rsidRPr="001559C4" w:rsidRDefault="00F43704" w:rsidP="001559C4">
      <w:pPr>
        <w:widowControl/>
        <w:adjustRightInd/>
        <w:spacing w:line="240" w:lineRule="auto"/>
        <w:jc w:val="center"/>
        <w:textAlignment w:val="auto"/>
        <w:rPr>
          <w:sz w:val="18"/>
          <w:szCs w:val="18"/>
        </w:rPr>
      </w:pPr>
      <w:r w:rsidRPr="001559C4">
        <w:rPr>
          <w:sz w:val="18"/>
          <w:szCs w:val="18"/>
        </w:rPr>
        <w:t>______________________</w:t>
      </w:r>
    </w:p>
    <w:p w14:paraId="5D02317E" w14:textId="77777777" w:rsidR="00B65DE3" w:rsidRPr="001559C4" w:rsidRDefault="00B65DE3" w:rsidP="001559C4">
      <w:pPr>
        <w:widowControl/>
        <w:adjustRightInd/>
        <w:spacing w:line="240" w:lineRule="auto"/>
        <w:textAlignment w:val="auto"/>
        <w:rPr>
          <w:sz w:val="18"/>
          <w:szCs w:val="18"/>
        </w:rPr>
      </w:pPr>
    </w:p>
    <w:p w14:paraId="3831A6E2" w14:textId="77777777" w:rsidR="00B65DE3" w:rsidRPr="001559C4" w:rsidRDefault="00F43704" w:rsidP="001559C4">
      <w:pPr>
        <w:widowControl/>
        <w:adjustRightInd/>
        <w:spacing w:line="240" w:lineRule="auto"/>
        <w:textAlignment w:val="auto"/>
        <w:rPr>
          <w:sz w:val="18"/>
          <w:szCs w:val="18"/>
        </w:rPr>
      </w:pPr>
      <w:r w:rsidRPr="001559C4">
        <w:rPr>
          <w:sz w:val="18"/>
          <w:szCs w:val="18"/>
        </w:rPr>
        <w:t>Il Rettore comunica che, co</w:t>
      </w:r>
      <w:r w:rsidR="00436CCF" w:rsidRPr="001559C4">
        <w:rPr>
          <w:sz w:val="18"/>
          <w:szCs w:val="18"/>
        </w:rPr>
        <w:t>n D</w:t>
      </w:r>
      <w:r w:rsidRPr="001559C4">
        <w:rPr>
          <w:sz w:val="18"/>
          <w:szCs w:val="18"/>
        </w:rPr>
        <w:t>.</w:t>
      </w:r>
      <w:r w:rsidR="00436CCF" w:rsidRPr="001559C4">
        <w:rPr>
          <w:sz w:val="18"/>
          <w:szCs w:val="18"/>
        </w:rPr>
        <w:t>R</w:t>
      </w:r>
      <w:r w:rsidRPr="001559C4">
        <w:rPr>
          <w:sz w:val="18"/>
          <w:szCs w:val="18"/>
        </w:rPr>
        <w:t xml:space="preserve">. n. 14.09.2015, il prof. Michele Mossa, P.O. nel SSD ICAR/01, </w:t>
      </w:r>
      <w:r w:rsidR="00286C59">
        <w:rPr>
          <w:sz w:val="18"/>
          <w:szCs w:val="18"/>
        </w:rPr>
        <w:t>è stato nominato Coordinatore del Co</w:t>
      </w:r>
      <w:r w:rsidRPr="001559C4">
        <w:rPr>
          <w:sz w:val="18"/>
          <w:szCs w:val="18"/>
        </w:rPr>
        <w:t xml:space="preserve">rso di Dottorato di Ricerca in </w:t>
      </w:r>
      <w:r w:rsidR="00436CCF" w:rsidRPr="001559C4">
        <w:rPr>
          <w:sz w:val="18"/>
          <w:szCs w:val="18"/>
        </w:rPr>
        <w:t>“R</w:t>
      </w:r>
      <w:r w:rsidRPr="001559C4">
        <w:rPr>
          <w:sz w:val="18"/>
          <w:szCs w:val="18"/>
        </w:rPr>
        <w:t>ischio e</w:t>
      </w:r>
      <w:r w:rsidR="00436CCF" w:rsidRPr="001559C4">
        <w:rPr>
          <w:sz w:val="18"/>
          <w:szCs w:val="18"/>
        </w:rPr>
        <w:t xml:space="preserve"> sviluppo ambie</w:t>
      </w:r>
      <w:r w:rsidR="00286C59">
        <w:rPr>
          <w:sz w:val="18"/>
          <w:szCs w:val="18"/>
        </w:rPr>
        <w:t xml:space="preserve">ntale, territoriale ed utilizzo” </w:t>
      </w:r>
      <w:r w:rsidR="00436CCF" w:rsidRPr="001559C4">
        <w:rPr>
          <w:sz w:val="18"/>
          <w:szCs w:val="18"/>
        </w:rPr>
        <w:t>– XXXI ciclo.</w:t>
      </w:r>
    </w:p>
    <w:p w14:paraId="63DC0C75" w14:textId="77777777" w:rsidR="00B65DE3" w:rsidRPr="001559C4" w:rsidRDefault="00B65DE3" w:rsidP="001559C4">
      <w:pPr>
        <w:widowControl/>
        <w:adjustRightInd/>
        <w:spacing w:line="240" w:lineRule="auto"/>
        <w:textAlignment w:val="auto"/>
        <w:rPr>
          <w:sz w:val="18"/>
          <w:szCs w:val="18"/>
        </w:rPr>
      </w:pPr>
    </w:p>
    <w:p w14:paraId="0BD6D4FA" w14:textId="77777777" w:rsidR="00B65DE3" w:rsidRPr="001559C4" w:rsidRDefault="00436CCF" w:rsidP="001559C4">
      <w:pPr>
        <w:widowControl/>
        <w:adjustRightInd/>
        <w:spacing w:line="240" w:lineRule="auto"/>
        <w:textAlignment w:val="auto"/>
        <w:rPr>
          <w:sz w:val="18"/>
          <w:szCs w:val="18"/>
        </w:rPr>
      </w:pPr>
      <w:r w:rsidRPr="001559C4">
        <w:rPr>
          <w:sz w:val="18"/>
          <w:szCs w:val="18"/>
        </w:rPr>
        <w:t>Il Rettore comunica che, con D.R. n. 16.07.2015, il prof. Giuseppe Pompeo Demelio, P.O. nel SSD ING-IND/</w:t>
      </w:r>
      <w:r w:rsidR="008441D7" w:rsidRPr="001559C4">
        <w:rPr>
          <w:sz w:val="18"/>
          <w:szCs w:val="18"/>
        </w:rPr>
        <w:t>14</w:t>
      </w:r>
      <w:r w:rsidRPr="001559C4">
        <w:rPr>
          <w:sz w:val="18"/>
          <w:szCs w:val="18"/>
        </w:rPr>
        <w:t xml:space="preserve">, </w:t>
      </w:r>
      <w:r w:rsidR="008441D7" w:rsidRPr="001559C4">
        <w:rPr>
          <w:sz w:val="18"/>
          <w:szCs w:val="18"/>
        </w:rPr>
        <w:t>sube</w:t>
      </w:r>
      <w:r w:rsidR="002D6282" w:rsidRPr="001559C4">
        <w:rPr>
          <w:sz w:val="18"/>
          <w:szCs w:val="18"/>
        </w:rPr>
        <w:t>ntra al prof. Giuseppe Pascazio nel ruolo di</w:t>
      </w:r>
      <w:r w:rsidR="008441D7" w:rsidRPr="001559C4">
        <w:rPr>
          <w:sz w:val="18"/>
          <w:szCs w:val="18"/>
        </w:rPr>
        <w:t xml:space="preserve"> </w:t>
      </w:r>
      <w:r w:rsidRPr="001559C4">
        <w:rPr>
          <w:sz w:val="18"/>
          <w:szCs w:val="18"/>
        </w:rPr>
        <w:t>Coordinatore</w:t>
      </w:r>
      <w:r w:rsidR="008441D7" w:rsidRPr="001559C4">
        <w:rPr>
          <w:sz w:val="18"/>
          <w:szCs w:val="18"/>
        </w:rPr>
        <w:t xml:space="preserve"> dei</w:t>
      </w:r>
      <w:r w:rsidRPr="001559C4">
        <w:rPr>
          <w:sz w:val="18"/>
          <w:szCs w:val="18"/>
        </w:rPr>
        <w:t xml:space="preserve"> seguenti Corsi di Dottorato di Ricerca in “Ingegneria Meccanica e Gestionale” – XXVIII ciclo (durata 01.01.2013 – 31.12.2015)</w:t>
      </w:r>
      <w:r w:rsidR="008441D7" w:rsidRPr="001559C4">
        <w:rPr>
          <w:sz w:val="18"/>
          <w:szCs w:val="18"/>
        </w:rPr>
        <w:t xml:space="preserve">, “Ingegneria Meccanica e Gestionale” – XXIX ciclo (durata 01.01.2014 – 31.12.2016), </w:t>
      </w:r>
      <w:r w:rsidR="00286C59">
        <w:rPr>
          <w:sz w:val="18"/>
          <w:szCs w:val="18"/>
        </w:rPr>
        <w:t>“</w:t>
      </w:r>
      <w:r w:rsidR="008441D7" w:rsidRPr="001559C4">
        <w:rPr>
          <w:sz w:val="18"/>
          <w:szCs w:val="18"/>
        </w:rPr>
        <w:t>Ingegneria Meccanica e Gestionale</w:t>
      </w:r>
      <w:r w:rsidR="00286C59">
        <w:rPr>
          <w:sz w:val="18"/>
          <w:szCs w:val="18"/>
        </w:rPr>
        <w:t>”</w:t>
      </w:r>
      <w:r w:rsidR="008441D7" w:rsidRPr="001559C4">
        <w:rPr>
          <w:sz w:val="18"/>
          <w:szCs w:val="18"/>
        </w:rPr>
        <w:t xml:space="preserve"> – XXX ciclo (durata </w:t>
      </w:r>
      <w:r w:rsidR="002D6282" w:rsidRPr="001559C4">
        <w:rPr>
          <w:sz w:val="18"/>
          <w:szCs w:val="18"/>
        </w:rPr>
        <w:t>01.11.2014 – 31.10.2017).</w:t>
      </w:r>
    </w:p>
    <w:p w14:paraId="4BB52095" w14:textId="77777777" w:rsidR="002D6282" w:rsidRPr="001559C4" w:rsidRDefault="002D6282" w:rsidP="001559C4">
      <w:pPr>
        <w:widowControl/>
        <w:adjustRightInd/>
        <w:spacing w:line="240" w:lineRule="auto"/>
        <w:jc w:val="center"/>
        <w:textAlignment w:val="auto"/>
        <w:rPr>
          <w:sz w:val="18"/>
          <w:szCs w:val="18"/>
        </w:rPr>
      </w:pPr>
      <w:r w:rsidRPr="001559C4">
        <w:rPr>
          <w:sz w:val="18"/>
          <w:szCs w:val="18"/>
        </w:rPr>
        <w:t>______________________</w:t>
      </w:r>
    </w:p>
    <w:p w14:paraId="7EAFE2F2" w14:textId="77777777" w:rsidR="00B65DE3" w:rsidRPr="001559C4" w:rsidRDefault="00B65DE3" w:rsidP="001559C4">
      <w:pPr>
        <w:widowControl/>
        <w:adjustRightInd/>
        <w:spacing w:line="240" w:lineRule="auto"/>
        <w:textAlignment w:val="auto"/>
        <w:rPr>
          <w:sz w:val="18"/>
          <w:szCs w:val="18"/>
        </w:rPr>
      </w:pPr>
    </w:p>
    <w:p w14:paraId="3CA2508E" w14:textId="77777777" w:rsidR="002D6282" w:rsidRPr="001559C4" w:rsidRDefault="002D6282" w:rsidP="001559C4">
      <w:pPr>
        <w:widowControl/>
        <w:adjustRightInd/>
        <w:spacing w:line="240" w:lineRule="auto"/>
        <w:textAlignment w:val="auto"/>
        <w:rPr>
          <w:sz w:val="18"/>
          <w:szCs w:val="18"/>
        </w:rPr>
      </w:pPr>
      <w:r w:rsidRPr="001559C4">
        <w:rPr>
          <w:sz w:val="18"/>
          <w:szCs w:val="18"/>
        </w:rPr>
        <w:t>Il Rettore comunica che, con D.R. n. 249 del 15.05.2015, il prof. Vittorio Passaro – P.A. SSD ING-INF/01, subentra al prof. Michele Antonio Trovato nel ruolo di Coordinatore dei Corsi di Dottorato di Ricerca</w:t>
      </w:r>
      <w:r w:rsidR="00673FA6" w:rsidRPr="001559C4">
        <w:rPr>
          <w:sz w:val="18"/>
          <w:szCs w:val="18"/>
        </w:rPr>
        <w:t xml:space="preserve"> in “Ingegneria Elettrica e dell’informazione” – XXVIII ciclo (durata 01.01.2013 – 31.12.2015); “Ingegneria Elettrica e dell’Informazione” – XXIX ciclo (durata 01.01.2014 – 31.12.2016); “Ingegneria Elettrica e dell’Informazione” – XXX ciclo (durata 01.11.2014 – 31.10.2017).</w:t>
      </w:r>
    </w:p>
    <w:p w14:paraId="39F92E21" w14:textId="77777777" w:rsidR="00673FA6" w:rsidRPr="001559C4" w:rsidRDefault="00673FA6" w:rsidP="001559C4">
      <w:pPr>
        <w:widowControl/>
        <w:adjustRightInd/>
        <w:spacing w:line="240" w:lineRule="auto"/>
        <w:jc w:val="center"/>
        <w:textAlignment w:val="auto"/>
        <w:rPr>
          <w:sz w:val="18"/>
          <w:szCs w:val="18"/>
        </w:rPr>
      </w:pPr>
      <w:r w:rsidRPr="001559C4">
        <w:rPr>
          <w:sz w:val="18"/>
          <w:szCs w:val="18"/>
        </w:rPr>
        <w:t>______________________</w:t>
      </w:r>
    </w:p>
    <w:p w14:paraId="276B79F6" w14:textId="77777777" w:rsidR="00B65DE3" w:rsidRPr="001559C4" w:rsidRDefault="00B65DE3" w:rsidP="001559C4">
      <w:pPr>
        <w:widowControl/>
        <w:adjustRightInd/>
        <w:spacing w:line="240" w:lineRule="auto"/>
        <w:textAlignment w:val="auto"/>
        <w:rPr>
          <w:sz w:val="18"/>
          <w:szCs w:val="18"/>
        </w:rPr>
      </w:pPr>
    </w:p>
    <w:p w14:paraId="6132A144" w14:textId="77777777" w:rsidR="00CD409A" w:rsidRPr="001559C4" w:rsidRDefault="00CD409A" w:rsidP="001559C4">
      <w:pPr>
        <w:pStyle w:val="Testonormale"/>
        <w:rPr>
          <w:rFonts w:ascii="Times New Roman" w:hAnsi="Times New Roman"/>
          <w:sz w:val="18"/>
          <w:szCs w:val="18"/>
        </w:rPr>
      </w:pPr>
      <w:r w:rsidRPr="001559C4">
        <w:rPr>
          <w:rFonts w:ascii="Times New Roman" w:hAnsi="Times New Roman"/>
          <w:sz w:val="18"/>
          <w:szCs w:val="18"/>
        </w:rPr>
        <w:t>Il Rettore comunica di aver fissato per il 20 ottobre</w:t>
      </w:r>
      <w:r w:rsidR="005D4FC3">
        <w:rPr>
          <w:rFonts w:ascii="Times New Roman" w:hAnsi="Times New Roman"/>
          <w:sz w:val="18"/>
          <w:szCs w:val="18"/>
        </w:rPr>
        <w:t xml:space="preserve"> p.v., la data del “</w:t>
      </w:r>
      <w:r w:rsidRPr="001559C4">
        <w:rPr>
          <w:rFonts w:ascii="Times New Roman" w:hAnsi="Times New Roman"/>
          <w:sz w:val="18"/>
          <w:szCs w:val="18"/>
        </w:rPr>
        <w:t>welcome day</w:t>
      </w:r>
      <w:r w:rsidR="005D4FC3">
        <w:rPr>
          <w:rFonts w:ascii="Times New Roman" w:hAnsi="Times New Roman"/>
          <w:sz w:val="18"/>
          <w:szCs w:val="18"/>
        </w:rPr>
        <w:t>”</w:t>
      </w:r>
      <w:r w:rsidRPr="001559C4">
        <w:rPr>
          <w:rFonts w:ascii="Times New Roman" w:hAnsi="Times New Roman"/>
          <w:sz w:val="18"/>
          <w:szCs w:val="18"/>
        </w:rPr>
        <w:t xml:space="preserve"> per le matricole, che vedrà una serie di iniziative al campus, </w:t>
      </w:r>
      <w:r w:rsidR="005D4FC3">
        <w:rPr>
          <w:rFonts w:ascii="Times New Roman" w:hAnsi="Times New Roman"/>
          <w:sz w:val="18"/>
          <w:szCs w:val="18"/>
        </w:rPr>
        <w:t>anche in collaborazione con il C</w:t>
      </w:r>
      <w:r w:rsidRPr="001559C4">
        <w:rPr>
          <w:rFonts w:ascii="Times New Roman" w:hAnsi="Times New Roman"/>
          <w:sz w:val="18"/>
          <w:szCs w:val="18"/>
        </w:rPr>
        <w:t>omune di Bari e il CUS, volte a illustrare ai nuovi studenti le attività d</w:t>
      </w:r>
      <w:r w:rsidR="009C6C64" w:rsidRPr="001559C4">
        <w:rPr>
          <w:rFonts w:ascii="Times New Roman" w:hAnsi="Times New Roman"/>
          <w:sz w:val="18"/>
          <w:szCs w:val="18"/>
        </w:rPr>
        <w:t>el Politecnico di Bari</w:t>
      </w:r>
      <w:r w:rsidR="005D4FC3">
        <w:rPr>
          <w:rFonts w:ascii="Times New Roman" w:hAnsi="Times New Roman"/>
          <w:sz w:val="18"/>
          <w:szCs w:val="18"/>
        </w:rPr>
        <w:t xml:space="preserve"> e </w:t>
      </w:r>
      <w:r w:rsidRPr="001559C4">
        <w:rPr>
          <w:rFonts w:ascii="Times New Roman" w:hAnsi="Times New Roman"/>
          <w:sz w:val="18"/>
          <w:szCs w:val="18"/>
        </w:rPr>
        <w:t xml:space="preserve">della città. </w:t>
      </w:r>
      <w:r w:rsidR="005D4FC3">
        <w:rPr>
          <w:rFonts w:ascii="Times New Roman" w:hAnsi="Times New Roman"/>
          <w:sz w:val="18"/>
          <w:szCs w:val="18"/>
        </w:rPr>
        <w:t>Pertanto i docenti sono</w:t>
      </w:r>
      <w:r w:rsidRPr="001559C4">
        <w:rPr>
          <w:rFonts w:ascii="Times New Roman" w:hAnsi="Times New Roman"/>
          <w:sz w:val="18"/>
          <w:szCs w:val="18"/>
        </w:rPr>
        <w:t xml:space="preserve"> invitati, nell'ambito delle attività dei dipartimenti, a presentare in appositi stand le attività più significative.</w:t>
      </w:r>
    </w:p>
    <w:p w14:paraId="6E6191CE" w14:textId="77777777" w:rsidR="009C6C64" w:rsidRPr="001559C4" w:rsidRDefault="009C6C64" w:rsidP="001559C4">
      <w:pPr>
        <w:pStyle w:val="Testonormale"/>
        <w:rPr>
          <w:rFonts w:ascii="Times New Roman" w:hAnsi="Times New Roman"/>
          <w:sz w:val="18"/>
          <w:szCs w:val="18"/>
        </w:rPr>
      </w:pPr>
      <w:r w:rsidRPr="001559C4">
        <w:rPr>
          <w:rFonts w:ascii="Times New Roman" w:hAnsi="Times New Roman"/>
          <w:sz w:val="18"/>
          <w:szCs w:val="18"/>
        </w:rPr>
        <w:t xml:space="preserve">Il Rettore auspica </w:t>
      </w:r>
      <w:r w:rsidR="00436259" w:rsidRPr="001559C4">
        <w:rPr>
          <w:rFonts w:ascii="Times New Roman" w:hAnsi="Times New Roman"/>
          <w:sz w:val="18"/>
          <w:szCs w:val="18"/>
        </w:rPr>
        <w:t>una numerosa partecipazione.</w:t>
      </w:r>
    </w:p>
    <w:p w14:paraId="30237F74" w14:textId="77777777" w:rsidR="009C6C64" w:rsidRPr="001559C4" w:rsidRDefault="009C6C64" w:rsidP="001559C4">
      <w:pPr>
        <w:widowControl/>
        <w:adjustRightInd/>
        <w:spacing w:line="240" w:lineRule="auto"/>
        <w:jc w:val="center"/>
        <w:textAlignment w:val="auto"/>
        <w:rPr>
          <w:sz w:val="18"/>
          <w:szCs w:val="18"/>
        </w:rPr>
      </w:pPr>
      <w:r w:rsidRPr="001559C4">
        <w:rPr>
          <w:sz w:val="18"/>
          <w:szCs w:val="18"/>
        </w:rPr>
        <w:t>______________________</w:t>
      </w:r>
    </w:p>
    <w:p w14:paraId="5CDD431B" w14:textId="77777777" w:rsidR="00CC5E25" w:rsidRPr="001559C4" w:rsidRDefault="00CC5E25" w:rsidP="001559C4">
      <w:pPr>
        <w:widowControl/>
        <w:adjustRightInd/>
        <w:spacing w:line="240" w:lineRule="auto"/>
        <w:textAlignment w:val="auto"/>
        <w:rPr>
          <w:sz w:val="18"/>
          <w:szCs w:val="18"/>
        </w:rPr>
      </w:pPr>
    </w:p>
    <w:p w14:paraId="2F6444F7" w14:textId="77777777" w:rsidR="00436259" w:rsidRPr="001559C4" w:rsidRDefault="00436259" w:rsidP="001559C4">
      <w:pPr>
        <w:widowControl/>
        <w:adjustRightInd/>
        <w:spacing w:line="240" w:lineRule="auto"/>
        <w:textAlignment w:val="auto"/>
        <w:rPr>
          <w:sz w:val="18"/>
          <w:szCs w:val="18"/>
        </w:rPr>
      </w:pPr>
      <w:r w:rsidRPr="001559C4">
        <w:rPr>
          <w:sz w:val="18"/>
          <w:szCs w:val="18"/>
        </w:rPr>
        <w:t>Il Rettore comunica che sono state s</w:t>
      </w:r>
      <w:r w:rsidR="00CD409A" w:rsidRPr="001559C4">
        <w:rPr>
          <w:sz w:val="18"/>
          <w:szCs w:val="18"/>
        </w:rPr>
        <w:t>ono state acquis</w:t>
      </w:r>
      <w:r w:rsidR="005D4FC3">
        <w:rPr>
          <w:sz w:val="18"/>
          <w:szCs w:val="18"/>
        </w:rPr>
        <w:t>tate</w:t>
      </w:r>
      <w:r w:rsidR="00CD409A" w:rsidRPr="001559C4">
        <w:rPr>
          <w:sz w:val="18"/>
          <w:szCs w:val="18"/>
        </w:rPr>
        <w:t xml:space="preserve"> e saranno rese disponibili già per i primi giorni di ottobre</w:t>
      </w:r>
      <w:r w:rsidRPr="001559C4">
        <w:rPr>
          <w:sz w:val="18"/>
          <w:szCs w:val="18"/>
        </w:rPr>
        <w:t xml:space="preserve"> alcune</w:t>
      </w:r>
      <w:r w:rsidR="00CD409A" w:rsidRPr="001559C4">
        <w:rPr>
          <w:sz w:val="18"/>
          <w:szCs w:val="18"/>
        </w:rPr>
        <w:t xml:space="preserve"> LIM (lavagne interattive multimediali) di 2nda generazione e adatte, grazie alle dimensioni superiori, alle grandi aule ad anfiteatro del Politecnico, che favor</w:t>
      </w:r>
      <w:r w:rsidRPr="001559C4">
        <w:rPr>
          <w:sz w:val="18"/>
          <w:szCs w:val="18"/>
        </w:rPr>
        <w:t>iranno così l'apprendimento e l’</w:t>
      </w:r>
      <w:r w:rsidR="00CD409A" w:rsidRPr="001559C4">
        <w:rPr>
          <w:sz w:val="18"/>
          <w:szCs w:val="18"/>
        </w:rPr>
        <w:t>utilizzo delle tecnologie più avanzate di ausilio alla didattica. Nei prossimi giorni si terranno dei momenti di formazione al</w:t>
      </w:r>
      <w:r w:rsidRPr="001559C4">
        <w:rPr>
          <w:sz w:val="18"/>
          <w:szCs w:val="18"/>
        </w:rPr>
        <w:t xml:space="preserve">l’utilizzo di tali dispositivi </w:t>
      </w:r>
      <w:r w:rsidR="00CD409A" w:rsidRPr="001559C4">
        <w:rPr>
          <w:sz w:val="18"/>
          <w:szCs w:val="18"/>
        </w:rPr>
        <w:t>avanzati</w:t>
      </w:r>
      <w:r w:rsidR="005C0E80">
        <w:rPr>
          <w:sz w:val="18"/>
          <w:szCs w:val="18"/>
        </w:rPr>
        <w:t>, p</w:t>
      </w:r>
      <w:r w:rsidR="00680530" w:rsidRPr="001559C4">
        <w:rPr>
          <w:sz w:val="18"/>
          <w:szCs w:val="18"/>
        </w:rPr>
        <w:t xml:space="preserve">ertanto si auspica una partecipazione dei </w:t>
      </w:r>
      <w:r w:rsidR="00CD409A" w:rsidRPr="001559C4">
        <w:rPr>
          <w:sz w:val="18"/>
          <w:szCs w:val="18"/>
        </w:rPr>
        <w:t xml:space="preserve">docenti </w:t>
      </w:r>
      <w:r w:rsidR="005C0E80">
        <w:rPr>
          <w:sz w:val="18"/>
          <w:szCs w:val="18"/>
        </w:rPr>
        <w:t>dei primi anni dei corsi di laurea</w:t>
      </w:r>
      <w:r w:rsidR="00CD409A" w:rsidRPr="001559C4">
        <w:rPr>
          <w:sz w:val="18"/>
          <w:szCs w:val="18"/>
        </w:rPr>
        <w:t xml:space="preserve">, per cui queste LIM potranno essere di particolare ausilio. </w:t>
      </w:r>
    </w:p>
    <w:p w14:paraId="34B68F9F" w14:textId="77777777" w:rsidR="00CD409A" w:rsidRPr="001559C4" w:rsidRDefault="004039A7" w:rsidP="001559C4">
      <w:pPr>
        <w:widowControl/>
        <w:adjustRightInd/>
        <w:spacing w:line="240" w:lineRule="auto"/>
        <w:jc w:val="center"/>
        <w:textAlignment w:val="auto"/>
        <w:rPr>
          <w:sz w:val="18"/>
          <w:szCs w:val="18"/>
        </w:rPr>
      </w:pPr>
      <w:r w:rsidRPr="001559C4">
        <w:rPr>
          <w:sz w:val="18"/>
          <w:szCs w:val="18"/>
        </w:rPr>
        <w:t>______________________</w:t>
      </w:r>
    </w:p>
    <w:p w14:paraId="5AB0A312" w14:textId="77777777" w:rsidR="004039A7" w:rsidRPr="001559C4" w:rsidRDefault="004039A7" w:rsidP="001559C4">
      <w:pPr>
        <w:widowControl/>
        <w:adjustRightInd/>
        <w:spacing w:line="240" w:lineRule="auto"/>
        <w:jc w:val="center"/>
        <w:textAlignment w:val="auto"/>
        <w:rPr>
          <w:sz w:val="18"/>
          <w:szCs w:val="18"/>
        </w:rPr>
      </w:pPr>
    </w:p>
    <w:p w14:paraId="456CE159" w14:textId="77777777" w:rsidR="004039A7" w:rsidRPr="001559C4" w:rsidRDefault="004039A7" w:rsidP="001559C4">
      <w:pPr>
        <w:widowControl/>
        <w:adjustRightInd/>
        <w:spacing w:line="240" w:lineRule="auto"/>
        <w:textAlignment w:val="auto"/>
        <w:rPr>
          <w:sz w:val="18"/>
          <w:szCs w:val="18"/>
        </w:rPr>
      </w:pPr>
      <w:r w:rsidRPr="001559C4">
        <w:rPr>
          <w:sz w:val="18"/>
          <w:szCs w:val="18"/>
        </w:rPr>
        <w:t>Il Rettore comunica che dal 21 al 25 settembre u.s.</w:t>
      </w:r>
      <w:r w:rsidR="005D08E5" w:rsidRPr="001559C4">
        <w:rPr>
          <w:sz w:val="18"/>
          <w:szCs w:val="18"/>
        </w:rPr>
        <w:t xml:space="preserve">, presso la sede del Politecnico di palazzo Sages (isolato 47), si è tenuta la </w:t>
      </w:r>
      <w:r w:rsidR="00B52E39" w:rsidRPr="001559C4">
        <w:rPr>
          <w:sz w:val="18"/>
          <w:szCs w:val="18"/>
        </w:rPr>
        <w:t xml:space="preserve">prima </w:t>
      </w:r>
      <w:r w:rsidR="00604BF6" w:rsidRPr="001559C4">
        <w:rPr>
          <w:sz w:val="18"/>
          <w:szCs w:val="18"/>
        </w:rPr>
        <w:t>edizione d</w:t>
      </w:r>
      <w:r w:rsidR="005C0E80">
        <w:rPr>
          <w:sz w:val="18"/>
          <w:szCs w:val="18"/>
        </w:rPr>
        <w:t xml:space="preserve">i </w:t>
      </w:r>
      <w:r w:rsidR="00105301" w:rsidRPr="001559C4">
        <w:rPr>
          <w:sz w:val="18"/>
          <w:szCs w:val="18"/>
        </w:rPr>
        <w:t xml:space="preserve">“Bari Automotive Summer School” in </w:t>
      </w:r>
      <w:r w:rsidR="005D08E5" w:rsidRPr="001559C4">
        <w:rPr>
          <w:sz w:val="18"/>
          <w:szCs w:val="18"/>
        </w:rPr>
        <w:t xml:space="preserve">collaborazione con il Centro Studi Componenti per </w:t>
      </w:r>
      <w:r w:rsidR="00105301" w:rsidRPr="001559C4">
        <w:rPr>
          <w:sz w:val="18"/>
          <w:szCs w:val="18"/>
        </w:rPr>
        <w:t>Veicoli S.p.A. del Gruppo Bosch, nonchè</w:t>
      </w:r>
      <w:r w:rsidR="005D08E5" w:rsidRPr="001559C4">
        <w:rPr>
          <w:sz w:val="18"/>
          <w:szCs w:val="18"/>
        </w:rPr>
        <w:t xml:space="preserve"> </w:t>
      </w:r>
      <w:r w:rsidR="00105301" w:rsidRPr="001559C4">
        <w:rPr>
          <w:sz w:val="18"/>
          <w:szCs w:val="18"/>
        </w:rPr>
        <w:t>partner del Politecnico di Bari.</w:t>
      </w:r>
    </w:p>
    <w:p w14:paraId="7D0DFE2D" w14:textId="77777777" w:rsidR="00B52E39" w:rsidRPr="001559C4" w:rsidRDefault="00604BF6" w:rsidP="001559C4">
      <w:pPr>
        <w:widowControl/>
        <w:adjustRightInd/>
        <w:spacing w:line="240" w:lineRule="auto"/>
        <w:textAlignment w:val="auto"/>
        <w:rPr>
          <w:sz w:val="18"/>
          <w:szCs w:val="18"/>
        </w:rPr>
      </w:pPr>
      <w:r w:rsidRPr="001559C4">
        <w:rPr>
          <w:sz w:val="18"/>
          <w:szCs w:val="18"/>
        </w:rPr>
        <w:t>Alla Summer School hanno partecipato 42 tra giovani laureandi, laureati magistrali, dottorandi e professionisti in ingegneria</w:t>
      </w:r>
      <w:r w:rsidR="00B52E39" w:rsidRPr="001559C4">
        <w:rPr>
          <w:sz w:val="18"/>
          <w:szCs w:val="18"/>
        </w:rPr>
        <w:t>.</w:t>
      </w:r>
      <w:r w:rsidRPr="001559C4">
        <w:rPr>
          <w:sz w:val="18"/>
          <w:szCs w:val="18"/>
        </w:rPr>
        <w:t xml:space="preserve"> </w:t>
      </w:r>
    </w:p>
    <w:p w14:paraId="1CDD054D" w14:textId="77777777" w:rsidR="005C0E80" w:rsidRDefault="00B52E39" w:rsidP="001559C4">
      <w:pPr>
        <w:widowControl/>
        <w:adjustRightInd/>
        <w:spacing w:line="240" w:lineRule="auto"/>
        <w:textAlignment w:val="auto"/>
        <w:rPr>
          <w:sz w:val="18"/>
          <w:szCs w:val="18"/>
        </w:rPr>
      </w:pPr>
      <w:r w:rsidRPr="001559C4">
        <w:rPr>
          <w:sz w:val="18"/>
          <w:szCs w:val="18"/>
        </w:rPr>
        <w:t>In una logica di cooperazione sinergica</w:t>
      </w:r>
      <w:r w:rsidR="00105301" w:rsidRPr="001559C4">
        <w:rPr>
          <w:sz w:val="18"/>
          <w:szCs w:val="18"/>
        </w:rPr>
        <w:t>,</w:t>
      </w:r>
      <w:r w:rsidRPr="001559C4">
        <w:rPr>
          <w:sz w:val="18"/>
          <w:szCs w:val="18"/>
        </w:rPr>
        <w:t xml:space="preserve"> l’obiettivo della Summer School è quello di potenziare le opportunità offerte ai giovani e formare talenti interessati sia ad esplorare le tecnologie più avanzate nel settore automobilistico sia a proporre nuove idee originali e creative.</w:t>
      </w:r>
    </w:p>
    <w:p w14:paraId="662125AD" w14:textId="77777777" w:rsidR="00105301" w:rsidRPr="001559C4" w:rsidRDefault="00B52E39" w:rsidP="001559C4">
      <w:pPr>
        <w:widowControl/>
        <w:adjustRightInd/>
        <w:spacing w:line="240" w:lineRule="auto"/>
        <w:textAlignment w:val="auto"/>
        <w:rPr>
          <w:sz w:val="18"/>
          <w:szCs w:val="18"/>
        </w:rPr>
      </w:pPr>
      <w:r w:rsidRPr="001559C4">
        <w:rPr>
          <w:sz w:val="18"/>
          <w:szCs w:val="18"/>
        </w:rPr>
        <w:t>Nello spirito della piena collaborazione tra le due realtà, accademica e industriale, la direzione scientifica della scuola è affidata a Riccardo Amirante e Sergio Campor</w:t>
      </w:r>
      <w:r w:rsidR="005C0E80">
        <w:rPr>
          <w:sz w:val="18"/>
          <w:szCs w:val="18"/>
        </w:rPr>
        <w:t xml:space="preserve">eale per il Politecnico di Bari </w:t>
      </w:r>
      <w:r w:rsidRPr="001559C4">
        <w:rPr>
          <w:sz w:val="18"/>
          <w:szCs w:val="18"/>
        </w:rPr>
        <w:t>e a Stefan Motz, Soenke Mannal</w:t>
      </w:r>
      <w:r w:rsidR="00105301" w:rsidRPr="001559C4">
        <w:rPr>
          <w:sz w:val="18"/>
          <w:szCs w:val="18"/>
        </w:rPr>
        <w:t xml:space="preserve"> e Alberto Diano per BOSCH CVIT.</w:t>
      </w:r>
    </w:p>
    <w:p w14:paraId="20AF3B5C" w14:textId="77777777" w:rsidR="00563482" w:rsidRPr="001559C4" w:rsidRDefault="00105301" w:rsidP="001559C4">
      <w:pPr>
        <w:widowControl/>
        <w:adjustRightInd/>
        <w:spacing w:line="240" w:lineRule="auto"/>
        <w:textAlignment w:val="auto"/>
        <w:rPr>
          <w:sz w:val="18"/>
          <w:szCs w:val="18"/>
        </w:rPr>
      </w:pPr>
      <w:r w:rsidRPr="001559C4">
        <w:rPr>
          <w:sz w:val="18"/>
          <w:szCs w:val="18"/>
        </w:rPr>
        <w:t>Il Rettore a riguardo ringrazia i proff. Riccardo Amirante e Sergio Camporeale per aver consentito il successo dell’iniziativa e</w:t>
      </w:r>
      <w:r w:rsidR="00563482" w:rsidRPr="001559C4">
        <w:rPr>
          <w:sz w:val="18"/>
          <w:szCs w:val="18"/>
        </w:rPr>
        <w:t>, inoltre,</w:t>
      </w:r>
      <w:r w:rsidRPr="001559C4">
        <w:rPr>
          <w:sz w:val="18"/>
          <w:szCs w:val="18"/>
        </w:rPr>
        <w:t xml:space="preserve"> si augura che l’edificio presso l’Isolato 47 possa esse vieppiù utilizzato co</w:t>
      </w:r>
      <w:r w:rsidR="00563482" w:rsidRPr="001559C4">
        <w:rPr>
          <w:sz w:val="18"/>
          <w:szCs w:val="18"/>
        </w:rPr>
        <w:t>me</w:t>
      </w:r>
      <w:r w:rsidRPr="001559C4">
        <w:rPr>
          <w:sz w:val="18"/>
          <w:szCs w:val="18"/>
        </w:rPr>
        <w:t xml:space="preserve"> l</w:t>
      </w:r>
      <w:r w:rsidR="00563482" w:rsidRPr="001559C4">
        <w:rPr>
          <w:sz w:val="18"/>
          <w:szCs w:val="18"/>
        </w:rPr>
        <w:t>uogo di presenza nel centro di B</w:t>
      </w:r>
      <w:r w:rsidRPr="001559C4">
        <w:rPr>
          <w:sz w:val="18"/>
          <w:szCs w:val="18"/>
        </w:rPr>
        <w:t>ari per</w:t>
      </w:r>
      <w:r w:rsidR="00563482" w:rsidRPr="001559C4">
        <w:rPr>
          <w:sz w:val="18"/>
          <w:szCs w:val="18"/>
        </w:rPr>
        <w:t xml:space="preserve"> attività seminariali e culturali.</w:t>
      </w:r>
    </w:p>
    <w:p w14:paraId="7D850645" w14:textId="77777777" w:rsidR="00563482" w:rsidRPr="001559C4" w:rsidRDefault="00563482" w:rsidP="001559C4">
      <w:pPr>
        <w:widowControl/>
        <w:adjustRightInd/>
        <w:spacing w:line="240" w:lineRule="auto"/>
        <w:jc w:val="center"/>
        <w:textAlignment w:val="auto"/>
        <w:rPr>
          <w:sz w:val="18"/>
          <w:szCs w:val="18"/>
        </w:rPr>
      </w:pPr>
      <w:r w:rsidRPr="001559C4">
        <w:rPr>
          <w:sz w:val="18"/>
          <w:szCs w:val="18"/>
        </w:rPr>
        <w:t>______________________</w:t>
      </w:r>
    </w:p>
    <w:p w14:paraId="734E7AB3" w14:textId="77777777" w:rsidR="00B52E39" w:rsidRPr="001559C4" w:rsidRDefault="00B52E39" w:rsidP="001559C4">
      <w:pPr>
        <w:widowControl/>
        <w:adjustRightInd/>
        <w:spacing w:line="240" w:lineRule="auto"/>
        <w:textAlignment w:val="auto"/>
        <w:rPr>
          <w:sz w:val="18"/>
          <w:szCs w:val="18"/>
        </w:rPr>
      </w:pPr>
    </w:p>
    <w:p w14:paraId="24C62C20" w14:textId="77777777" w:rsidR="004039A7" w:rsidRPr="001559C4" w:rsidRDefault="00100A75" w:rsidP="001559C4">
      <w:pPr>
        <w:widowControl/>
        <w:adjustRightInd/>
        <w:spacing w:line="240" w:lineRule="auto"/>
        <w:textAlignment w:val="auto"/>
        <w:rPr>
          <w:sz w:val="18"/>
          <w:szCs w:val="18"/>
        </w:rPr>
      </w:pPr>
      <w:r w:rsidRPr="001559C4">
        <w:rPr>
          <w:sz w:val="18"/>
          <w:szCs w:val="18"/>
        </w:rPr>
        <w:t xml:space="preserve">Il Rettore comunica </w:t>
      </w:r>
      <w:r w:rsidR="006F7C3F" w:rsidRPr="001559C4">
        <w:rPr>
          <w:sz w:val="18"/>
          <w:szCs w:val="18"/>
        </w:rPr>
        <w:t xml:space="preserve">che con decreto ministeriale </w:t>
      </w:r>
      <w:r w:rsidR="008E64BF" w:rsidRPr="001559C4">
        <w:rPr>
          <w:sz w:val="18"/>
          <w:szCs w:val="18"/>
        </w:rPr>
        <w:t xml:space="preserve">n. 458 del 27.06.2015 è stato formalizzato l’avvio delle procedure relative alla </w:t>
      </w:r>
      <w:r w:rsidR="005333A0" w:rsidRPr="001559C4">
        <w:rPr>
          <w:sz w:val="18"/>
          <w:szCs w:val="18"/>
        </w:rPr>
        <w:t>Valutazione della Qualità della Ricerca (</w:t>
      </w:r>
      <w:r w:rsidR="008E64BF" w:rsidRPr="001559C4">
        <w:rPr>
          <w:sz w:val="18"/>
          <w:szCs w:val="18"/>
        </w:rPr>
        <w:t>VQR</w:t>
      </w:r>
      <w:r w:rsidR="005333A0" w:rsidRPr="001559C4">
        <w:rPr>
          <w:sz w:val="18"/>
          <w:szCs w:val="18"/>
        </w:rPr>
        <w:t>)</w:t>
      </w:r>
      <w:r w:rsidR="008E64BF" w:rsidRPr="001559C4">
        <w:rPr>
          <w:sz w:val="18"/>
          <w:szCs w:val="18"/>
        </w:rPr>
        <w:t xml:space="preserve"> 2011-2014</w:t>
      </w:r>
      <w:r w:rsidR="005333A0" w:rsidRPr="001559C4">
        <w:rPr>
          <w:sz w:val="18"/>
          <w:szCs w:val="18"/>
        </w:rPr>
        <w:t>.</w:t>
      </w:r>
    </w:p>
    <w:p w14:paraId="61978E48" w14:textId="77777777" w:rsidR="001C246E" w:rsidRPr="001559C4" w:rsidRDefault="001C246E" w:rsidP="001559C4">
      <w:pPr>
        <w:widowControl/>
        <w:adjustRightInd/>
        <w:spacing w:line="240" w:lineRule="auto"/>
        <w:textAlignment w:val="auto"/>
        <w:rPr>
          <w:sz w:val="18"/>
          <w:szCs w:val="18"/>
        </w:rPr>
      </w:pPr>
      <w:r w:rsidRPr="001559C4">
        <w:rPr>
          <w:sz w:val="18"/>
          <w:szCs w:val="18"/>
        </w:rPr>
        <w:t>La VQR si articola su 16 Aree di Ricerca; per ogni area, l’ANVUR ha costituito un Gruppo di Esperti della Valutazione con il compito di valutare i prodotti della ricerca. Il numero di prodotti da proporre alla valutazione da parte degli addetti alla ricerca varia a seconda del proprio ruolo e del tipo di istituzione, come indicato nel Bando VQR. Le valutazioni sono basate sul metodo della valutazione tra pari e, per gli articoli delle aree bibliometriche indicizzati nelle banche dati Web of Science e Scopus, sull’analisi bibliometrica. Esiste inoltre un vincolo normativo dettato dal D.M. n.76 del 2010 istitutivo dell’ANVUR, che obbliga a svolgere la valutazione prevalentemente tramite</w:t>
      </w:r>
      <w:r w:rsidR="005C0E80">
        <w:rPr>
          <w:sz w:val="18"/>
          <w:szCs w:val="18"/>
        </w:rPr>
        <w:t xml:space="preserve"> </w:t>
      </w:r>
      <w:r w:rsidRPr="001559C4">
        <w:rPr>
          <w:sz w:val="18"/>
          <w:szCs w:val="18"/>
        </w:rPr>
        <w:t>peer review.</w:t>
      </w:r>
    </w:p>
    <w:p w14:paraId="0E3A4503" w14:textId="77777777" w:rsidR="00C52223" w:rsidRDefault="001C246E" w:rsidP="001559C4">
      <w:pPr>
        <w:widowControl/>
        <w:adjustRightInd/>
        <w:spacing w:line="240" w:lineRule="auto"/>
        <w:textAlignment w:val="auto"/>
        <w:rPr>
          <w:sz w:val="18"/>
          <w:szCs w:val="18"/>
        </w:rPr>
      </w:pPr>
      <w:r w:rsidRPr="001559C4">
        <w:rPr>
          <w:sz w:val="18"/>
          <w:szCs w:val="18"/>
        </w:rPr>
        <w:t xml:space="preserve">I soggetti valutati sono costituiti dai ricercatori (a tempo determinato ed indeterminato), assistenti, professori di prima e seconda fascia, professori straordinari a tempo determinato e dai ricercatori, tecnologi e dirigenti di ricerca degli Enti di Ricerca. </w:t>
      </w:r>
    </w:p>
    <w:p w14:paraId="6C764A4C" w14:textId="77777777" w:rsidR="00C52223" w:rsidRDefault="001C246E" w:rsidP="001559C4">
      <w:pPr>
        <w:widowControl/>
        <w:adjustRightInd/>
        <w:spacing w:line="240" w:lineRule="auto"/>
        <w:textAlignment w:val="auto"/>
        <w:rPr>
          <w:sz w:val="18"/>
          <w:szCs w:val="18"/>
        </w:rPr>
      </w:pPr>
      <w:r w:rsidRPr="001559C4">
        <w:rPr>
          <w:sz w:val="18"/>
          <w:szCs w:val="18"/>
        </w:rPr>
        <w:t xml:space="preserve">Sono presi in considerazione ai fini della VQR i prodotti di ricerca costituiti da: monografie scientifiche e prodotti equivalenti; contributi in rivista, contributi in volume e altri tipi di prodotti scientifici (ad esempio disegni, banche dati, progetti architettonici, ecc). </w:t>
      </w:r>
    </w:p>
    <w:p w14:paraId="110D2705" w14:textId="77777777" w:rsidR="005333A0" w:rsidRPr="001559C4" w:rsidRDefault="005333A0" w:rsidP="001559C4">
      <w:pPr>
        <w:widowControl/>
        <w:adjustRightInd/>
        <w:spacing w:line="240" w:lineRule="auto"/>
        <w:textAlignment w:val="auto"/>
        <w:rPr>
          <w:sz w:val="18"/>
          <w:szCs w:val="18"/>
        </w:rPr>
      </w:pPr>
      <w:r w:rsidRPr="001559C4">
        <w:rPr>
          <w:sz w:val="18"/>
          <w:szCs w:val="18"/>
        </w:rPr>
        <w:t xml:space="preserve">Nella seduta del 3 settembre 2015 il Consiglio Direttivo dell’ANVUR ha approvato la composizione dei 16 Gruppi di Esperti della Valutazione (GEV) e dei loro Coordinatori che gestiranno la valutazione dei prodotti della ricerca per la VQR 2011-2014. I GEV nomineranno dei sottogruppi entro il 30 settembre 2015 e definiranno i criteri entro il 15 novembre 2015. La fase di valutazione si concluderà entro il 10 settembre 2016 e </w:t>
      </w:r>
      <w:r w:rsidRPr="001559C4">
        <w:rPr>
          <w:sz w:val="18"/>
          <w:szCs w:val="18"/>
        </w:rPr>
        <w:lastRenderedPageBreak/>
        <w:t>darà luogo alla stesura del Rapporto finale GEV entro il 30 settembre 2016. L’ANVUR fornirà la stesura del Rapporto finale entro il 31 ottobre 2016, insieme all’analisi sul posizionamento internazionale SNR.</w:t>
      </w:r>
    </w:p>
    <w:p w14:paraId="409EA363" w14:textId="77777777" w:rsidR="005333A0" w:rsidRPr="001559C4" w:rsidRDefault="005333A0" w:rsidP="001559C4">
      <w:pPr>
        <w:widowControl/>
        <w:adjustRightInd/>
        <w:spacing w:line="240" w:lineRule="auto"/>
        <w:textAlignment w:val="auto"/>
        <w:rPr>
          <w:sz w:val="18"/>
          <w:szCs w:val="18"/>
        </w:rPr>
      </w:pPr>
      <w:r w:rsidRPr="001559C4">
        <w:rPr>
          <w:sz w:val="18"/>
          <w:szCs w:val="18"/>
        </w:rPr>
        <w:t>Per quanto riguarda le istituzioni coinvolte nella valutazione, esse dovranno accreditare gli addetti alla ricerca e fornire le informazioni relative alla mobilità entro il 30 novembre 2015. I prodotti della ricerca saranno trasmessi entro il 31 gennaio 2016 dalle università ed entro il 15 febbraio 2016 dagli enti di ricerca e istituzioni diverse.</w:t>
      </w:r>
    </w:p>
    <w:p w14:paraId="20EEEC20" w14:textId="77777777" w:rsidR="005333A0" w:rsidRPr="001559C4" w:rsidRDefault="005333A0" w:rsidP="001559C4">
      <w:pPr>
        <w:widowControl/>
        <w:adjustRightInd/>
        <w:spacing w:line="240" w:lineRule="auto"/>
        <w:textAlignment w:val="auto"/>
        <w:rPr>
          <w:sz w:val="18"/>
          <w:szCs w:val="18"/>
        </w:rPr>
      </w:pPr>
      <w:r w:rsidRPr="001559C4">
        <w:rPr>
          <w:sz w:val="18"/>
          <w:szCs w:val="18"/>
        </w:rPr>
        <w:t>Il 29 febbraio 2016 è la scadenza per la fornitura degli ulteriori dati relativi alle figure in formazione e ai finanziamenti da bandi competitivi.</w:t>
      </w:r>
    </w:p>
    <w:p w14:paraId="08E55554" w14:textId="77777777" w:rsidR="005E3DE8" w:rsidRPr="001559C4" w:rsidRDefault="005E3DE8" w:rsidP="001559C4">
      <w:pPr>
        <w:widowControl/>
        <w:adjustRightInd/>
        <w:spacing w:line="240" w:lineRule="auto"/>
        <w:textAlignment w:val="auto"/>
        <w:rPr>
          <w:sz w:val="18"/>
          <w:szCs w:val="18"/>
        </w:rPr>
      </w:pPr>
      <w:r w:rsidRPr="001559C4">
        <w:rPr>
          <w:sz w:val="18"/>
          <w:szCs w:val="18"/>
        </w:rPr>
        <w:t>Il Rettore sottolinea</w:t>
      </w:r>
      <w:r w:rsidR="00413499" w:rsidRPr="001559C4">
        <w:rPr>
          <w:sz w:val="18"/>
          <w:szCs w:val="18"/>
        </w:rPr>
        <w:t xml:space="preserve"> la rilevanza che ha per il nostro ateneo la </w:t>
      </w:r>
      <w:r w:rsidRPr="001559C4">
        <w:rPr>
          <w:sz w:val="18"/>
          <w:szCs w:val="18"/>
        </w:rPr>
        <w:t xml:space="preserve">VQR, in quanto influirà sula ripartizione dell’FFO nei prossimi anni. </w:t>
      </w:r>
    </w:p>
    <w:p w14:paraId="610738DA" w14:textId="77777777" w:rsidR="005E3DE8" w:rsidRPr="001559C4" w:rsidRDefault="005E3DE8" w:rsidP="001559C4">
      <w:pPr>
        <w:widowControl/>
        <w:adjustRightInd/>
        <w:spacing w:line="240" w:lineRule="auto"/>
        <w:textAlignment w:val="auto"/>
        <w:rPr>
          <w:sz w:val="18"/>
          <w:szCs w:val="18"/>
        </w:rPr>
      </w:pPr>
      <w:r w:rsidRPr="001559C4">
        <w:rPr>
          <w:sz w:val="18"/>
          <w:szCs w:val="18"/>
        </w:rPr>
        <w:t>Per quanto riguarda gli aspetti operativi, il prof. Luigi Alfredo Grieco sarà il riferimento generale per la VQR dell’Ateneo a cui si affiancheranno i referenti indicati da</w:t>
      </w:r>
      <w:r w:rsidR="001C246E" w:rsidRPr="001559C4">
        <w:rPr>
          <w:sz w:val="18"/>
          <w:szCs w:val="18"/>
        </w:rPr>
        <w:t xml:space="preserve">i </w:t>
      </w:r>
      <w:r w:rsidR="002961E0" w:rsidRPr="001559C4">
        <w:rPr>
          <w:sz w:val="18"/>
          <w:szCs w:val="18"/>
        </w:rPr>
        <w:t xml:space="preserve">rispettivi </w:t>
      </w:r>
      <w:r w:rsidR="001C246E" w:rsidRPr="001559C4">
        <w:rPr>
          <w:sz w:val="18"/>
          <w:szCs w:val="18"/>
        </w:rPr>
        <w:t>Dipartimenti</w:t>
      </w:r>
      <w:r w:rsidRPr="001559C4">
        <w:rPr>
          <w:sz w:val="18"/>
          <w:szCs w:val="18"/>
        </w:rPr>
        <w:t>.</w:t>
      </w:r>
    </w:p>
    <w:p w14:paraId="6D1CEC04" w14:textId="77777777" w:rsidR="001C246E" w:rsidRPr="001559C4" w:rsidRDefault="001C246E" w:rsidP="001559C4">
      <w:pPr>
        <w:widowControl/>
        <w:adjustRightInd/>
        <w:spacing w:line="240" w:lineRule="auto"/>
        <w:textAlignment w:val="auto"/>
        <w:rPr>
          <w:sz w:val="18"/>
          <w:szCs w:val="18"/>
        </w:rPr>
      </w:pPr>
      <w:r w:rsidRPr="001559C4">
        <w:rPr>
          <w:sz w:val="18"/>
          <w:szCs w:val="18"/>
        </w:rPr>
        <w:t xml:space="preserve">Inoltre, il Rettore evidenzia che </w:t>
      </w:r>
      <w:r w:rsidR="00C52223">
        <w:rPr>
          <w:sz w:val="18"/>
          <w:szCs w:val="18"/>
        </w:rPr>
        <w:t>sarà oggetto di valutazione le attività della terza missione. O</w:t>
      </w:r>
      <w:r w:rsidRPr="001559C4">
        <w:rPr>
          <w:sz w:val="18"/>
          <w:szCs w:val="18"/>
        </w:rPr>
        <w:t>ltre ai prodotti</w:t>
      </w:r>
      <w:r w:rsidR="00C52223">
        <w:rPr>
          <w:sz w:val="18"/>
          <w:szCs w:val="18"/>
        </w:rPr>
        <w:t xml:space="preserve"> della ricerca sopra menzionati saranno valutati</w:t>
      </w:r>
      <w:r w:rsidRPr="001559C4">
        <w:rPr>
          <w:sz w:val="18"/>
          <w:szCs w:val="18"/>
        </w:rPr>
        <w:t xml:space="preserve"> ulteriori indicatori legati alla ricerca, e in particolare: la capacità delle strutture di attrarre risorse esterne sulla base di bandi competitivi; l’alta formazione effettuata dalle strutture; la mobilità nei ruoli degli addetti nel quadriennio.</w:t>
      </w:r>
    </w:p>
    <w:p w14:paraId="09975A14" w14:textId="77777777" w:rsidR="001C246E" w:rsidRPr="001559C4" w:rsidRDefault="001C246E" w:rsidP="001559C4">
      <w:pPr>
        <w:widowControl/>
        <w:adjustRightInd/>
        <w:spacing w:line="240" w:lineRule="auto"/>
        <w:textAlignment w:val="auto"/>
        <w:rPr>
          <w:sz w:val="18"/>
          <w:szCs w:val="18"/>
        </w:rPr>
      </w:pPr>
      <w:r w:rsidRPr="001559C4">
        <w:rPr>
          <w:sz w:val="18"/>
          <w:szCs w:val="18"/>
        </w:rPr>
        <w:t>A fini conoscitivi sarà inoltre considerato anche il profilo di competitività delle Istituzioni per le attività di terza missione, dove saranno analizzati i proventi dall’attività di terza missione, l’attività brevettuale e le imprese spin-off.</w:t>
      </w:r>
    </w:p>
    <w:p w14:paraId="0E67783A" w14:textId="77777777" w:rsidR="002961E0" w:rsidRPr="001559C4" w:rsidRDefault="002961E0" w:rsidP="001559C4">
      <w:pPr>
        <w:widowControl/>
        <w:adjustRightInd/>
        <w:spacing w:line="240" w:lineRule="auto"/>
        <w:ind w:left="284" w:hanging="284"/>
        <w:textAlignment w:val="auto"/>
        <w:rPr>
          <w:sz w:val="18"/>
          <w:szCs w:val="18"/>
        </w:rPr>
      </w:pPr>
    </w:p>
    <w:p w14:paraId="327BFD12" w14:textId="77777777" w:rsidR="002961E0" w:rsidRPr="001559C4" w:rsidRDefault="002961E0" w:rsidP="001559C4">
      <w:pPr>
        <w:widowControl/>
        <w:adjustRightInd/>
        <w:spacing w:line="240" w:lineRule="auto"/>
        <w:textAlignment w:val="auto"/>
        <w:rPr>
          <w:sz w:val="18"/>
          <w:szCs w:val="18"/>
        </w:rPr>
      </w:pPr>
      <w:r w:rsidRPr="001559C4">
        <w:rPr>
          <w:sz w:val="18"/>
          <w:szCs w:val="18"/>
        </w:rPr>
        <w:t>Il prof. Umberto Fratino aggiunge che il prof. Maurizio d’Amato</w:t>
      </w:r>
      <w:r w:rsidR="00595E47" w:rsidRPr="001559C4">
        <w:rPr>
          <w:sz w:val="18"/>
          <w:szCs w:val="18"/>
        </w:rPr>
        <w:t xml:space="preserve"> è stato designato</w:t>
      </w:r>
      <w:r w:rsidRPr="001559C4">
        <w:rPr>
          <w:sz w:val="18"/>
          <w:szCs w:val="18"/>
        </w:rPr>
        <w:t xml:space="preserve"> </w:t>
      </w:r>
      <w:r w:rsidR="00F0026D" w:rsidRPr="001559C4">
        <w:rPr>
          <w:sz w:val="18"/>
          <w:szCs w:val="18"/>
        </w:rPr>
        <w:t>componente del Gruppo di Esperti della Valutazione (GEV) dell’Area 8a – A</w:t>
      </w:r>
      <w:r w:rsidRPr="001559C4">
        <w:rPr>
          <w:sz w:val="18"/>
          <w:szCs w:val="18"/>
        </w:rPr>
        <w:t>rchitettura</w:t>
      </w:r>
      <w:r w:rsidR="00F0026D" w:rsidRPr="001559C4">
        <w:rPr>
          <w:sz w:val="18"/>
          <w:szCs w:val="18"/>
        </w:rPr>
        <w:t>.</w:t>
      </w:r>
    </w:p>
    <w:p w14:paraId="59A877A0" w14:textId="77777777" w:rsidR="00F0026D" w:rsidRPr="001559C4" w:rsidRDefault="00F0026D" w:rsidP="001559C4">
      <w:pPr>
        <w:widowControl/>
        <w:adjustRightInd/>
        <w:spacing w:line="240" w:lineRule="auto"/>
        <w:textAlignment w:val="auto"/>
        <w:rPr>
          <w:sz w:val="18"/>
          <w:szCs w:val="18"/>
        </w:rPr>
      </w:pPr>
      <w:r w:rsidRPr="001559C4">
        <w:rPr>
          <w:sz w:val="18"/>
          <w:szCs w:val="18"/>
        </w:rPr>
        <w:t>Il Senato Accademico esprime le più vive congratulazioni al prof. Maurizio d’Amato.</w:t>
      </w:r>
    </w:p>
    <w:p w14:paraId="2F021808" w14:textId="77777777" w:rsidR="00F0026D" w:rsidRPr="001559C4" w:rsidRDefault="00F0026D" w:rsidP="001559C4">
      <w:pPr>
        <w:widowControl/>
        <w:adjustRightInd/>
        <w:spacing w:line="240" w:lineRule="auto"/>
        <w:jc w:val="center"/>
        <w:textAlignment w:val="auto"/>
        <w:rPr>
          <w:sz w:val="18"/>
          <w:szCs w:val="18"/>
        </w:rPr>
      </w:pPr>
      <w:r w:rsidRPr="001559C4">
        <w:rPr>
          <w:sz w:val="18"/>
          <w:szCs w:val="18"/>
        </w:rPr>
        <w:t>______________________</w:t>
      </w:r>
    </w:p>
    <w:p w14:paraId="7E60BBC0" w14:textId="77777777" w:rsidR="00CC5E25" w:rsidRPr="001559C4" w:rsidRDefault="00CC5E25" w:rsidP="001559C4">
      <w:pPr>
        <w:widowControl/>
        <w:adjustRightInd/>
        <w:spacing w:line="240" w:lineRule="auto"/>
        <w:textAlignment w:val="auto"/>
        <w:rPr>
          <w:sz w:val="18"/>
          <w:szCs w:val="18"/>
        </w:rPr>
      </w:pPr>
    </w:p>
    <w:p w14:paraId="600FB493" w14:textId="77777777" w:rsidR="00851B70" w:rsidRPr="001559C4" w:rsidRDefault="0034457E" w:rsidP="001559C4">
      <w:pPr>
        <w:widowControl/>
        <w:adjustRightInd/>
        <w:spacing w:line="240" w:lineRule="auto"/>
        <w:textAlignment w:val="auto"/>
        <w:rPr>
          <w:sz w:val="18"/>
          <w:szCs w:val="18"/>
        </w:rPr>
      </w:pPr>
      <w:r w:rsidRPr="001559C4">
        <w:rPr>
          <w:sz w:val="18"/>
          <w:szCs w:val="18"/>
        </w:rPr>
        <w:t xml:space="preserve">Il Direttore Generale </w:t>
      </w:r>
      <w:r w:rsidR="00851B70" w:rsidRPr="001559C4">
        <w:rPr>
          <w:sz w:val="18"/>
          <w:szCs w:val="18"/>
        </w:rPr>
        <w:t>riferisce che nel corso dei festeggiamenti successivi agli esami di laurea si verificano frequentemente episodi che, al di là della legittima soddisfazione per il conseguimento del titolo, offendono il decoro dell’istituzione, sconfinando nella maleducazione ed anche in fatti di rilevanza penale, provocando situazioni pericolose e danni reali alle persone ed alle strutture universitarie.</w:t>
      </w:r>
    </w:p>
    <w:p w14:paraId="558F671C" w14:textId="77777777" w:rsidR="00851B70" w:rsidRPr="001559C4" w:rsidRDefault="00851B70" w:rsidP="001559C4">
      <w:pPr>
        <w:autoSpaceDE w:val="0"/>
        <w:autoSpaceDN w:val="0"/>
        <w:spacing w:line="240" w:lineRule="auto"/>
        <w:rPr>
          <w:sz w:val="18"/>
          <w:szCs w:val="18"/>
        </w:rPr>
      </w:pPr>
      <w:r w:rsidRPr="001559C4">
        <w:rPr>
          <w:sz w:val="18"/>
          <w:szCs w:val="18"/>
        </w:rPr>
        <w:t>Si rende pertanto indispensabile individuare specifiche regole comportamentali da imporre ai laureandi, ai loro familiari ed amici, affinché sia garantita la dignità ed il decoro dell’istituzione universitaria e tali da evitare danni a persone o cose, piuttosto che proibire tout-court i festeggiamenti post-laurea.</w:t>
      </w:r>
    </w:p>
    <w:p w14:paraId="797372BD" w14:textId="77777777" w:rsidR="00851B70" w:rsidRPr="001559C4" w:rsidRDefault="00851B70" w:rsidP="001559C4">
      <w:pPr>
        <w:spacing w:line="240" w:lineRule="auto"/>
        <w:rPr>
          <w:sz w:val="18"/>
          <w:szCs w:val="18"/>
        </w:rPr>
      </w:pPr>
      <w:r w:rsidRPr="001559C4">
        <w:rPr>
          <w:sz w:val="18"/>
          <w:szCs w:val="18"/>
        </w:rPr>
        <w:t>In particolare, egli ritiene sia necessario vietare espressamente:</w:t>
      </w:r>
    </w:p>
    <w:p w14:paraId="5D05A722" w14:textId="77777777" w:rsidR="00851B70" w:rsidRPr="001559C4" w:rsidRDefault="00851B70" w:rsidP="001559C4">
      <w:pPr>
        <w:widowControl/>
        <w:numPr>
          <w:ilvl w:val="0"/>
          <w:numId w:val="27"/>
        </w:numPr>
        <w:tabs>
          <w:tab w:val="clear" w:pos="720"/>
        </w:tabs>
        <w:adjustRightInd/>
        <w:spacing w:line="240" w:lineRule="auto"/>
        <w:ind w:left="426" w:hanging="142"/>
        <w:textAlignment w:val="auto"/>
        <w:rPr>
          <w:sz w:val="18"/>
          <w:szCs w:val="18"/>
        </w:rPr>
      </w:pPr>
      <w:r w:rsidRPr="001559C4">
        <w:rPr>
          <w:sz w:val="18"/>
          <w:szCs w:val="18"/>
        </w:rPr>
        <w:t>esplosioni di fuochi d’artificio, lancio di petardi o di prodotti che possano danneggiare o deturpare muri, strade ed altri beni mobili ed immobili dell’Ateneo e delle zone circostanti;</w:t>
      </w:r>
    </w:p>
    <w:p w14:paraId="3CE9A189" w14:textId="77777777" w:rsidR="00851B70" w:rsidRPr="001559C4" w:rsidRDefault="00851B70" w:rsidP="001559C4">
      <w:pPr>
        <w:widowControl/>
        <w:numPr>
          <w:ilvl w:val="0"/>
          <w:numId w:val="27"/>
        </w:numPr>
        <w:tabs>
          <w:tab w:val="clear" w:pos="720"/>
        </w:tabs>
        <w:adjustRightInd/>
        <w:spacing w:line="240" w:lineRule="auto"/>
        <w:ind w:left="426" w:hanging="142"/>
        <w:textAlignment w:val="auto"/>
        <w:rPr>
          <w:sz w:val="18"/>
          <w:szCs w:val="18"/>
        </w:rPr>
      </w:pPr>
      <w:r w:rsidRPr="001559C4">
        <w:rPr>
          <w:sz w:val="18"/>
          <w:szCs w:val="18"/>
        </w:rPr>
        <w:t>imbrattamento di spazi interni ed esterni e calpestio delle aiuole;</w:t>
      </w:r>
    </w:p>
    <w:p w14:paraId="69E6EAF8" w14:textId="77777777" w:rsidR="00851B70" w:rsidRPr="001559C4" w:rsidRDefault="00851B70" w:rsidP="001559C4">
      <w:pPr>
        <w:widowControl/>
        <w:numPr>
          <w:ilvl w:val="0"/>
          <w:numId w:val="27"/>
        </w:numPr>
        <w:tabs>
          <w:tab w:val="clear" w:pos="720"/>
        </w:tabs>
        <w:adjustRightInd/>
        <w:spacing w:line="240" w:lineRule="auto"/>
        <w:ind w:left="426" w:hanging="142"/>
        <w:textAlignment w:val="auto"/>
        <w:rPr>
          <w:sz w:val="18"/>
          <w:szCs w:val="18"/>
        </w:rPr>
      </w:pPr>
      <w:r w:rsidRPr="001559C4">
        <w:rPr>
          <w:sz w:val="18"/>
          <w:szCs w:val="18"/>
        </w:rPr>
        <w:t>affissione su muri e alberi di manifesti di vario tipo;</w:t>
      </w:r>
    </w:p>
    <w:p w14:paraId="5AD12301" w14:textId="77777777" w:rsidR="00851B70" w:rsidRPr="001559C4" w:rsidRDefault="00851B70" w:rsidP="001559C4">
      <w:pPr>
        <w:widowControl/>
        <w:numPr>
          <w:ilvl w:val="0"/>
          <w:numId w:val="27"/>
        </w:numPr>
        <w:tabs>
          <w:tab w:val="clear" w:pos="720"/>
        </w:tabs>
        <w:adjustRightInd/>
        <w:spacing w:line="240" w:lineRule="auto"/>
        <w:ind w:left="426" w:hanging="142"/>
        <w:textAlignment w:val="auto"/>
        <w:rPr>
          <w:sz w:val="18"/>
          <w:szCs w:val="18"/>
        </w:rPr>
      </w:pPr>
      <w:r w:rsidRPr="001559C4">
        <w:rPr>
          <w:sz w:val="18"/>
          <w:szCs w:val="18"/>
        </w:rPr>
        <w:t>allestimento di zone di ristoro con somministrazione di cibi e bevande alcoliche e non;</w:t>
      </w:r>
    </w:p>
    <w:p w14:paraId="2438C152" w14:textId="77777777" w:rsidR="00851B70" w:rsidRPr="001559C4" w:rsidRDefault="00851B70" w:rsidP="001559C4">
      <w:pPr>
        <w:widowControl/>
        <w:numPr>
          <w:ilvl w:val="0"/>
          <w:numId w:val="27"/>
        </w:numPr>
        <w:tabs>
          <w:tab w:val="clear" w:pos="720"/>
        </w:tabs>
        <w:adjustRightInd/>
        <w:spacing w:line="240" w:lineRule="auto"/>
        <w:ind w:left="426" w:hanging="142"/>
        <w:textAlignment w:val="auto"/>
        <w:rPr>
          <w:sz w:val="18"/>
          <w:szCs w:val="18"/>
        </w:rPr>
      </w:pPr>
      <w:r w:rsidRPr="001559C4">
        <w:rPr>
          <w:sz w:val="18"/>
          <w:szCs w:val="18"/>
        </w:rPr>
        <w:t>abbandono su strade e marciapiedi di bottiglie e altri oggetti di vetro che possano costituire un pericolo per i passanti;</w:t>
      </w:r>
    </w:p>
    <w:p w14:paraId="305D261B" w14:textId="77777777" w:rsidR="00851B70" w:rsidRPr="001559C4" w:rsidRDefault="00851B70" w:rsidP="001559C4">
      <w:pPr>
        <w:widowControl/>
        <w:numPr>
          <w:ilvl w:val="0"/>
          <w:numId w:val="27"/>
        </w:numPr>
        <w:tabs>
          <w:tab w:val="clear" w:pos="720"/>
        </w:tabs>
        <w:adjustRightInd/>
        <w:spacing w:line="240" w:lineRule="auto"/>
        <w:ind w:left="426" w:hanging="142"/>
        <w:textAlignment w:val="auto"/>
        <w:rPr>
          <w:sz w:val="18"/>
          <w:szCs w:val="18"/>
        </w:rPr>
      </w:pPr>
      <w:r w:rsidRPr="001559C4">
        <w:rPr>
          <w:sz w:val="18"/>
          <w:szCs w:val="18"/>
        </w:rPr>
        <w:t>schiamazzi, urla e smodatezze verbali;</w:t>
      </w:r>
    </w:p>
    <w:p w14:paraId="008B9FF2" w14:textId="77777777" w:rsidR="00851B70" w:rsidRPr="001559C4" w:rsidRDefault="00851B70" w:rsidP="001559C4">
      <w:pPr>
        <w:widowControl/>
        <w:numPr>
          <w:ilvl w:val="0"/>
          <w:numId w:val="27"/>
        </w:numPr>
        <w:tabs>
          <w:tab w:val="clear" w:pos="720"/>
        </w:tabs>
        <w:adjustRightInd/>
        <w:spacing w:line="240" w:lineRule="auto"/>
        <w:ind w:left="426" w:hanging="142"/>
        <w:textAlignment w:val="auto"/>
        <w:rPr>
          <w:sz w:val="18"/>
          <w:szCs w:val="18"/>
        </w:rPr>
      </w:pPr>
      <w:r w:rsidRPr="001559C4">
        <w:rPr>
          <w:sz w:val="18"/>
          <w:szCs w:val="18"/>
        </w:rPr>
        <w:t>tutti gli altri comportamenti non consoni alla normale attività istituzionale dell’Ateneo.</w:t>
      </w:r>
    </w:p>
    <w:p w14:paraId="0783BAFE" w14:textId="77777777" w:rsidR="00851B70" w:rsidRPr="001559C4" w:rsidRDefault="00851B70" w:rsidP="001559C4">
      <w:pPr>
        <w:spacing w:line="240" w:lineRule="auto"/>
        <w:rPr>
          <w:sz w:val="18"/>
          <w:szCs w:val="18"/>
        </w:rPr>
      </w:pPr>
      <w:r w:rsidRPr="001559C4">
        <w:rPr>
          <w:sz w:val="18"/>
          <w:szCs w:val="18"/>
        </w:rPr>
        <w:t>E’ opportuno, altresì, ribadire che, atteso che le aree universitarie sono video sorvegliate, ove i festeggiamenti sfociassero in comportamenti penalmente perseguibili, ad esempio integrando fattispecie di danneggiamento o deturpamento (artt. 345, 635, 635-bis, 664, 639, 733 cod. pen.), furto (art. 624 cod. pen.), molestie (artt. 659, 660 cod. pen.), ecc., l’Ateneo provvederà a denunciare i responsabili all’Autorità giudiziaria per l’irrogazione delle previste sanzioni e, nel caso di danni, il Politecnico esperirà le appropriate azioni a carattere risarcitorio nei confronti dei responsabili a tutela del proprio patrimonio e della sicurezza.</w:t>
      </w:r>
    </w:p>
    <w:p w14:paraId="63A95EF7" w14:textId="77777777" w:rsidR="00851B70" w:rsidRPr="001559C4" w:rsidRDefault="00851B70" w:rsidP="001559C4">
      <w:pPr>
        <w:spacing w:line="240" w:lineRule="auto"/>
        <w:rPr>
          <w:sz w:val="18"/>
          <w:szCs w:val="18"/>
        </w:rPr>
      </w:pPr>
      <w:r w:rsidRPr="001559C4">
        <w:rPr>
          <w:sz w:val="18"/>
          <w:szCs w:val="18"/>
        </w:rPr>
        <w:t>In tal senso, si propone di integrare la documentazione che i laureandi dovranno produrre per essere ammessi all’esame di laurea, con la seguente dichiarazione:</w:t>
      </w:r>
    </w:p>
    <w:p w14:paraId="73AD1403" w14:textId="77777777" w:rsidR="0034457E" w:rsidRPr="001559C4" w:rsidRDefault="0034457E" w:rsidP="001559C4">
      <w:pPr>
        <w:spacing w:line="240" w:lineRule="auto"/>
        <w:rPr>
          <w:sz w:val="18"/>
          <w:szCs w:val="18"/>
        </w:rPr>
      </w:pPr>
    </w:p>
    <w:p w14:paraId="51E5BD5C" w14:textId="77777777" w:rsidR="00851B70" w:rsidRPr="001559C4" w:rsidRDefault="00851B70" w:rsidP="001559C4">
      <w:pPr>
        <w:spacing w:line="240" w:lineRule="auto"/>
        <w:rPr>
          <w:i/>
          <w:sz w:val="18"/>
          <w:szCs w:val="18"/>
        </w:rPr>
      </w:pPr>
      <w:r w:rsidRPr="001559C4">
        <w:rPr>
          <w:i/>
          <w:sz w:val="18"/>
          <w:szCs w:val="18"/>
        </w:rPr>
        <w:t>“Al Magnifico Rettore del Politecnico di Bari</w:t>
      </w:r>
    </w:p>
    <w:p w14:paraId="759E5F71" w14:textId="77777777" w:rsidR="00851B70" w:rsidRPr="001559C4" w:rsidRDefault="00851B70" w:rsidP="001559C4">
      <w:pPr>
        <w:spacing w:line="240" w:lineRule="auto"/>
        <w:rPr>
          <w:i/>
          <w:sz w:val="18"/>
          <w:szCs w:val="18"/>
        </w:rPr>
      </w:pPr>
      <w:r w:rsidRPr="001559C4">
        <w:rPr>
          <w:i/>
          <w:sz w:val="18"/>
          <w:szCs w:val="18"/>
        </w:rPr>
        <w:t>II/la sottoscritto/a ________________________ nato a ________________ il ______________ e residente a_____________________ in via/piazza/strada________________________, matr. ____ , laureando/a in _______________________________________________ presso il Politecnico di Bari, il giorno ______________;</w:t>
      </w:r>
    </w:p>
    <w:p w14:paraId="57C056E7" w14:textId="77777777" w:rsidR="00851B70" w:rsidRPr="001559C4" w:rsidRDefault="00851B70" w:rsidP="001559C4">
      <w:pPr>
        <w:spacing w:line="240" w:lineRule="auto"/>
        <w:rPr>
          <w:i/>
          <w:sz w:val="18"/>
          <w:szCs w:val="18"/>
        </w:rPr>
      </w:pPr>
      <w:r w:rsidRPr="001559C4">
        <w:rPr>
          <w:i/>
          <w:sz w:val="18"/>
          <w:szCs w:val="18"/>
        </w:rPr>
        <w:t>dichiara di essere a conoscenza e si impegna ad attenersi e a far osservare a parenti/amici le seguenti norme comportamentali, deliberate dal Senato Accademico nell’adunanza del ______________, consapevole delle responsabilità civili e penali connesse alla loro inosservanza:</w:t>
      </w:r>
    </w:p>
    <w:p w14:paraId="08D2C8A5" w14:textId="77777777" w:rsidR="00851B70" w:rsidRPr="001559C4" w:rsidRDefault="00851B70" w:rsidP="001559C4">
      <w:pPr>
        <w:widowControl/>
        <w:numPr>
          <w:ilvl w:val="0"/>
          <w:numId w:val="28"/>
        </w:numPr>
        <w:adjustRightInd/>
        <w:spacing w:line="240" w:lineRule="auto"/>
        <w:textAlignment w:val="auto"/>
        <w:rPr>
          <w:i/>
          <w:sz w:val="18"/>
          <w:szCs w:val="18"/>
        </w:rPr>
      </w:pPr>
      <w:r w:rsidRPr="001559C4">
        <w:rPr>
          <w:i/>
          <w:sz w:val="18"/>
          <w:szCs w:val="18"/>
        </w:rPr>
        <w:t>Eventuali festeggiamenti successivi alla proclamazione dovranno essere contenuti e rispettosi dei luoghi e delle persone che lavorano o studiano all’interno dell’Ateneo;</w:t>
      </w:r>
    </w:p>
    <w:p w14:paraId="19680490" w14:textId="77777777" w:rsidR="00851B70" w:rsidRPr="001559C4" w:rsidRDefault="00851B70" w:rsidP="001559C4">
      <w:pPr>
        <w:widowControl/>
        <w:numPr>
          <w:ilvl w:val="0"/>
          <w:numId w:val="28"/>
        </w:numPr>
        <w:adjustRightInd/>
        <w:spacing w:line="240" w:lineRule="auto"/>
        <w:textAlignment w:val="auto"/>
        <w:rPr>
          <w:i/>
          <w:sz w:val="18"/>
          <w:szCs w:val="18"/>
        </w:rPr>
      </w:pPr>
      <w:r w:rsidRPr="001559C4">
        <w:rPr>
          <w:i/>
          <w:sz w:val="18"/>
          <w:szCs w:val="18"/>
        </w:rPr>
        <w:t>Sono severamente vietate tutte le manifestazioni che non rispettino la dignità dell’istituzione universitaria e il lavoro delle persone che operano all’interno del Politecnico; In particolare sono vietati:</w:t>
      </w:r>
    </w:p>
    <w:p w14:paraId="4683B8A4" w14:textId="77777777" w:rsidR="00851B70" w:rsidRPr="001559C4" w:rsidRDefault="00851B70" w:rsidP="001559C4">
      <w:pPr>
        <w:widowControl/>
        <w:numPr>
          <w:ilvl w:val="0"/>
          <w:numId w:val="29"/>
        </w:numPr>
        <w:adjustRightInd/>
        <w:spacing w:line="240" w:lineRule="auto"/>
        <w:textAlignment w:val="auto"/>
        <w:rPr>
          <w:i/>
          <w:sz w:val="18"/>
          <w:szCs w:val="18"/>
        </w:rPr>
      </w:pPr>
      <w:r w:rsidRPr="001559C4">
        <w:rPr>
          <w:i/>
          <w:sz w:val="18"/>
          <w:szCs w:val="18"/>
        </w:rPr>
        <w:t>esplosioni di fuochi d’artificio, lancio di petardi o di prodotti che possano danneggiare o deturpare muri, strade ed altri beni mobili ed immobili dell’Ateneo e delle zone circostanti;</w:t>
      </w:r>
    </w:p>
    <w:p w14:paraId="464F4B7C" w14:textId="77777777" w:rsidR="00851B70" w:rsidRPr="001559C4" w:rsidRDefault="00851B70" w:rsidP="001559C4">
      <w:pPr>
        <w:widowControl/>
        <w:numPr>
          <w:ilvl w:val="0"/>
          <w:numId w:val="29"/>
        </w:numPr>
        <w:adjustRightInd/>
        <w:spacing w:line="240" w:lineRule="auto"/>
        <w:textAlignment w:val="auto"/>
        <w:rPr>
          <w:i/>
          <w:sz w:val="18"/>
          <w:szCs w:val="18"/>
        </w:rPr>
      </w:pPr>
      <w:r w:rsidRPr="001559C4">
        <w:rPr>
          <w:i/>
          <w:sz w:val="18"/>
          <w:szCs w:val="18"/>
        </w:rPr>
        <w:t>imbrattamento di spazi esterni ed interni ed il calpestio delle aiuole;</w:t>
      </w:r>
    </w:p>
    <w:p w14:paraId="6B0FC111" w14:textId="77777777" w:rsidR="00851B70" w:rsidRPr="001559C4" w:rsidRDefault="00851B70" w:rsidP="001559C4">
      <w:pPr>
        <w:widowControl/>
        <w:numPr>
          <w:ilvl w:val="0"/>
          <w:numId w:val="29"/>
        </w:numPr>
        <w:adjustRightInd/>
        <w:spacing w:line="240" w:lineRule="auto"/>
        <w:textAlignment w:val="auto"/>
        <w:rPr>
          <w:i/>
          <w:sz w:val="18"/>
          <w:szCs w:val="18"/>
        </w:rPr>
      </w:pPr>
      <w:r w:rsidRPr="001559C4">
        <w:rPr>
          <w:i/>
          <w:sz w:val="18"/>
          <w:szCs w:val="18"/>
        </w:rPr>
        <w:t>affissione su muri e alberi di manifesti di vario tipo;</w:t>
      </w:r>
    </w:p>
    <w:p w14:paraId="566E8E07" w14:textId="77777777" w:rsidR="00851B70" w:rsidRPr="001559C4" w:rsidRDefault="00851B70" w:rsidP="001559C4">
      <w:pPr>
        <w:widowControl/>
        <w:numPr>
          <w:ilvl w:val="0"/>
          <w:numId w:val="29"/>
        </w:numPr>
        <w:adjustRightInd/>
        <w:spacing w:line="240" w:lineRule="auto"/>
        <w:textAlignment w:val="auto"/>
        <w:rPr>
          <w:i/>
          <w:sz w:val="18"/>
          <w:szCs w:val="18"/>
        </w:rPr>
      </w:pPr>
      <w:r w:rsidRPr="001559C4">
        <w:rPr>
          <w:i/>
          <w:sz w:val="18"/>
          <w:szCs w:val="18"/>
        </w:rPr>
        <w:t>allestimento di zone di ristoro con somministrazione di cibi e bevande alcoliche e non;</w:t>
      </w:r>
    </w:p>
    <w:p w14:paraId="6A4B8F43" w14:textId="77777777" w:rsidR="00851B70" w:rsidRPr="001559C4" w:rsidRDefault="00851B70" w:rsidP="001559C4">
      <w:pPr>
        <w:widowControl/>
        <w:numPr>
          <w:ilvl w:val="0"/>
          <w:numId w:val="29"/>
        </w:numPr>
        <w:adjustRightInd/>
        <w:spacing w:line="240" w:lineRule="auto"/>
        <w:textAlignment w:val="auto"/>
        <w:rPr>
          <w:i/>
          <w:sz w:val="18"/>
          <w:szCs w:val="18"/>
        </w:rPr>
      </w:pPr>
      <w:r w:rsidRPr="001559C4">
        <w:rPr>
          <w:i/>
          <w:sz w:val="18"/>
          <w:szCs w:val="18"/>
        </w:rPr>
        <w:t>abbandono su strade e marciapiedi di bottiglie e altri oggetti di vetro che possano costituire un pericolo per i passanti;</w:t>
      </w:r>
    </w:p>
    <w:p w14:paraId="6FC3ECAE" w14:textId="77777777" w:rsidR="00851B70" w:rsidRPr="001559C4" w:rsidRDefault="00851B70" w:rsidP="001559C4">
      <w:pPr>
        <w:widowControl/>
        <w:numPr>
          <w:ilvl w:val="0"/>
          <w:numId w:val="29"/>
        </w:numPr>
        <w:adjustRightInd/>
        <w:spacing w:line="240" w:lineRule="auto"/>
        <w:textAlignment w:val="auto"/>
        <w:rPr>
          <w:i/>
          <w:sz w:val="18"/>
          <w:szCs w:val="18"/>
        </w:rPr>
      </w:pPr>
      <w:r w:rsidRPr="001559C4">
        <w:rPr>
          <w:i/>
          <w:sz w:val="18"/>
          <w:szCs w:val="18"/>
        </w:rPr>
        <w:t>schiamazzi, urla e smodatezze verbali.</w:t>
      </w:r>
    </w:p>
    <w:p w14:paraId="4A5BCC44" w14:textId="77777777" w:rsidR="00851B70" w:rsidRPr="001559C4" w:rsidRDefault="00851B70" w:rsidP="001559C4">
      <w:pPr>
        <w:spacing w:line="240" w:lineRule="auto"/>
        <w:rPr>
          <w:i/>
          <w:sz w:val="18"/>
          <w:szCs w:val="18"/>
        </w:rPr>
      </w:pPr>
      <w:r w:rsidRPr="001559C4">
        <w:rPr>
          <w:i/>
          <w:sz w:val="18"/>
          <w:szCs w:val="18"/>
        </w:rPr>
        <w:t>Il sottoscritto è altresì consapevole che, atteso che le aree universitarie sono video sorvegliate, ove i festeggiamenti sfociassero in comportamenti penalmente perseguibili, ad esempio integrando fattispecie di danneggiamento o deturpamento (artt. 345, 635, 635-bis, 664, 639, 733 cod. pen.), furto (art. 624 cod. pen.), molestie (artt. 659, 660 cod. pen.), ecc., l’Ateneo provvederà a denunciare i responsabili all’Autorità giudiziaria per l’irrogazione delle previste sanzioni e, nel caso di danni, il Politecnico esperirà le appropriate azioni a carattere risarcitorio nei confronti dei responsabili a tutela del proprio patrimonio e della sicurezza.</w:t>
      </w:r>
    </w:p>
    <w:p w14:paraId="3EB82CB0" w14:textId="77777777" w:rsidR="00851B70" w:rsidRPr="001559C4" w:rsidRDefault="00851B70" w:rsidP="001559C4">
      <w:pPr>
        <w:spacing w:line="240" w:lineRule="auto"/>
        <w:rPr>
          <w:i/>
          <w:sz w:val="18"/>
          <w:szCs w:val="18"/>
        </w:rPr>
      </w:pPr>
      <w:r w:rsidRPr="001559C4">
        <w:rPr>
          <w:i/>
          <w:sz w:val="18"/>
          <w:szCs w:val="18"/>
        </w:rPr>
        <w:t xml:space="preserve">In fede </w:t>
      </w:r>
    </w:p>
    <w:p w14:paraId="3A972990" w14:textId="77777777" w:rsidR="00851B70" w:rsidRPr="001559C4" w:rsidRDefault="00851B70" w:rsidP="001559C4">
      <w:pPr>
        <w:spacing w:line="240" w:lineRule="auto"/>
        <w:rPr>
          <w:i/>
          <w:sz w:val="18"/>
          <w:szCs w:val="18"/>
        </w:rPr>
      </w:pPr>
      <w:r w:rsidRPr="001559C4">
        <w:rPr>
          <w:i/>
          <w:sz w:val="18"/>
          <w:szCs w:val="18"/>
        </w:rPr>
        <w:t>______________________</w:t>
      </w:r>
    </w:p>
    <w:p w14:paraId="54225A0B" w14:textId="77777777" w:rsidR="00851B70" w:rsidRPr="001559C4" w:rsidRDefault="00851B70" w:rsidP="001559C4">
      <w:pPr>
        <w:spacing w:line="240" w:lineRule="auto"/>
        <w:rPr>
          <w:i/>
          <w:sz w:val="18"/>
          <w:szCs w:val="18"/>
        </w:rPr>
      </w:pPr>
      <w:r w:rsidRPr="001559C4">
        <w:rPr>
          <w:i/>
          <w:sz w:val="18"/>
          <w:szCs w:val="18"/>
        </w:rPr>
        <w:t xml:space="preserve">Il laureando </w:t>
      </w:r>
    </w:p>
    <w:p w14:paraId="44E544F1" w14:textId="77777777" w:rsidR="00851B70" w:rsidRPr="001559C4" w:rsidRDefault="00851B70" w:rsidP="001559C4">
      <w:pPr>
        <w:spacing w:line="240" w:lineRule="auto"/>
        <w:rPr>
          <w:i/>
          <w:sz w:val="18"/>
          <w:szCs w:val="18"/>
        </w:rPr>
      </w:pPr>
      <w:r w:rsidRPr="001559C4">
        <w:rPr>
          <w:i/>
          <w:sz w:val="18"/>
          <w:szCs w:val="18"/>
        </w:rPr>
        <w:t>Bari, ___________”</w:t>
      </w:r>
    </w:p>
    <w:p w14:paraId="2A92AF70" w14:textId="77777777" w:rsidR="0034457E" w:rsidRPr="001559C4" w:rsidRDefault="0034457E" w:rsidP="001559C4">
      <w:pPr>
        <w:widowControl/>
        <w:adjustRightInd/>
        <w:spacing w:line="240" w:lineRule="auto"/>
        <w:jc w:val="center"/>
        <w:textAlignment w:val="auto"/>
        <w:rPr>
          <w:sz w:val="18"/>
          <w:szCs w:val="18"/>
        </w:rPr>
      </w:pPr>
      <w:r w:rsidRPr="001559C4">
        <w:rPr>
          <w:sz w:val="18"/>
          <w:szCs w:val="18"/>
        </w:rPr>
        <w:lastRenderedPageBreak/>
        <w:t>______________________</w:t>
      </w:r>
    </w:p>
    <w:p w14:paraId="58612604" w14:textId="77777777" w:rsidR="001138B0" w:rsidRPr="001559C4" w:rsidRDefault="001138B0" w:rsidP="001559C4">
      <w:pPr>
        <w:spacing w:line="240" w:lineRule="auto"/>
        <w:rPr>
          <w:sz w:val="18"/>
          <w:szCs w:val="18"/>
        </w:rPr>
      </w:pPr>
    </w:p>
    <w:p w14:paraId="21FC487D" w14:textId="77777777" w:rsidR="00B711AC" w:rsidRPr="001559C4" w:rsidRDefault="001138B0" w:rsidP="001559C4">
      <w:pPr>
        <w:spacing w:line="240" w:lineRule="auto"/>
        <w:rPr>
          <w:sz w:val="18"/>
          <w:szCs w:val="18"/>
        </w:rPr>
      </w:pPr>
      <w:r w:rsidRPr="001559C4">
        <w:rPr>
          <w:sz w:val="18"/>
          <w:szCs w:val="18"/>
        </w:rPr>
        <w:t xml:space="preserve">Il Direttore Generale </w:t>
      </w:r>
      <w:r w:rsidR="0034457E" w:rsidRPr="001559C4">
        <w:rPr>
          <w:sz w:val="18"/>
          <w:szCs w:val="18"/>
        </w:rPr>
        <w:t>riferisce che dal 6</w:t>
      </w:r>
      <w:r w:rsidR="001E013C" w:rsidRPr="001559C4">
        <w:rPr>
          <w:sz w:val="18"/>
          <w:szCs w:val="18"/>
        </w:rPr>
        <w:t xml:space="preserve"> ottobre p.v.</w:t>
      </w:r>
      <w:r w:rsidR="00F61652" w:rsidRPr="001559C4">
        <w:rPr>
          <w:sz w:val="18"/>
          <w:szCs w:val="18"/>
        </w:rPr>
        <w:t>, come da nota trasmessa ai Direttori e</w:t>
      </w:r>
      <w:r w:rsidR="001E013C" w:rsidRPr="001559C4">
        <w:rPr>
          <w:sz w:val="18"/>
          <w:szCs w:val="18"/>
        </w:rPr>
        <w:t xml:space="preserve"> </w:t>
      </w:r>
      <w:r w:rsidR="00F61652" w:rsidRPr="001559C4">
        <w:rPr>
          <w:sz w:val="18"/>
          <w:szCs w:val="18"/>
        </w:rPr>
        <w:t xml:space="preserve">ai Responsabili amministrativi dei Dipartimenti, </w:t>
      </w:r>
      <w:r w:rsidR="001E013C" w:rsidRPr="001559C4">
        <w:rPr>
          <w:sz w:val="18"/>
          <w:szCs w:val="18"/>
        </w:rPr>
        <w:t>non sarà consentito apportare variazioni di budget</w:t>
      </w:r>
      <w:r w:rsidR="00B711AC" w:rsidRPr="001559C4">
        <w:rPr>
          <w:sz w:val="18"/>
          <w:szCs w:val="18"/>
        </w:rPr>
        <w:t xml:space="preserve"> inerenti i progetti di ricerca al fine di </w:t>
      </w:r>
      <w:r w:rsidR="001F0A9B">
        <w:rPr>
          <w:sz w:val="18"/>
          <w:szCs w:val="18"/>
        </w:rPr>
        <w:t>consentire la predisposizione del</w:t>
      </w:r>
      <w:r w:rsidR="00B711AC" w:rsidRPr="001559C4">
        <w:rPr>
          <w:sz w:val="18"/>
          <w:szCs w:val="18"/>
        </w:rPr>
        <w:t xml:space="preserve"> bilancio di previsione </w:t>
      </w:r>
      <w:r w:rsidR="001F0A9B">
        <w:rPr>
          <w:sz w:val="18"/>
          <w:szCs w:val="18"/>
        </w:rPr>
        <w:t xml:space="preserve">per l’ano </w:t>
      </w:r>
      <w:r w:rsidR="00B711AC" w:rsidRPr="001559C4">
        <w:rPr>
          <w:sz w:val="18"/>
          <w:szCs w:val="18"/>
        </w:rPr>
        <w:t>2016.</w:t>
      </w:r>
    </w:p>
    <w:p w14:paraId="66759F80" w14:textId="77777777" w:rsidR="00A818B1" w:rsidRPr="001559C4" w:rsidRDefault="00A818B1" w:rsidP="001559C4">
      <w:pPr>
        <w:widowControl/>
        <w:adjustRightInd/>
        <w:spacing w:line="240" w:lineRule="auto"/>
        <w:jc w:val="center"/>
        <w:textAlignment w:val="auto"/>
        <w:rPr>
          <w:sz w:val="18"/>
          <w:szCs w:val="18"/>
        </w:rPr>
      </w:pPr>
      <w:r w:rsidRPr="001559C4">
        <w:rPr>
          <w:sz w:val="18"/>
          <w:szCs w:val="18"/>
        </w:rPr>
        <w:t>______________________</w:t>
      </w:r>
    </w:p>
    <w:p w14:paraId="4974E544" w14:textId="77777777" w:rsidR="00A818B1" w:rsidRPr="001559C4" w:rsidRDefault="00A818B1" w:rsidP="001559C4">
      <w:pPr>
        <w:spacing w:line="240" w:lineRule="auto"/>
        <w:rPr>
          <w:sz w:val="18"/>
          <w:szCs w:val="18"/>
        </w:rPr>
      </w:pPr>
    </w:p>
    <w:p w14:paraId="248C2D88" w14:textId="77777777" w:rsidR="00A818B1" w:rsidRPr="001559C4" w:rsidRDefault="001E013C" w:rsidP="001559C4">
      <w:pPr>
        <w:widowControl/>
        <w:adjustRightInd/>
        <w:spacing w:line="240" w:lineRule="auto"/>
        <w:textAlignment w:val="auto"/>
        <w:rPr>
          <w:sz w:val="18"/>
          <w:szCs w:val="18"/>
        </w:rPr>
      </w:pPr>
      <w:r w:rsidRPr="001559C4">
        <w:rPr>
          <w:sz w:val="18"/>
          <w:szCs w:val="18"/>
        </w:rPr>
        <w:t xml:space="preserve">Il Rettore comunica che il 4 settembre u.s. si è tenuto presso il Palazzo Italia – EXPO </w:t>
      </w:r>
      <w:r w:rsidR="00A818B1" w:rsidRPr="001559C4">
        <w:rPr>
          <w:sz w:val="18"/>
          <w:szCs w:val="18"/>
        </w:rPr>
        <w:t xml:space="preserve">2015 - </w:t>
      </w:r>
      <w:r w:rsidRPr="001559C4">
        <w:rPr>
          <w:sz w:val="18"/>
          <w:szCs w:val="18"/>
        </w:rPr>
        <w:t xml:space="preserve">l’anteprima </w:t>
      </w:r>
      <w:r w:rsidRPr="001559C4">
        <w:rPr>
          <w:iCs/>
          <w:sz w:val="18"/>
          <w:szCs w:val="18"/>
        </w:rPr>
        <w:t xml:space="preserve">nazionale del film </w:t>
      </w:r>
      <w:r w:rsidR="00405E65" w:rsidRPr="001559C4">
        <w:rPr>
          <w:sz w:val="18"/>
          <w:szCs w:val="18"/>
        </w:rPr>
        <w:t xml:space="preserve">documentario, </w:t>
      </w:r>
      <w:r w:rsidR="00405E65" w:rsidRPr="001559C4">
        <w:rPr>
          <w:i/>
          <w:iCs/>
          <w:sz w:val="18"/>
          <w:szCs w:val="18"/>
        </w:rPr>
        <w:t>“Rapsodia pugliese. L'importanza di una torre”</w:t>
      </w:r>
      <w:r w:rsidR="00405E65" w:rsidRPr="001559C4">
        <w:rPr>
          <w:sz w:val="18"/>
          <w:szCs w:val="18"/>
        </w:rPr>
        <w:t>, prodotto dal Politecnico di Bari con la regia di Gianfranco D</w:t>
      </w:r>
      <w:r w:rsidR="001F0A9B">
        <w:rPr>
          <w:sz w:val="18"/>
          <w:szCs w:val="18"/>
        </w:rPr>
        <w:t xml:space="preserve">usnet, esperto regista trentino. Il film </w:t>
      </w:r>
      <w:r w:rsidR="00405E65" w:rsidRPr="001559C4">
        <w:rPr>
          <w:sz w:val="18"/>
          <w:szCs w:val="18"/>
        </w:rPr>
        <w:t>è stato realizzato con il contributo e le indicazioni scientifiche di un progetto di ricerca del Politecnico pugliese sulle architetture ed i paesaggi rurali di Puglia, narrati attraverso le filiere agro-alimentari. Il film-documentario, della durata di 42’ e 46”, girato tra luglio e agosto scorso</w:t>
      </w:r>
      <w:r w:rsidR="001F0A9B">
        <w:rPr>
          <w:sz w:val="18"/>
          <w:szCs w:val="18"/>
        </w:rPr>
        <w:t>,</w:t>
      </w:r>
      <w:r w:rsidR="00405E65" w:rsidRPr="001559C4">
        <w:rPr>
          <w:sz w:val="18"/>
          <w:szCs w:val="18"/>
        </w:rPr>
        <w:t xml:space="preserve"> invita lo spettatore non solo ad apprezzare i luoghi, i tempi, i silenzi, i suoni ma soprattutto ad individuarli per poterli riscoprire con una nuova luce. </w:t>
      </w:r>
    </w:p>
    <w:p w14:paraId="30BB8D5A" w14:textId="77777777" w:rsidR="00405E65" w:rsidRPr="001559C4" w:rsidRDefault="00A818B1" w:rsidP="001559C4">
      <w:pPr>
        <w:widowControl/>
        <w:shd w:val="clear" w:color="auto" w:fill="FFFFFF"/>
        <w:adjustRightInd/>
        <w:spacing w:line="240" w:lineRule="auto"/>
        <w:textAlignment w:val="auto"/>
        <w:rPr>
          <w:sz w:val="18"/>
          <w:szCs w:val="18"/>
        </w:rPr>
      </w:pPr>
      <w:r w:rsidRPr="001559C4">
        <w:rPr>
          <w:iCs/>
          <w:sz w:val="18"/>
          <w:szCs w:val="18"/>
        </w:rPr>
        <w:t>L</w:t>
      </w:r>
      <w:r w:rsidR="00405E65" w:rsidRPr="001559C4">
        <w:rPr>
          <w:iCs/>
          <w:sz w:val="18"/>
          <w:szCs w:val="18"/>
        </w:rPr>
        <w:t>a produzione di questo film documentario, autentica novità per un ateneo, proposto alla CRUI e accolto da Padiglione Italia di Expo 2015, ha voluto esprimere non una mera azione di promozione della Puglia, ma una opportunità per far conoscere alcune, meno ovvie, tra le attività di ricerca presenti in q</w:t>
      </w:r>
      <w:r w:rsidRPr="001559C4">
        <w:rPr>
          <w:iCs/>
          <w:sz w:val="18"/>
          <w:szCs w:val="18"/>
        </w:rPr>
        <w:t>uesto settore nel nostro ateneo</w:t>
      </w:r>
      <w:r w:rsidR="001F0A9B">
        <w:rPr>
          <w:iCs/>
          <w:sz w:val="18"/>
          <w:szCs w:val="18"/>
        </w:rPr>
        <w:t>.</w:t>
      </w:r>
    </w:p>
    <w:p w14:paraId="262A9275" w14:textId="77777777" w:rsidR="00A818B1" w:rsidRPr="001559C4" w:rsidRDefault="00A818B1" w:rsidP="001559C4">
      <w:pPr>
        <w:widowControl/>
        <w:adjustRightInd/>
        <w:spacing w:line="240" w:lineRule="auto"/>
        <w:jc w:val="center"/>
        <w:textAlignment w:val="auto"/>
        <w:rPr>
          <w:sz w:val="18"/>
          <w:szCs w:val="18"/>
        </w:rPr>
      </w:pPr>
      <w:r w:rsidRPr="001559C4">
        <w:rPr>
          <w:sz w:val="18"/>
          <w:szCs w:val="18"/>
        </w:rPr>
        <w:t>______________________</w:t>
      </w:r>
    </w:p>
    <w:p w14:paraId="4A416766" w14:textId="77777777" w:rsidR="001E013C" w:rsidRPr="001559C4" w:rsidRDefault="001E013C" w:rsidP="001559C4">
      <w:pPr>
        <w:widowControl/>
        <w:adjustRightInd/>
        <w:spacing w:line="240" w:lineRule="auto"/>
        <w:textAlignment w:val="auto"/>
        <w:rPr>
          <w:sz w:val="18"/>
          <w:szCs w:val="18"/>
        </w:rPr>
      </w:pPr>
    </w:p>
    <w:p w14:paraId="4A28862D" w14:textId="77777777" w:rsidR="00A818B1" w:rsidRPr="001559C4" w:rsidRDefault="00A818B1" w:rsidP="001559C4">
      <w:pPr>
        <w:widowControl/>
        <w:adjustRightInd/>
        <w:spacing w:line="240" w:lineRule="auto"/>
        <w:textAlignment w:val="auto"/>
        <w:rPr>
          <w:sz w:val="18"/>
          <w:szCs w:val="18"/>
        </w:rPr>
      </w:pPr>
      <w:r w:rsidRPr="001559C4">
        <w:rPr>
          <w:sz w:val="18"/>
          <w:szCs w:val="18"/>
        </w:rPr>
        <w:t xml:space="preserve">Il Rettore comunica che si è tenuto un incontro preliminare con rappresentanti dell’Università degli Studi di Bari </w:t>
      </w:r>
      <w:r w:rsidR="001F0A9B">
        <w:rPr>
          <w:sz w:val="18"/>
          <w:szCs w:val="18"/>
        </w:rPr>
        <w:t>al fine di valutare l’istituzione del</w:t>
      </w:r>
      <w:r w:rsidR="00542524" w:rsidRPr="001559C4">
        <w:rPr>
          <w:sz w:val="18"/>
          <w:szCs w:val="18"/>
        </w:rPr>
        <w:t xml:space="preserve"> corso di laurea interateneo in Ingegneria dei sistemi medicali.</w:t>
      </w:r>
    </w:p>
    <w:p w14:paraId="0FB04930" w14:textId="77777777" w:rsidR="00542524" w:rsidRPr="001559C4" w:rsidRDefault="00542524" w:rsidP="001559C4">
      <w:pPr>
        <w:widowControl/>
        <w:adjustRightInd/>
        <w:spacing w:line="240" w:lineRule="auto"/>
        <w:jc w:val="center"/>
        <w:textAlignment w:val="auto"/>
        <w:rPr>
          <w:sz w:val="18"/>
          <w:szCs w:val="18"/>
        </w:rPr>
      </w:pPr>
      <w:r w:rsidRPr="001559C4">
        <w:rPr>
          <w:sz w:val="18"/>
          <w:szCs w:val="18"/>
        </w:rPr>
        <w:t>______________________</w:t>
      </w:r>
    </w:p>
    <w:p w14:paraId="78F46BEF" w14:textId="77777777" w:rsidR="001E013C" w:rsidRPr="001559C4" w:rsidRDefault="001E013C" w:rsidP="001559C4">
      <w:pPr>
        <w:widowControl/>
        <w:adjustRightInd/>
        <w:spacing w:line="240" w:lineRule="auto"/>
        <w:jc w:val="center"/>
        <w:textAlignment w:val="auto"/>
        <w:rPr>
          <w:sz w:val="18"/>
          <w:szCs w:val="18"/>
        </w:rPr>
      </w:pPr>
    </w:p>
    <w:p w14:paraId="53DDA430" w14:textId="77777777" w:rsidR="00542524" w:rsidRPr="001559C4" w:rsidRDefault="00542524" w:rsidP="001559C4">
      <w:pPr>
        <w:spacing w:line="240" w:lineRule="auto"/>
        <w:rPr>
          <w:sz w:val="18"/>
          <w:szCs w:val="18"/>
        </w:rPr>
      </w:pPr>
      <w:r w:rsidRPr="001559C4">
        <w:rPr>
          <w:sz w:val="18"/>
          <w:szCs w:val="18"/>
        </w:rPr>
        <w:t>Il R</w:t>
      </w:r>
      <w:r w:rsidR="00405E65" w:rsidRPr="001559C4">
        <w:rPr>
          <w:sz w:val="18"/>
          <w:szCs w:val="18"/>
        </w:rPr>
        <w:t xml:space="preserve">ettore </w:t>
      </w:r>
      <w:r w:rsidRPr="001559C4">
        <w:rPr>
          <w:sz w:val="18"/>
          <w:szCs w:val="18"/>
        </w:rPr>
        <w:t>comunica che n</w:t>
      </w:r>
      <w:r w:rsidR="00405E65" w:rsidRPr="001559C4">
        <w:rPr>
          <w:sz w:val="18"/>
          <w:szCs w:val="18"/>
        </w:rPr>
        <w:t>elle scorse settimane è venuto a mancare prematuramente</w:t>
      </w:r>
      <w:r w:rsidRPr="001559C4">
        <w:rPr>
          <w:sz w:val="18"/>
          <w:szCs w:val="18"/>
        </w:rPr>
        <w:t xml:space="preserve"> il prof. Vito S</w:t>
      </w:r>
      <w:r w:rsidR="00405E65" w:rsidRPr="001559C4">
        <w:rPr>
          <w:sz w:val="18"/>
          <w:szCs w:val="18"/>
        </w:rPr>
        <w:t>assanelli, o</w:t>
      </w:r>
      <w:r w:rsidRPr="001559C4">
        <w:rPr>
          <w:sz w:val="18"/>
          <w:szCs w:val="18"/>
        </w:rPr>
        <w:t>rdinario di ingegneria dei trasporti.</w:t>
      </w:r>
    </w:p>
    <w:p w14:paraId="78F0A2B8" w14:textId="77777777" w:rsidR="00405E65" w:rsidRPr="001559C4" w:rsidRDefault="00542524" w:rsidP="001559C4">
      <w:pPr>
        <w:spacing w:line="240" w:lineRule="auto"/>
        <w:rPr>
          <w:sz w:val="18"/>
          <w:szCs w:val="18"/>
        </w:rPr>
      </w:pPr>
      <w:r w:rsidRPr="001559C4">
        <w:rPr>
          <w:sz w:val="18"/>
          <w:szCs w:val="18"/>
        </w:rPr>
        <w:t xml:space="preserve">Il Senato Accademico esprime il più sentito cordoglio ai familiari. </w:t>
      </w:r>
    </w:p>
    <w:p w14:paraId="429F7284" w14:textId="77777777" w:rsidR="009D28FB" w:rsidRPr="001559C4" w:rsidRDefault="009D28FB" w:rsidP="001559C4">
      <w:pPr>
        <w:widowControl/>
        <w:adjustRightInd/>
        <w:spacing w:line="240" w:lineRule="auto"/>
        <w:textAlignment w:val="auto"/>
        <w:rPr>
          <w:sz w:val="18"/>
          <w:szCs w:val="18"/>
        </w:rPr>
      </w:pPr>
    </w:p>
    <w:p w14:paraId="79F90D96" w14:textId="77777777" w:rsidR="009D28FB" w:rsidRPr="001559C4" w:rsidRDefault="009D28FB" w:rsidP="001559C4">
      <w:pPr>
        <w:widowControl/>
        <w:adjustRightInd/>
        <w:spacing w:line="240" w:lineRule="auto"/>
        <w:textAlignment w:val="auto"/>
        <w:rPr>
          <w:sz w:val="18"/>
          <w:szCs w:val="18"/>
        </w:rPr>
      </w:pPr>
    </w:p>
    <w:p w14:paraId="628B3950" w14:textId="77777777" w:rsidR="00D9053A" w:rsidRPr="001559C4" w:rsidRDefault="00D9053A" w:rsidP="001559C4">
      <w:pPr>
        <w:widowControl/>
        <w:adjustRightInd/>
        <w:spacing w:line="240" w:lineRule="auto"/>
        <w:textAlignment w:val="auto"/>
        <w:rPr>
          <w:b/>
          <w:sz w:val="18"/>
          <w:szCs w:val="18"/>
        </w:rPr>
      </w:pPr>
      <w:r w:rsidRPr="001559C4">
        <w:rPr>
          <w:b/>
          <w:sz w:val="18"/>
          <w:szCs w:val="18"/>
        </w:rPr>
        <w:t xml:space="preserve">Interrogazioni e </w:t>
      </w:r>
      <w:r w:rsidR="00880130" w:rsidRPr="001559C4">
        <w:rPr>
          <w:b/>
          <w:sz w:val="18"/>
          <w:szCs w:val="18"/>
        </w:rPr>
        <w:t>dichiarazioni</w:t>
      </w:r>
    </w:p>
    <w:p w14:paraId="12229BCA" w14:textId="77777777" w:rsidR="007048DE" w:rsidRPr="001559C4" w:rsidRDefault="00542524" w:rsidP="001559C4">
      <w:pPr>
        <w:widowControl/>
        <w:adjustRightInd/>
        <w:spacing w:line="240" w:lineRule="auto"/>
        <w:textAlignment w:val="auto"/>
        <w:rPr>
          <w:bCs/>
          <w:sz w:val="18"/>
          <w:szCs w:val="18"/>
        </w:rPr>
      </w:pPr>
      <w:r w:rsidRPr="001559C4">
        <w:rPr>
          <w:sz w:val="18"/>
          <w:szCs w:val="18"/>
        </w:rPr>
        <w:t xml:space="preserve">La sig.ra </w:t>
      </w:r>
      <w:r w:rsidR="00EE5676" w:rsidRPr="001559C4">
        <w:rPr>
          <w:sz w:val="18"/>
          <w:szCs w:val="18"/>
        </w:rPr>
        <w:t>S</w:t>
      </w:r>
      <w:r w:rsidR="002433BB" w:rsidRPr="001559C4">
        <w:rPr>
          <w:sz w:val="18"/>
          <w:szCs w:val="18"/>
        </w:rPr>
        <w:t>capati</w:t>
      </w:r>
      <w:r w:rsidRPr="001559C4">
        <w:rPr>
          <w:sz w:val="18"/>
          <w:szCs w:val="18"/>
        </w:rPr>
        <w:t xml:space="preserve"> chiede chiarimenti </w:t>
      </w:r>
      <w:r w:rsidR="007048DE" w:rsidRPr="001559C4">
        <w:rPr>
          <w:sz w:val="18"/>
          <w:szCs w:val="18"/>
        </w:rPr>
        <w:t>sull</w:t>
      </w:r>
      <w:r w:rsidR="001F0A9B">
        <w:rPr>
          <w:sz w:val="18"/>
          <w:szCs w:val="18"/>
        </w:rPr>
        <w:t>’opportunità</w:t>
      </w:r>
      <w:r w:rsidR="007048DE" w:rsidRPr="001559C4">
        <w:rPr>
          <w:sz w:val="18"/>
          <w:szCs w:val="18"/>
        </w:rPr>
        <w:t>, per coloro che non si laure</w:t>
      </w:r>
      <w:r w:rsidR="001F41C0" w:rsidRPr="001559C4">
        <w:rPr>
          <w:sz w:val="18"/>
          <w:szCs w:val="18"/>
        </w:rPr>
        <w:t>er</w:t>
      </w:r>
      <w:r w:rsidR="007048DE" w:rsidRPr="001559C4">
        <w:rPr>
          <w:sz w:val="18"/>
          <w:szCs w:val="18"/>
        </w:rPr>
        <w:t xml:space="preserve">anno </w:t>
      </w:r>
      <w:r w:rsidR="001F0A9B">
        <w:rPr>
          <w:sz w:val="18"/>
          <w:szCs w:val="18"/>
        </w:rPr>
        <w:t xml:space="preserve">alla triennale </w:t>
      </w:r>
      <w:r w:rsidR="007048DE" w:rsidRPr="001559C4">
        <w:rPr>
          <w:sz w:val="18"/>
          <w:szCs w:val="18"/>
        </w:rPr>
        <w:t>entro il 31.12.2015</w:t>
      </w:r>
      <w:r w:rsidR="001F41C0" w:rsidRPr="001559C4">
        <w:rPr>
          <w:sz w:val="18"/>
          <w:szCs w:val="18"/>
        </w:rPr>
        <w:t>,</w:t>
      </w:r>
      <w:r w:rsidR="007048DE" w:rsidRPr="001559C4">
        <w:rPr>
          <w:sz w:val="18"/>
          <w:szCs w:val="18"/>
        </w:rPr>
        <w:t xml:space="preserve"> di sostenere </w:t>
      </w:r>
      <w:r w:rsidR="007048DE" w:rsidRPr="001559C4">
        <w:rPr>
          <w:bCs/>
          <w:sz w:val="18"/>
          <w:szCs w:val="18"/>
        </w:rPr>
        <w:t>eventuali esami del corso di laurea magistrale</w:t>
      </w:r>
      <w:r w:rsidR="001F41C0" w:rsidRPr="001559C4">
        <w:rPr>
          <w:bCs/>
          <w:sz w:val="18"/>
          <w:szCs w:val="18"/>
        </w:rPr>
        <w:t>, a cui si intendono immatricolarsi,</w:t>
      </w:r>
      <w:r w:rsidR="007048DE" w:rsidRPr="001559C4">
        <w:rPr>
          <w:bCs/>
          <w:sz w:val="18"/>
          <w:szCs w:val="18"/>
        </w:rPr>
        <w:t xml:space="preserve"> sotto forma di Corsi Singoli</w:t>
      </w:r>
      <w:r w:rsidR="001F0A9B">
        <w:rPr>
          <w:bCs/>
          <w:sz w:val="18"/>
          <w:szCs w:val="18"/>
        </w:rPr>
        <w:t>.</w:t>
      </w:r>
    </w:p>
    <w:p w14:paraId="54BF532C" w14:textId="77777777" w:rsidR="001F41C0" w:rsidRPr="001559C4" w:rsidRDefault="001F41C0" w:rsidP="001559C4">
      <w:pPr>
        <w:widowControl/>
        <w:adjustRightInd/>
        <w:spacing w:line="240" w:lineRule="auto"/>
        <w:textAlignment w:val="auto"/>
        <w:rPr>
          <w:bCs/>
          <w:sz w:val="18"/>
          <w:szCs w:val="18"/>
        </w:rPr>
      </w:pPr>
    </w:p>
    <w:p w14:paraId="4AE6A111" w14:textId="77777777" w:rsidR="00821999" w:rsidRPr="001559C4" w:rsidRDefault="001F41C0" w:rsidP="001559C4">
      <w:pPr>
        <w:pStyle w:val="Corpotesto"/>
        <w:spacing w:after="0"/>
        <w:jc w:val="both"/>
        <w:rPr>
          <w:bCs/>
          <w:sz w:val="18"/>
          <w:szCs w:val="18"/>
        </w:rPr>
      </w:pPr>
      <w:r w:rsidRPr="001559C4">
        <w:rPr>
          <w:bCs/>
          <w:sz w:val="18"/>
          <w:szCs w:val="18"/>
        </w:rPr>
        <w:t xml:space="preserve">Il Rettore </w:t>
      </w:r>
      <w:r w:rsidR="00821999" w:rsidRPr="001559C4">
        <w:rPr>
          <w:bCs/>
          <w:sz w:val="18"/>
          <w:szCs w:val="18"/>
        </w:rPr>
        <w:t xml:space="preserve">ricorda che il Senato Accademico, nella seduta del 21 maggio 2015, ha deliberato, tra l’altro, che per gli studenti che non </w:t>
      </w:r>
      <w:r w:rsidR="00821999" w:rsidRPr="001559C4">
        <w:rPr>
          <w:sz w:val="18"/>
          <w:szCs w:val="18"/>
        </w:rPr>
        <w:t>si laureeranno entro il 31.12.2015</w:t>
      </w:r>
      <w:r w:rsidR="00821999" w:rsidRPr="001559C4">
        <w:rPr>
          <w:bCs/>
          <w:sz w:val="18"/>
          <w:szCs w:val="18"/>
        </w:rPr>
        <w:t xml:space="preserve"> sarà comunque possibile rinviare la propria immatricolazione all’a.a. 2016/17 e sostenere, nel periodo giugno – settemb</w:t>
      </w:r>
      <w:r w:rsidR="001F0A9B">
        <w:rPr>
          <w:bCs/>
          <w:sz w:val="18"/>
          <w:szCs w:val="18"/>
        </w:rPr>
        <w:t xml:space="preserve">re 2016, eventuali esami del corso di laurea magistrale </w:t>
      </w:r>
      <w:r w:rsidR="00821999" w:rsidRPr="001559C4">
        <w:rPr>
          <w:bCs/>
          <w:sz w:val="18"/>
          <w:szCs w:val="18"/>
        </w:rPr>
        <w:t xml:space="preserve">sotto forma di Corsi Singoli, nel numero massimo di 5 corsi per il Costo di € 50,00 a Corso Singolo. </w:t>
      </w:r>
    </w:p>
    <w:p w14:paraId="0CBDDA1A" w14:textId="77777777" w:rsidR="00821999" w:rsidRPr="001559C4" w:rsidRDefault="00821999" w:rsidP="001559C4">
      <w:pPr>
        <w:pStyle w:val="Corpotesto"/>
        <w:spacing w:after="0"/>
        <w:jc w:val="both"/>
        <w:rPr>
          <w:sz w:val="18"/>
          <w:szCs w:val="18"/>
        </w:rPr>
      </w:pPr>
      <w:r w:rsidRPr="001559C4">
        <w:rPr>
          <w:bCs/>
          <w:sz w:val="18"/>
          <w:szCs w:val="18"/>
        </w:rPr>
        <w:t>All’atto dell’immatricolazione alla LM, presso il Politecnico di Bari nell’a.a. 2016/17, gli importi relativi agli esami richiesti verranno detratti dall’importo della T1 prevista per quell’anno. Nulla sarà dovuto a titolo di rimborso a coloro che opteranno per non immatricolarsi o per immatricolarsi presso altri Atenei.</w:t>
      </w:r>
    </w:p>
    <w:p w14:paraId="6A64D183" w14:textId="77777777" w:rsidR="00821999" w:rsidRPr="001559C4" w:rsidRDefault="00821999" w:rsidP="001559C4">
      <w:pPr>
        <w:widowControl/>
        <w:adjustRightInd/>
        <w:spacing w:line="240" w:lineRule="auto"/>
        <w:jc w:val="center"/>
        <w:textAlignment w:val="auto"/>
        <w:rPr>
          <w:sz w:val="18"/>
          <w:szCs w:val="18"/>
        </w:rPr>
      </w:pPr>
      <w:r w:rsidRPr="001559C4">
        <w:rPr>
          <w:sz w:val="18"/>
          <w:szCs w:val="18"/>
        </w:rPr>
        <w:t>______________________</w:t>
      </w:r>
    </w:p>
    <w:p w14:paraId="38C68607" w14:textId="77777777" w:rsidR="00821999" w:rsidRPr="001559C4" w:rsidRDefault="00821999" w:rsidP="001559C4">
      <w:pPr>
        <w:widowControl/>
        <w:adjustRightInd/>
        <w:spacing w:line="240" w:lineRule="auto"/>
        <w:jc w:val="center"/>
        <w:textAlignment w:val="auto"/>
        <w:rPr>
          <w:sz w:val="18"/>
          <w:szCs w:val="18"/>
        </w:rPr>
      </w:pPr>
    </w:p>
    <w:p w14:paraId="3310828D" w14:textId="77777777" w:rsidR="00821999" w:rsidRPr="001559C4" w:rsidRDefault="00821999" w:rsidP="001559C4">
      <w:pPr>
        <w:widowControl/>
        <w:adjustRightInd/>
        <w:spacing w:line="240" w:lineRule="auto"/>
        <w:textAlignment w:val="auto"/>
        <w:rPr>
          <w:sz w:val="18"/>
          <w:szCs w:val="18"/>
        </w:rPr>
      </w:pPr>
      <w:r w:rsidRPr="001559C4">
        <w:rPr>
          <w:sz w:val="18"/>
          <w:szCs w:val="18"/>
        </w:rPr>
        <w:t xml:space="preserve">La sig.ra Scapati chiede che tutti i docenti garantiscano </w:t>
      </w:r>
      <w:r w:rsidR="00EE5676" w:rsidRPr="001559C4">
        <w:rPr>
          <w:sz w:val="18"/>
          <w:szCs w:val="18"/>
        </w:rPr>
        <w:t>gli appel</w:t>
      </w:r>
      <w:r w:rsidRPr="001559C4">
        <w:rPr>
          <w:sz w:val="18"/>
          <w:szCs w:val="18"/>
        </w:rPr>
        <w:t>l</w:t>
      </w:r>
      <w:r w:rsidR="00EE5676" w:rsidRPr="001559C4">
        <w:rPr>
          <w:sz w:val="18"/>
          <w:szCs w:val="18"/>
        </w:rPr>
        <w:t xml:space="preserve">i di esame per il mese di marzo </w:t>
      </w:r>
      <w:r w:rsidRPr="001559C4">
        <w:rPr>
          <w:sz w:val="18"/>
          <w:szCs w:val="18"/>
        </w:rPr>
        <w:t>agli studenti</w:t>
      </w:r>
      <w:r w:rsidR="00EE5676" w:rsidRPr="001559C4">
        <w:rPr>
          <w:sz w:val="18"/>
          <w:szCs w:val="18"/>
        </w:rPr>
        <w:t xml:space="preserve"> fuori corso e </w:t>
      </w:r>
      <w:r w:rsidRPr="001559C4">
        <w:rPr>
          <w:sz w:val="18"/>
          <w:szCs w:val="18"/>
        </w:rPr>
        <w:t>ai</w:t>
      </w:r>
      <w:r w:rsidR="00EE5676" w:rsidRPr="001559C4">
        <w:rPr>
          <w:sz w:val="18"/>
          <w:szCs w:val="18"/>
        </w:rPr>
        <w:t xml:space="preserve"> laureandi, </w:t>
      </w:r>
      <w:r w:rsidR="001F0A9B">
        <w:rPr>
          <w:sz w:val="18"/>
          <w:szCs w:val="18"/>
        </w:rPr>
        <w:t xml:space="preserve">al fine di agevolare </w:t>
      </w:r>
      <w:r w:rsidR="00720B0B">
        <w:rPr>
          <w:sz w:val="18"/>
          <w:szCs w:val="18"/>
        </w:rPr>
        <w:t>coloro che intendono</w:t>
      </w:r>
      <w:r w:rsidRPr="001559C4">
        <w:rPr>
          <w:sz w:val="18"/>
          <w:szCs w:val="18"/>
        </w:rPr>
        <w:t xml:space="preserve"> la</w:t>
      </w:r>
      <w:r w:rsidR="002C01C4" w:rsidRPr="001559C4">
        <w:rPr>
          <w:sz w:val="18"/>
          <w:szCs w:val="18"/>
        </w:rPr>
        <w:t>u</w:t>
      </w:r>
      <w:r w:rsidRPr="001559C4">
        <w:rPr>
          <w:sz w:val="18"/>
          <w:szCs w:val="18"/>
        </w:rPr>
        <w:t>rearsi nella sessione straordinaria.</w:t>
      </w:r>
    </w:p>
    <w:p w14:paraId="1B6D240E" w14:textId="77777777" w:rsidR="002C01C4" w:rsidRPr="001559C4" w:rsidRDefault="002C01C4" w:rsidP="001559C4">
      <w:pPr>
        <w:widowControl/>
        <w:adjustRightInd/>
        <w:spacing w:line="240" w:lineRule="auto"/>
        <w:textAlignment w:val="auto"/>
        <w:rPr>
          <w:sz w:val="18"/>
          <w:szCs w:val="18"/>
        </w:rPr>
      </w:pPr>
    </w:p>
    <w:p w14:paraId="450CF5D7" w14:textId="77777777" w:rsidR="002C01C4" w:rsidRPr="001559C4" w:rsidRDefault="002C01C4" w:rsidP="001559C4">
      <w:pPr>
        <w:widowControl/>
        <w:adjustRightInd/>
        <w:spacing w:line="240" w:lineRule="auto"/>
        <w:textAlignment w:val="auto"/>
        <w:rPr>
          <w:sz w:val="18"/>
          <w:szCs w:val="18"/>
        </w:rPr>
      </w:pPr>
      <w:r w:rsidRPr="001559C4">
        <w:rPr>
          <w:sz w:val="18"/>
          <w:szCs w:val="18"/>
        </w:rPr>
        <w:t>Il Rettore accoglie la richiesta e invita i docenti, ove possibile, a fissare gli appelli di esame per il mese di marzo agli studenti fuori corso e ai laureandi.</w:t>
      </w:r>
    </w:p>
    <w:p w14:paraId="1D402142" w14:textId="77777777" w:rsidR="002C01C4" w:rsidRPr="001559C4" w:rsidRDefault="002C01C4" w:rsidP="001559C4">
      <w:pPr>
        <w:widowControl/>
        <w:adjustRightInd/>
        <w:spacing w:line="240" w:lineRule="auto"/>
        <w:jc w:val="center"/>
        <w:textAlignment w:val="auto"/>
        <w:rPr>
          <w:sz w:val="18"/>
          <w:szCs w:val="18"/>
        </w:rPr>
      </w:pPr>
      <w:r w:rsidRPr="001559C4">
        <w:rPr>
          <w:sz w:val="18"/>
          <w:szCs w:val="18"/>
        </w:rPr>
        <w:t>______________________</w:t>
      </w:r>
    </w:p>
    <w:p w14:paraId="4048A6E3" w14:textId="77777777" w:rsidR="00821999" w:rsidRPr="001559C4" w:rsidRDefault="00821999" w:rsidP="001559C4">
      <w:pPr>
        <w:widowControl/>
        <w:adjustRightInd/>
        <w:spacing w:line="240" w:lineRule="auto"/>
        <w:textAlignment w:val="auto"/>
        <w:rPr>
          <w:sz w:val="18"/>
          <w:szCs w:val="18"/>
        </w:rPr>
      </w:pPr>
    </w:p>
    <w:p w14:paraId="3E371800" w14:textId="77777777" w:rsidR="00EE5676" w:rsidRPr="001559C4" w:rsidRDefault="002C01C4" w:rsidP="001559C4">
      <w:pPr>
        <w:widowControl/>
        <w:adjustRightInd/>
        <w:spacing w:line="240" w:lineRule="auto"/>
        <w:textAlignment w:val="auto"/>
        <w:rPr>
          <w:sz w:val="18"/>
          <w:szCs w:val="18"/>
        </w:rPr>
      </w:pPr>
      <w:r w:rsidRPr="001559C4">
        <w:rPr>
          <w:sz w:val="18"/>
          <w:szCs w:val="18"/>
        </w:rPr>
        <w:t>La sig.ra Scapati chiede che il termine per l’esonero conseguimento titolo per studenti laureandi possa essere posticipato dal 30 marzo al 30 aprile, in coincidenza con la chiusura dell’anno accademico.</w:t>
      </w:r>
    </w:p>
    <w:p w14:paraId="62A0810E" w14:textId="77777777" w:rsidR="002C01C4" w:rsidRPr="001559C4" w:rsidRDefault="002C01C4" w:rsidP="001559C4">
      <w:pPr>
        <w:widowControl/>
        <w:adjustRightInd/>
        <w:spacing w:line="240" w:lineRule="auto"/>
        <w:textAlignment w:val="auto"/>
        <w:rPr>
          <w:sz w:val="18"/>
          <w:szCs w:val="18"/>
        </w:rPr>
      </w:pPr>
    </w:p>
    <w:p w14:paraId="4283D3BF" w14:textId="77777777" w:rsidR="002C01C4" w:rsidRPr="001559C4" w:rsidRDefault="002C01C4" w:rsidP="001559C4">
      <w:pPr>
        <w:widowControl/>
        <w:adjustRightInd/>
        <w:spacing w:line="240" w:lineRule="auto"/>
        <w:textAlignment w:val="auto"/>
        <w:rPr>
          <w:sz w:val="18"/>
          <w:szCs w:val="18"/>
        </w:rPr>
      </w:pPr>
      <w:r w:rsidRPr="001559C4">
        <w:rPr>
          <w:sz w:val="18"/>
          <w:szCs w:val="18"/>
        </w:rPr>
        <w:t xml:space="preserve">La sig.ra Di Blasio, in merito all’interrogazione posta dalla sig.ra Scapati, </w:t>
      </w:r>
      <w:r w:rsidR="00B711AC" w:rsidRPr="001559C4">
        <w:rPr>
          <w:sz w:val="18"/>
          <w:szCs w:val="18"/>
        </w:rPr>
        <w:t>evidenzia</w:t>
      </w:r>
      <w:r w:rsidRPr="001559C4">
        <w:rPr>
          <w:sz w:val="18"/>
          <w:szCs w:val="18"/>
        </w:rPr>
        <w:t xml:space="preserve"> c</w:t>
      </w:r>
      <w:r w:rsidR="00BE2FA1" w:rsidRPr="001559C4">
        <w:rPr>
          <w:sz w:val="18"/>
          <w:szCs w:val="18"/>
        </w:rPr>
        <w:t xml:space="preserve">he la Segreteria Studenti ha </w:t>
      </w:r>
      <w:r w:rsidRPr="001559C4">
        <w:rPr>
          <w:sz w:val="18"/>
          <w:szCs w:val="18"/>
        </w:rPr>
        <w:t>comunicato</w:t>
      </w:r>
      <w:r w:rsidR="00720B0B">
        <w:rPr>
          <w:sz w:val="18"/>
          <w:szCs w:val="18"/>
        </w:rPr>
        <w:t xml:space="preserve"> verbalmente</w:t>
      </w:r>
      <w:r w:rsidRPr="001559C4">
        <w:rPr>
          <w:sz w:val="18"/>
          <w:szCs w:val="18"/>
        </w:rPr>
        <w:t xml:space="preserve"> che il termine per l’esonero conseguimento titolo per studenti laureandi </w:t>
      </w:r>
      <w:r w:rsidR="00BE2FA1" w:rsidRPr="001559C4">
        <w:rPr>
          <w:sz w:val="18"/>
          <w:szCs w:val="18"/>
        </w:rPr>
        <w:t>è</w:t>
      </w:r>
      <w:r w:rsidRPr="001559C4">
        <w:rPr>
          <w:sz w:val="18"/>
          <w:szCs w:val="18"/>
        </w:rPr>
        <w:t xml:space="preserve"> stato fissato al 30 aprile.</w:t>
      </w:r>
    </w:p>
    <w:p w14:paraId="565F222C" w14:textId="77777777" w:rsidR="002C01C4" w:rsidRPr="001559C4" w:rsidRDefault="002C01C4" w:rsidP="001559C4">
      <w:pPr>
        <w:widowControl/>
        <w:adjustRightInd/>
        <w:spacing w:line="240" w:lineRule="auto"/>
        <w:textAlignment w:val="auto"/>
        <w:rPr>
          <w:sz w:val="18"/>
          <w:szCs w:val="18"/>
        </w:rPr>
      </w:pPr>
    </w:p>
    <w:p w14:paraId="1AAEDF62" w14:textId="77777777" w:rsidR="002C01C4" w:rsidRPr="001559C4" w:rsidRDefault="002C01C4" w:rsidP="001559C4">
      <w:pPr>
        <w:widowControl/>
        <w:adjustRightInd/>
        <w:spacing w:line="240" w:lineRule="auto"/>
        <w:textAlignment w:val="auto"/>
        <w:rPr>
          <w:sz w:val="18"/>
          <w:szCs w:val="18"/>
        </w:rPr>
      </w:pPr>
      <w:r w:rsidRPr="001559C4">
        <w:rPr>
          <w:sz w:val="18"/>
          <w:szCs w:val="18"/>
        </w:rPr>
        <w:t>Il Rettore si riserva d</w:t>
      </w:r>
      <w:r w:rsidR="00BE2FA1" w:rsidRPr="001559C4">
        <w:rPr>
          <w:sz w:val="18"/>
          <w:szCs w:val="18"/>
        </w:rPr>
        <w:t>i dare una risposta</w:t>
      </w:r>
      <w:r w:rsidR="00720B0B">
        <w:rPr>
          <w:sz w:val="18"/>
          <w:szCs w:val="18"/>
        </w:rPr>
        <w:t>,</w:t>
      </w:r>
      <w:r w:rsidR="00BE2FA1" w:rsidRPr="001559C4">
        <w:rPr>
          <w:sz w:val="18"/>
          <w:szCs w:val="18"/>
        </w:rPr>
        <w:t xml:space="preserve"> sentito il R</w:t>
      </w:r>
      <w:r w:rsidRPr="001559C4">
        <w:rPr>
          <w:sz w:val="18"/>
          <w:szCs w:val="18"/>
        </w:rPr>
        <w:t>esponsabile della Segreteria studenti.</w:t>
      </w:r>
    </w:p>
    <w:p w14:paraId="41BC6D92" w14:textId="77777777" w:rsidR="002C01C4" w:rsidRPr="001559C4" w:rsidRDefault="002C01C4" w:rsidP="001559C4">
      <w:pPr>
        <w:widowControl/>
        <w:adjustRightInd/>
        <w:spacing w:line="240" w:lineRule="auto"/>
        <w:textAlignment w:val="auto"/>
        <w:rPr>
          <w:sz w:val="18"/>
          <w:szCs w:val="18"/>
        </w:rPr>
      </w:pPr>
    </w:p>
    <w:p w14:paraId="74C45201" w14:textId="77777777" w:rsidR="002C01C4" w:rsidRPr="001559C4" w:rsidRDefault="002C01C4" w:rsidP="001559C4">
      <w:pPr>
        <w:widowControl/>
        <w:adjustRightInd/>
        <w:spacing w:line="240" w:lineRule="auto"/>
        <w:textAlignment w:val="auto"/>
        <w:rPr>
          <w:sz w:val="18"/>
          <w:szCs w:val="18"/>
        </w:rPr>
      </w:pPr>
    </w:p>
    <w:p w14:paraId="2A8AD3A5" w14:textId="77777777" w:rsidR="00D9053A" w:rsidRPr="001559C4" w:rsidRDefault="00880130" w:rsidP="001559C4">
      <w:pPr>
        <w:widowControl/>
        <w:adjustRightInd/>
        <w:spacing w:line="240" w:lineRule="auto"/>
        <w:textAlignment w:val="auto"/>
        <w:rPr>
          <w:b/>
          <w:sz w:val="18"/>
          <w:szCs w:val="18"/>
        </w:rPr>
      </w:pPr>
      <w:r w:rsidRPr="001559C4">
        <w:rPr>
          <w:b/>
          <w:sz w:val="18"/>
          <w:szCs w:val="18"/>
        </w:rPr>
        <w:t>Ratifica Decreti</w:t>
      </w:r>
    </w:p>
    <w:p w14:paraId="2AE62E58" w14:textId="77777777" w:rsidR="002C01C4" w:rsidRPr="001559C4" w:rsidRDefault="002C01C4" w:rsidP="001559C4">
      <w:pPr>
        <w:tabs>
          <w:tab w:val="left" w:pos="1418"/>
        </w:tabs>
        <w:spacing w:line="240" w:lineRule="auto"/>
        <w:rPr>
          <w:sz w:val="18"/>
          <w:szCs w:val="18"/>
        </w:rPr>
      </w:pPr>
      <w:r w:rsidRPr="001559C4">
        <w:rPr>
          <w:sz w:val="18"/>
          <w:szCs w:val="18"/>
        </w:rPr>
        <w:t>Il Rettore sottopone a ratifica i seguenti decreti rettorali:</w:t>
      </w:r>
    </w:p>
    <w:p w14:paraId="5B8CB1CB" w14:textId="77777777" w:rsidR="002C01C4" w:rsidRPr="001559C4" w:rsidRDefault="002C01C4" w:rsidP="001559C4">
      <w:pPr>
        <w:tabs>
          <w:tab w:val="left" w:pos="1418"/>
        </w:tabs>
        <w:spacing w:line="240" w:lineRule="auto"/>
        <w:rPr>
          <w:sz w:val="18"/>
          <w:szCs w:val="18"/>
        </w:rPr>
      </w:pPr>
    </w:p>
    <w:p w14:paraId="3F8DB20E" w14:textId="77777777" w:rsidR="00AB77E4" w:rsidRPr="001559C4" w:rsidRDefault="00BE2FA1" w:rsidP="001559C4">
      <w:pPr>
        <w:spacing w:line="240" w:lineRule="auto"/>
        <w:rPr>
          <w:sz w:val="18"/>
          <w:szCs w:val="18"/>
        </w:rPr>
      </w:pPr>
      <w:r w:rsidRPr="001559C4">
        <w:rPr>
          <w:sz w:val="18"/>
          <w:szCs w:val="18"/>
        </w:rPr>
        <w:t>D.R. n. 4</w:t>
      </w:r>
      <w:r w:rsidR="000C5483" w:rsidRPr="001559C4">
        <w:rPr>
          <w:sz w:val="18"/>
          <w:szCs w:val="18"/>
        </w:rPr>
        <w:t>14</w:t>
      </w:r>
    </w:p>
    <w:p w14:paraId="39F49FD9" w14:textId="77777777" w:rsidR="00AB77E4" w:rsidRPr="001559C4" w:rsidRDefault="002C01C4" w:rsidP="001559C4">
      <w:pPr>
        <w:spacing w:line="240" w:lineRule="auto"/>
        <w:jc w:val="center"/>
        <w:rPr>
          <w:sz w:val="18"/>
          <w:szCs w:val="18"/>
        </w:rPr>
      </w:pPr>
      <w:r w:rsidRPr="001559C4">
        <w:rPr>
          <w:sz w:val="18"/>
          <w:szCs w:val="18"/>
        </w:rPr>
        <w:t>IL RETTORE</w:t>
      </w:r>
    </w:p>
    <w:p w14:paraId="78A51CB9" w14:textId="77777777" w:rsidR="00AB77E4" w:rsidRPr="001559C4" w:rsidRDefault="00AB77E4" w:rsidP="001559C4">
      <w:pPr>
        <w:spacing w:line="240" w:lineRule="auto"/>
        <w:ind w:left="1560" w:hanging="1560"/>
        <w:rPr>
          <w:sz w:val="18"/>
          <w:szCs w:val="18"/>
        </w:rPr>
      </w:pPr>
    </w:p>
    <w:p w14:paraId="714BDDB0" w14:textId="77777777" w:rsidR="00AB77E4" w:rsidRPr="001559C4" w:rsidRDefault="002C01C4" w:rsidP="001559C4">
      <w:pPr>
        <w:spacing w:line="240" w:lineRule="auto"/>
        <w:ind w:left="1560" w:hanging="1560"/>
        <w:rPr>
          <w:sz w:val="18"/>
          <w:szCs w:val="18"/>
        </w:rPr>
      </w:pPr>
      <w:r w:rsidRPr="001559C4">
        <w:rPr>
          <w:sz w:val="18"/>
          <w:szCs w:val="18"/>
        </w:rPr>
        <w:t>VISTO</w:t>
      </w:r>
      <w:r w:rsidR="00AB77E4" w:rsidRPr="001559C4">
        <w:rPr>
          <w:sz w:val="18"/>
          <w:szCs w:val="18"/>
        </w:rPr>
        <w:tab/>
        <w:t>lo Statuto di questo Politecnico;</w:t>
      </w:r>
    </w:p>
    <w:p w14:paraId="0684AC24" w14:textId="77777777" w:rsidR="00AB77E4" w:rsidRPr="001559C4" w:rsidRDefault="002C01C4" w:rsidP="001559C4">
      <w:pPr>
        <w:spacing w:line="240" w:lineRule="auto"/>
        <w:ind w:left="1560" w:hanging="1560"/>
        <w:rPr>
          <w:sz w:val="18"/>
          <w:szCs w:val="18"/>
        </w:rPr>
      </w:pPr>
      <w:r w:rsidRPr="001559C4">
        <w:rPr>
          <w:sz w:val="18"/>
          <w:szCs w:val="18"/>
        </w:rPr>
        <w:t>VISTO</w:t>
      </w:r>
      <w:r w:rsidR="00AB77E4" w:rsidRPr="001559C4">
        <w:rPr>
          <w:sz w:val="18"/>
          <w:szCs w:val="18"/>
        </w:rPr>
        <w:tab/>
        <w:t>l’art.18 della Legge n. 196 del 24.06.1997 relativo ai tirocini formativi e di orientamento;</w:t>
      </w:r>
    </w:p>
    <w:p w14:paraId="2ACC96A7" w14:textId="77777777" w:rsidR="00AB77E4" w:rsidRPr="001559C4" w:rsidRDefault="002C01C4" w:rsidP="001559C4">
      <w:pPr>
        <w:spacing w:line="240" w:lineRule="auto"/>
        <w:ind w:left="1560" w:hanging="1560"/>
        <w:rPr>
          <w:sz w:val="18"/>
          <w:szCs w:val="18"/>
        </w:rPr>
      </w:pPr>
      <w:r w:rsidRPr="001559C4">
        <w:rPr>
          <w:sz w:val="18"/>
          <w:szCs w:val="18"/>
        </w:rPr>
        <w:t>VISTO</w:t>
      </w:r>
      <w:r w:rsidR="00AB77E4" w:rsidRPr="001559C4">
        <w:rPr>
          <w:sz w:val="18"/>
          <w:szCs w:val="18"/>
        </w:rPr>
        <w:tab/>
      </w:r>
      <w:r w:rsidRPr="001559C4">
        <w:rPr>
          <w:sz w:val="18"/>
          <w:szCs w:val="18"/>
        </w:rPr>
        <w:t xml:space="preserve">il D.M. n.142 del 25.03.1998 </w:t>
      </w:r>
      <w:r w:rsidR="00AB77E4" w:rsidRPr="001559C4">
        <w:rPr>
          <w:sz w:val="18"/>
          <w:szCs w:val="18"/>
        </w:rPr>
        <w:t>che regolamenta l’attuazione dei</w:t>
      </w:r>
      <w:r w:rsidRPr="001559C4">
        <w:rPr>
          <w:sz w:val="18"/>
          <w:szCs w:val="18"/>
        </w:rPr>
        <w:t xml:space="preserve"> principi e dei criteri di cui </w:t>
      </w:r>
      <w:r w:rsidR="00AB77E4" w:rsidRPr="001559C4">
        <w:rPr>
          <w:sz w:val="18"/>
          <w:szCs w:val="18"/>
        </w:rPr>
        <w:t>al suddetto art.18;</w:t>
      </w:r>
    </w:p>
    <w:p w14:paraId="05BC59A4" w14:textId="77777777" w:rsidR="00AB77E4" w:rsidRPr="001559C4" w:rsidRDefault="002C01C4" w:rsidP="001559C4">
      <w:pPr>
        <w:spacing w:line="240" w:lineRule="auto"/>
        <w:ind w:left="1560" w:hanging="1560"/>
        <w:rPr>
          <w:sz w:val="18"/>
          <w:szCs w:val="18"/>
        </w:rPr>
      </w:pPr>
      <w:r w:rsidRPr="001559C4">
        <w:rPr>
          <w:sz w:val="18"/>
          <w:szCs w:val="18"/>
        </w:rPr>
        <w:t>VISTO</w:t>
      </w:r>
      <w:r w:rsidR="00AB77E4" w:rsidRPr="001559C4">
        <w:rPr>
          <w:sz w:val="18"/>
          <w:szCs w:val="18"/>
        </w:rPr>
        <w:tab/>
        <w:t>l’accordo Stato-Regioni del 24.01.2013, sottoscritto ai sensi del comma 34 dell’art.1 della L. n. 92/2012;</w:t>
      </w:r>
    </w:p>
    <w:p w14:paraId="25C79B4E" w14:textId="77777777" w:rsidR="00AB77E4" w:rsidRPr="001559C4" w:rsidRDefault="002C01C4" w:rsidP="001559C4">
      <w:pPr>
        <w:spacing w:line="240" w:lineRule="auto"/>
        <w:ind w:left="1560" w:hanging="1560"/>
        <w:rPr>
          <w:sz w:val="18"/>
          <w:szCs w:val="18"/>
        </w:rPr>
      </w:pPr>
      <w:r w:rsidRPr="001559C4">
        <w:rPr>
          <w:sz w:val="18"/>
          <w:szCs w:val="18"/>
        </w:rPr>
        <w:t>VISTO</w:t>
      </w:r>
      <w:r w:rsidRPr="001559C4">
        <w:rPr>
          <w:sz w:val="18"/>
          <w:szCs w:val="18"/>
        </w:rPr>
        <w:tab/>
      </w:r>
      <w:r w:rsidR="00AB77E4" w:rsidRPr="001559C4">
        <w:rPr>
          <w:sz w:val="18"/>
          <w:szCs w:val="18"/>
        </w:rPr>
        <w:t>l’art. 2 de</w:t>
      </w:r>
      <w:r w:rsidRPr="001559C4">
        <w:rPr>
          <w:sz w:val="18"/>
          <w:szCs w:val="18"/>
        </w:rPr>
        <w:t>l D.L. n. 76 del 28 giugno 2013</w:t>
      </w:r>
      <w:r w:rsidR="00AB77E4" w:rsidRPr="001559C4">
        <w:rPr>
          <w:sz w:val="18"/>
          <w:szCs w:val="18"/>
        </w:rPr>
        <w:t>, convertito, con modificazioni, dalla Legge n.99 del 9 agosto 2013;</w:t>
      </w:r>
    </w:p>
    <w:p w14:paraId="759DD80C" w14:textId="77777777" w:rsidR="00AB77E4" w:rsidRPr="001559C4" w:rsidRDefault="002C01C4" w:rsidP="001559C4">
      <w:pPr>
        <w:spacing w:line="240" w:lineRule="auto"/>
        <w:ind w:left="1560" w:hanging="1560"/>
        <w:rPr>
          <w:sz w:val="18"/>
          <w:szCs w:val="18"/>
        </w:rPr>
      </w:pPr>
      <w:r w:rsidRPr="001559C4">
        <w:rPr>
          <w:sz w:val="18"/>
          <w:szCs w:val="18"/>
        </w:rPr>
        <w:t>VISTA</w:t>
      </w:r>
      <w:r w:rsidRPr="001559C4">
        <w:rPr>
          <w:sz w:val="18"/>
          <w:szCs w:val="18"/>
        </w:rPr>
        <w:tab/>
      </w:r>
      <w:r w:rsidR="00AB77E4" w:rsidRPr="001559C4">
        <w:rPr>
          <w:sz w:val="18"/>
          <w:szCs w:val="18"/>
        </w:rPr>
        <w:t>la delibera di Giunta Regionale del Lazio n. 199 del 18 luglio 2013, che ha dato attuazione al succitato accordo Stato-Reg</w:t>
      </w:r>
      <w:r w:rsidRPr="001559C4">
        <w:rPr>
          <w:sz w:val="18"/>
          <w:szCs w:val="18"/>
        </w:rPr>
        <w:t>ioni;</w:t>
      </w:r>
    </w:p>
    <w:p w14:paraId="437646F6" w14:textId="77777777" w:rsidR="00AB77E4" w:rsidRPr="001559C4" w:rsidRDefault="002C01C4" w:rsidP="001559C4">
      <w:pPr>
        <w:tabs>
          <w:tab w:val="left" w:pos="-1134"/>
        </w:tabs>
        <w:spacing w:line="240" w:lineRule="auto"/>
        <w:ind w:left="1560" w:hanging="1560"/>
        <w:rPr>
          <w:sz w:val="18"/>
          <w:szCs w:val="18"/>
        </w:rPr>
      </w:pPr>
      <w:r w:rsidRPr="001559C4">
        <w:rPr>
          <w:sz w:val="18"/>
          <w:szCs w:val="18"/>
        </w:rPr>
        <w:t>VISTO</w:t>
      </w:r>
      <w:r w:rsidRPr="001559C4">
        <w:rPr>
          <w:sz w:val="18"/>
          <w:szCs w:val="18"/>
        </w:rPr>
        <w:tab/>
        <w:t xml:space="preserve">il testo </w:t>
      </w:r>
      <w:r w:rsidR="00AB77E4" w:rsidRPr="001559C4">
        <w:rPr>
          <w:sz w:val="18"/>
          <w:szCs w:val="18"/>
        </w:rPr>
        <w:t>di Convenzione predispost</w:t>
      </w:r>
      <w:r w:rsidRPr="001559C4">
        <w:rPr>
          <w:sz w:val="18"/>
          <w:szCs w:val="18"/>
        </w:rPr>
        <w:t xml:space="preserve">o dalla Fondazione CRUI per la </w:t>
      </w:r>
      <w:r w:rsidR="00AB77E4" w:rsidRPr="001559C4">
        <w:rPr>
          <w:sz w:val="18"/>
          <w:szCs w:val="18"/>
        </w:rPr>
        <w:t>realizzazione di programmi di tirocini curriculari ed extr</w:t>
      </w:r>
      <w:r w:rsidRPr="001559C4">
        <w:rPr>
          <w:sz w:val="18"/>
          <w:szCs w:val="18"/>
        </w:rPr>
        <w:t xml:space="preserve">acurriculari pervenuto in data </w:t>
      </w:r>
      <w:r w:rsidR="00AB77E4" w:rsidRPr="001559C4">
        <w:rPr>
          <w:sz w:val="18"/>
          <w:szCs w:val="18"/>
        </w:rPr>
        <w:t xml:space="preserve">26.08.2015 che si allega;  </w:t>
      </w:r>
    </w:p>
    <w:p w14:paraId="2B8D15EC" w14:textId="77777777" w:rsidR="00AB77E4" w:rsidRPr="001559C4" w:rsidRDefault="00AB77E4" w:rsidP="001559C4">
      <w:pPr>
        <w:spacing w:line="240" w:lineRule="auto"/>
        <w:ind w:left="1560" w:hanging="1560"/>
        <w:rPr>
          <w:sz w:val="18"/>
          <w:szCs w:val="18"/>
        </w:rPr>
      </w:pPr>
      <w:r w:rsidRPr="001559C4">
        <w:rPr>
          <w:sz w:val="18"/>
          <w:szCs w:val="18"/>
        </w:rPr>
        <w:lastRenderedPageBreak/>
        <w:t>CONSIDERATO</w:t>
      </w:r>
      <w:r w:rsidR="00997124" w:rsidRPr="001559C4">
        <w:rPr>
          <w:sz w:val="18"/>
          <w:szCs w:val="18"/>
        </w:rPr>
        <w:tab/>
      </w:r>
      <w:r w:rsidRPr="001559C4">
        <w:rPr>
          <w:sz w:val="18"/>
          <w:szCs w:val="18"/>
        </w:rPr>
        <w:t>che questo Politecnico è interessato all’attività che può essere svolta dalla Fondazione CRUI per la realizzazione di tirocini formativi e di orientamento sia cur</w:t>
      </w:r>
      <w:r w:rsidR="00BE2FA1" w:rsidRPr="001559C4">
        <w:rPr>
          <w:sz w:val="18"/>
          <w:szCs w:val="18"/>
        </w:rPr>
        <w:t>riculari che extracurriculari;</w:t>
      </w:r>
    </w:p>
    <w:p w14:paraId="5E8ECE4F" w14:textId="77777777" w:rsidR="00AB77E4" w:rsidRPr="001559C4" w:rsidRDefault="002C01C4" w:rsidP="001559C4">
      <w:pPr>
        <w:spacing w:line="240" w:lineRule="auto"/>
        <w:ind w:left="1560" w:hanging="1560"/>
        <w:rPr>
          <w:sz w:val="18"/>
          <w:szCs w:val="18"/>
        </w:rPr>
      </w:pPr>
      <w:r w:rsidRPr="001559C4">
        <w:rPr>
          <w:sz w:val="18"/>
          <w:szCs w:val="18"/>
        </w:rPr>
        <w:t>CONSIDERATO</w:t>
      </w:r>
      <w:r w:rsidRPr="001559C4">
        <w:rPr>
          <w:sz w:val="18"/>
          <w:szCs w:val="18"/>
        </w:rPr>
        <w:tab/>
        <w:t xml:space="preserve">che </w:t>
      </w:r>
      <w:r w:rsidR="00AB77E4" w:rsidRPr="001559C4">
        <w:rPr>
          <w:sz w:val="18"/>
          <w:szCs w:val="18"/>
        </w:rPr>
        <w:t>questo Politecnico ha già aderito negli anni scorsi a tale iniziativa;</w:t>
      </w:r>
    </w:p>
    <w:p w14:paraId="278D82CB" w14:textId="77777777" w:rsidR="00AB77E4" w:rsidRPr="001559C4" w:rsidRDefault="002C01C4" w:rsidP="001559C4">
      <w:pPr>
        <w:spacing w:line="240" w:lineRule="auto"/>
        <w:ind w:left="1560" w:hanging="1560"/>
        <w:rPr>
          <w:sz w:val="18"/>
          <w:szCs w:val="18"/>
        </w:rPr>
      </w:pPr>
      <w:r w:rsidRPr="001559C4">
        <w:rPr>
          <w:sz w:val="18"/>
          <w:szCs w:val="18"/>
        </w:rPr>
        <w:t>TENUTO CONTO</w:t>
      </w:r>
      <w:r w:rsidRPr="001559C4">
        <w:rPr>
          <w:sz w:val="18"/>
          <w:szCs w:val="18"/>
        </w:rPr>
        <w:tab/>
      </w:r>
      <w:r w:rsidR="00AB77E4" w:rsidRPr="001559C4">
        <w:rPr>
          <w:sz w:val="18"/>
          <w:szCs w:val="18"/>
        </w:rPr>
        <w:t>che, con la sottoscrizione della convenzione succitata, questo Politecnico si im</w:t>
      </w:r>
      <w:r w:rsidRPr="001559C4">
        <w:rPr>
          <w:sz w:val="18"/>
          <w:szCs w:val="18"/>
        </w:rPr>
        <w:t xml:space="preserve">pegna a contribuire alle spese </w:t>
      </w:r>
      <w:r w:rsidR="00AB77E4" w:rsidRPr="001559C4">
        <w:rPr>
          <w:sz w:val="18"/>
          <w:szCs w:val="18"/>
        </w:rPr>
        <w:t>di gestione e di selezione sostenute dalla Fondazione Crui per le attività di coordinamento e di racco</w:t>
      </w:r>
      <w:r w:rsidRPr="001559C4">
        <w:rPr>
          <w:sz w:val="18"/>
          <w:szCs w:val="18"/>
        </w:rPr>
        <w:t xml:space="preserve">rdo </w:t>
      </w:r>
      <w:r w:rsidR="00AB77E4" w:rsidRPr="001559C4">
        <w:rPr>
          <w:sz w:val="18"/>
          <w:szCs w:val="18"/>
        </w:rPr>
        <w:t>delle diverse Università, finalizzate alla realizzazione del programma di tirocinio, mediante un contributo annuale di € 1.100,00 per</w:t>
      </w:r>
      <w:r w:rsidRPr="001559C4">
        <w:rPr>
          <w:sz w:val="18"/>
          <w:szCs w:val="18"/>
        </w:rPr>
        <w:t xml:space="preserve"> un massimo di n. 25 candidati </w:t>
      </w:r>
      <w:r w:rsidR="00AB77E4" w:rsidRPr="001559C4">
        <w:rPr>
          <w:sz w:val="18"/>
          <w:szCs w:val="18"/>
        </w:rPr>
        <w:t>preselezionati dall’Ateneo;</w:t>
      </w:r>
    </w:p>
    <w:p w14:paraId="7ADF7445" w14:textId="77777777" w:rsidR="00AB77E4" w:rsidRPr="001559C4" w:rsidRDefault="002C01C4" w:rsidP="001559C4">
      <w:pPr>
        <w:spacing w:line="240" w:lineRule="auto"/>
        <w:ind w:left="1560" w:hanging="1560"/>
        <w:rPr>
          <w:sz w:val="18"/>
          <w:szCs w:val="18"/>
        </w:rPr>
      </w:pPr>
      <w:r w:rsidRPr="001559C4">
        <w:rPr>
          <w:sz w:val="18"/>
          <w:szCs w:val="18"/>
        </w:rPr>
        <w:t>RAVVISATA</w:t>
      </w:r>
      <w:r w:rsidR="00AB77E4" w:rsidRPr="001559C4">
        <w:rPr>
          <w:sz w:val="18"/>
          <w:szCs w:val="18"/>
        </w:rPr>
        <w:tab/>
        <w:t>la necessità e l’urgenza, da parte della Fondazione CRUI, di so</w:t>
      </w:r>
      <w:r w:rsidRPr="001559C4">
        <w:rPr>
          <w:sz w:val="18"/>
          <w:szCs w:val="18"/>
        </w:rPr>
        <w:t xml:space="preserve">ttoscrivere tempestivamente la </w:t>
      </w:r>
      <w:r w:rsidR="00AB77E4" w:rsidRPr="001559C4">
        <w:rPr>
          <w:sz w:val="18"/>
          <w:szCs w:val="18"/>
        </w:rPr>
        <w:t>predetta convenzione al fine di avviare i tirocini pre</w:t>
      </w:r>
      <w:r w:rsidR="00BE2FA1" w:rsidRPr="001559C4">
        <w:rPr>
          <w:sz w:val="18"/>
          <w:szCs w:val="18"/>
        </w:rPr>
        <w:t>sso le sedi dell’Ente Ospitante,</w:t>
      </w:r>
    </w:p>
    <w:p w14:paraId="697C62B1" w14:textId="77777777" w:rsidR="00AB77E4" w:rsidRPr="001559C4" w:rsidRDefault="00AB77E4" w:rsidP="001559C4">
      <w:pPr>
        <w:spacing w:line="240" w:lineRule="auto"/>
        <w:ind w:left="1560" w:hanging="1560"/>
        <w:rPr>
          <w:sz w:val="18"/>
          <w:szCs w:val="18"/>
        </w:rPr>
      </w:pPr>
    </w:p>
    <w:p w14:paraId="63E3023B" w14:textId="77777777" w:rsidR="00AB77E4" w:rsidRPr="001559C4" w:rsidRDefault="00E46943" w:rsidP="001559C4">
      <w:pPr>
        <w:spacing w:line="240" w:lineRule="auto"/>
        <w:ind w:left="708" w:hanging="708"/>
        <w:jc w:val="center"/>
        <w:rPr>
          <w:sz w:val="18"/>
          <w:szCs w:val="18"/>
        </w:rPr>
      </w:pPr>
      <w:r w:rsidRPr="001559C4">
        <w:rPr>
          <w:sz w:val="18"/>
          <w:szCs w:val="18"/>
        </w:rPr>
        <w:t>DECRETA</w:t>
      </w:r>
    </w:p>
    <w:p w14:paraId="16D97AC9" w14:textId="77777777" w:rsidR="00AB77E4" w:rsidRPr="001559C4" w:rsidRDefault="00AB77E4" w:rsidP="001559C4">
      <w:pPr>
        <w:spacing w:line="240" w:lineRule="auto"/>
        <w:ind w:left="708" w:hanging="708"/>
        <w:jc w:val="center"/>
        <w:rPr>
          <w:sz w:val="18"/>
          <w:szCs w:val="18"/>
        </w:rPr>
      </w:pPr>
    </w:p>
    <w:p w14:paraId="30483355" w14:textId="77777777" w:rsidR="00AB77E4" w:rsidRPr="001559C4" w:rsidRDefault="00BE2FA1" w:rsidP="001559C4">
      <w:pPr>
        <w:spacing w:line="240" w:lineRule="auto"/>
        <w:ind w:left="708" w:hanging="708"/>
        <w:jc w:val="center"/>
        <w:rPr>
          <w:sz w:val="18"/>
          <w:szCs w:val="18"/>
        </w:rPr>
      </w:pPr>
      <w:r w:rsidRPr="001559C4">
        <w:rPr>
          <w:sz w:val="18"/>
          <w:szCs w:val="18"/>
        </w:rPr>
        <w:t>A</w:t>
      </w:r>
      <w:r w:rsidR="00AB77E4" w:rsidRPr="001559C4">
        <w:rPr>
          <w:sz w:val="18"/>
          <w:szCs w:val="18"/>
        </w:rPr>
        <w:t>rt. 1</w:t>
      </w:r>
    </w:p>
    <w:p w14:paraId="5CE61433" w14:textId="77777777" w:rsidR="00AB77E4" w:rsidRPr="001559C4" w:rsidRDefault="00AB77E4" w:rsidP="001559C4">
      <w:pPr>
        <w:spacing w:line="240" w:lineRule="auto"/>
        <w:rPr>
          <w:sz w:val="18"/>
          <w:szCs w:val="18"/>
        </w:rPr>
      </w:pPr>
      <w:r w:rsidRPr="001559C4">
        <w:rPr>
          <w:sz w:val="18"/>
          <w:szCs w:val="18"/>
        </w:rPr>
        <w:t>di approvare il testo di convenzione tra questo Politecnico e la Fondazione Crui per la realizzazione di programmi di tirocinio c</w:t>
      </w:r>
      <w:r w:rsidR="00BE2FA1" w:rsidRPr="001559C4">
        <w:rPr>
          <w:sz w:val="18"/>
          <w:szCs w:val="18"/>
        </w:rPr>
        <w:t xml:space="preserve">urriculare ed extracurriculare </w:t>
      </w:r>
      <w:r w:rsidRPr="001559C4">
        <w:rPr>
          <w:sz w:val="18"/>
          <w:szCs w:val="18"/>
        </w:rPr>
        <w:t>che fa parte integrante del presente decreto.</w:t>
      </w:r>
    </w:p>
    <w:p w14:paraId="01A1DDF2" w14:textId="77777777" w:rsidR="00AB77E4" w:rsidRPr="001559C4" w:rsidRDefault="00AB77E4" w:rsidP="001559C4">
      <w:pPr>
        <w:spacing w:line="240" w:lineRule="auto"/>
        <w:ind w:left="708" w:hanging="708"/>
        <w:rPr>
          <w:sz w:val="18"/>
          <w:szCs w:val="18"/>
        </w:rPr>
      </w:pPr>
    </w:p>
    <w:p w14:paraId="39CC323B" w14:textId="77777777" w:rsidR="00AB77E4" w:rsidRPr="001559C4" w:rsidRDefault="00AB77E4" w:rsidP="001559C4">
      <w:pPr>
        <w:spacing w:line="240" w:lineRule="auto"/>
        <w:ind w:left="708" w:hanging="708"/>
        <w:rPr>
          <w:sz w:val="18"/>
          <w:szCs w:val="18"/>
        </w:rPr>
      </w:pPr>
      <w:r w:rsidRPr="001559C4">
        <w:rPr>
          <w:sz w:val="18"/>
          <w:szCs w:val="18"/>
        </w:rPr>
        <w:t>Il presente decreto sarà portato alla ratifica del Senato Accademico nella prima seduta utile.</w:t>
      </w:r>
    </w:p>
    <w:p w14:paraId="69AFC671" w14:textId="77777777" w:rsidR="00AB77E4" w:rsidRPr="001559C4" w:rsidRDefault="00AB77E4" w:rsidP="001559C4">
      <w:pPr>
        <w:spacing w:line="240" w:lineRule="auto"/>
        <w:rPr>
          <w:sz w:val="18"/>
          <w:szCs w:val="18"/>
        </w:rPr>
      </w:pPr>
    </w:p>
    <w:p w14:paraId="175CCD85" w14:textId="77777777" w:rsidR="00AB77E4" w:rsidRPr="001559C4" w:rsidRDefault="00AB77E4" w:rsidP="001559C4">
      <w:pPr>
        <w:spacing w:line="240" w:lineRule="auto"/>
        <w:rPr>
          <w:sz w:val="18"/>
          <w:szCs w:val="18"/>
        </w:rPr>
      </w:pPr>
      <w:r w:rsidRPr="001559C4">
        <w:rPr>
          <w:sz w:val="18"/>
          <w:szCs w:val="18"/>
        </w:rPr>
        <w:t xml:space="preserve">Bari, </w:t>
      </w:r>
      <w:r w:rsidR="000C5483" w:rsidRPr="001559C4">
        <w:rPr>
          <w:sz w:val="18"/>
          <w:szCs w:val="18"/>
        </w:rPr>
        <w:t>29.07.2015</w:t>
      </w:r>
    </w:p>
    <w:p w14:paraId="5E453371" w14:textId="77777777" w:rsidR="00AB77E4" w:rsidRPr="001559C4" w:rsidRDefault="00E46943" w:rsidP="001559C4">
      <w:pPr>
        <w:tabs>
          <w:tab w:val="center" w:pos="6840"/>
        </w:tabs>
        <w:spacing w:line="240" w:lineRule="auto"/>
        <w:rPr>
          <w:i/>
          <w:sz w:val="18"/>
          <w:szCs w:val="18"/>
        </w:rPr>
      </w:pPr>
      <w:r w:rsidRPr="001559C4">
        <w:rPr>
          <w:sz w:val="18"/>
          <w:szCs w:val="18"/>
        </w:rPr>
        <w:tab/>
      </w:r>
      <w:r w:rsidR="00AB77E4" w:rsidRPr="001559C4">
        <w:rPr>
          <w:i/>
          <w:sz w:val="18"/>
          <w:szCs w:val="18"/>
        </w:rPr>
        <w:t>Prof. Ing. Eugenio DI SCIASCIO</w:t>
      </w:r>
    </w:p>
    <w:p w14:paraId="1FD364DF" w14:textId="77777777" w:rsidR="00E46943" w:rsidRPr="001559C4" w:rsidRDefault="00E46943" w:rsidP="001559C4">
      <w:pPr>
        <w:tabs>
          <w:tab w:val="center" w:pos="6840"/>
        </w:tabs>
        <w:spacing w:line="240" w:lineRule="auto"/>
        <w:rPr>
          <w:i/>
          <w:sz w:val="18"/>
          <w:szCs w:val="18"/>
        </w:rPr>
      </w:pPr>
    </w:p>
    <w:p w14:paraId="0BD18B4B" w14:textId="77777777" w:rsidR="00BE2FA1" w:rsidRPr="001559C4" w:rsidRDefault="00BE2FA1" w:rsidP="001559C4">
      <w:pPr>
        <w:tabs>
          <w:tab w:val="center" w:pos="6840"/>
        </w:tabs>
        <w:spacing w:line="240" w:lineRule="auto"/>
        <w:rPr>
          <w:i/>
          <w:sz w:val="18"/>
          <w:szCs w:val="18"/>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2765"/>
      </w:tblGrid>
      <w:tr w:rsidR="00E46943" w:rsidRPr="001559C4" w14:paraId="63799463" w14:textId="77777777" w:rsidTr="00BE2FA1">
        <w:trPr>
          <w:jc w:val="center"/>
        </w:trPr>
        <w:tc>
          <w:tcPr>
            <w:tcW w:w="2764" w:type="dxa"/>
            <w:vAlign w:val="center"/>
          </w:tcPr>
          <w:p w14:paraId="00D96C48" w14:textId="77777777" w:rsidR="00E46943" w:rsidRPr="001559C4" w:rsidRDefault="00E46943" w:rsidP="001559C4">
            <w:pPr>
              <w:tabs>
                <w:tab w:val="center" w:pos="6840"/>
              </w:tabs>
              <w:spacing w:line="240" w:lineRule="auto"/>
              <w:jc w:val="center"/>
              <w:rPr>
                <w:i/>
                <w:sz w:val="18"/>
                <w:szCs w:val="18"/>
              </w:rPr>
            </w:pPr>
            <w:r w:rsidRPr="001559C4">
              <w:rPr>
                <w:noProof/>
              </w:rPr>
              <w:drawing>
                <wp:inline distT="0" distB="0" distL="0" distR="0" wp14:anchorId="3AAFE721" wp14:editId="0942A29A">
                  <wp:extent cx="928992" cy="442379"/>
                  <wp:effectExtent l="0" t="0" r="5080" b="0"/>
                  <wp:docPr id="3" name="Immagine 3" descr="http://www.corriereuniv.it/cms/wp-content/uploads/2014/04/fondazione-crui-semina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rriereuniv.it/cms/wp-content/uploads/2014/04/fondazione-crui-seminari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7011" cy="460483"/>
                          </a:xfrm>
                          <a:prstGeom prst="rect">
                            <a:avLst/>
                          </a:prstGeom>
                          <a:noFill/>
                          <a:ln>
                            <a:noFill/>
                          </a:ln>
                        </pic:spPr>
                      </pic:pic>
                    </a:graphicData>
                  </a:graphic>
                </wp:inline>
              </w:drawing>
            </w:r>
          </w:p>
        </w:tc>
        <w:tc>
          <w:tcPr>
            <w:tcW w:w="2765" w:type="dxa"/>
            <w:vAlign w:val="center"/>
          </w:tcPr>
          <w:p w14:paraId="301BA3D4" w14:textId="77777777" w:rsidR="00E46943" w:rsidRPr="001559C4" w:rsidRDefault="00E46943" w:rsidP="001559C4">
            <w:pPr>
              <w:tabs>
                <w:tab w:val="center" w:pos="6840"/>
              </w:tabs>
              <w:spacing w:line="240" w:lineRule="auto"/>
              <w:jc w:val="center"/>
              <w:rPr>
                <w:i/>
                <w:sz w:val="18"/>
                <w:szCs w:val="18"/>
              </w:rPr>
            </w:pPr>
            <w:r w:rsidRPr="001559C4">
              <w:rPr>
                <w:i/>
                <w:noProof/>
                <w:sz w:val="18"/>
                <w:szCs w:val="18"/>
              </w:rPr>
              <w:drawing>
                <wp:inline distT="0" distB="0" distL="0" distR="0" wp14:anchorId="5C64979B" wp14:editId="1A18EEDA">
                  <wp:extent cx="447472" cy="447472"/>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mbolo_Politecnico.gif"/>
                          <pic:cNvPicPr/>
                        </pic:nvPicPr>
                        <pic:blipFill>
                          <a:blip r:embed="rId10">
                            <a:extLst>
                              <a:ext uri="{28A0092B-C50C-407E-A947-70E740481C1C}">
                                <a14:useLocalDpi xmlns:a14="http://schemas.microsoft.com/office/drawing/2010/main" val="0"/>
                              </a:ext>
                            </a:extLst>
                          </a:blip>
                          <a:stretch>
                            <a:fillRect/>
                          </a:stretch>
                        </pic:blipFill>
                        <pic:spPr>
                          <a:xfrm>
                            <a:off x="0" y="0"/>
                            <a:ext cx="454096" cy="454096"/>
                          </a:xfrm>
                          <a:prstGeom prst="rect">
                            <a:avLst/>
                          </a:prstGeom>
                        </pic:spPr>
                      </pic:pic>
                    </a:graphicData>
                  </a:graphic>
                </wp:inline>
              </w:drawing>
            </w:r>
          </w:p>
          <w:p w14:paraId="2F68D329" w14:textId="77777777" w:rsidR="00E46943" w:rsidRPr="001559C4" w:rsidRDefault="00E46943" w:rsidP="001559C4">
            <w:pPr>
              <w:tabs>
                <w:tab w:val="center" w:pos="6840"/>
              </w:tabs>
              <w:spacing w:line="240" w:lineRule="auto"/>
              <w:jc w:val="center"/>
              <w:rPr>
                <w:b/>
                <w:color w:val="008080"/>
                <w:sz w:val="18"/>
                <w:szCs w:val="18"/>
              </w:rPr>
            </w:pPr>
            <w:r w:rsidRPr="001559C4">
              <w:rPr>
                <w:b/>
                <w:color w:val="008080"/>
                <w:sz w:val="18"/>
                <w:szCs w:val="18"/>
              </w:rPr>
              <w:t>POLITECNICO DI BARI</w:t>
            </w:r>
          </w:p>
        </w:tc>
      </w:tr>
    </w:tbl>
    <w:p w14:paraId="4A3E7CE8" w14:textId="77777777" w:rsidR="00AB77E4" w:rsidRPr="001559C4" w:rsidRDefault="00AB77E4" w:rsidP="001559C4">
      <w:pPr>
        <w:tabs>
          <w:tab w:val="center" w:pos="6840"/>
        </w:tabs>
        <w:spacing w:line="240" w:lineRule="auto"/>
        <w:rPr>
          <w:i/>
          <w:sz w:val="18"/>
          <w:szCs w:val="18"/>
        </w:rPr>
      </w:pPr>
    </w:p>
    <w:p w14:paraId="5A4AB7D5" w14:textId="77777777" w:rsidR="006A70B7" w:rsidRPr="001559C4" w:rsidRDefault="006A70B7" w:rsidP="001559C4">
      <w:pPr>
        <w:tabs>
          <w:tab w:val="left" w:pos="1418"/>
        </w:tabs>
        <w:spacing w:line="240" w:lineRule="auto"/>
        <w:jc w:val="center"/>
        <w:rPr>
          <w:b/>
          <w:sz w:val="18"/>
          <w:szCs w:val="18"/>
        </w:rPr>
      </w:pPr>
    </w:p>
    <w:p w14:paraId="7F7B4143" w14:textId="77777777" w:rsidR="00E46943" w:rsidRPr="001559C4" w:rsidRDefault="008B4878" w:rsidP="001559C4">
      <w:pPr>
        <w:tabs>
          <w:tab w:val="left" w:pos="1418"/>
        </w:tabs>
        <w:spacing w:line="240" w:lineRule="auto"/>
        <w:jc w:val="center"/>
        <w:rPr>
          <w:b/>
          <w:sz w:val="18"/>
          <w:szCs w:val="18"/>
        </w:rPr>
      </w:pPr>
      <w:r w:rsidRPr="001559C4">
        <w:rPr>
          <w:b/>
          <w:sz w:val="18"/>
          <w:szCs w:val="18"/>
        </w:rPr>
        <w:t>TIROCINI ENAC-UNIVERSITA’ ITALIANE</w:t>
      </w:r>
    </w:p>
    <w:p w14:paraId="3683B435" w14:textId="77777777" w:rsidR="00E46943" w:rsidRPr="001559C4" w:rsidRDefault="00E46943" w:rsidP="001559C4">
      <w:pPr>
        <w:tabs>
          <w:tab w:val="left" w:pos="1418"/>
        </w:tabs>
        <w:spacing w:line="240" w:lineRule="auto"/>
        <w:rPr>
          <w:sz w:val="18"/>
          <w:szCs w:val="18"/>
        </w:rPr>
      </w:pPr>
    </w:p>
    <w:p w14:paraId="75A51B4F" w14:textId="77777777" w:rsidR="00E46943" w:rsidRPr="001559C4" w:rsidRDefault="00614578" w:rsidP="001559C4">
      <w:pPr>
        <w:tabs>
          <w:tab w:val="left" w:pos="1418"/>
        </w:tabs>
        <w:spacing w:line="240" w:lineRule="auto"/>
        <w:jc w:val="center"/>
        <w:rPr>
          <w:b/>
          <w:sz w:val="18"/>
          <w:szCs w:val="18"/>
        </w:rPr>
      </w:pPr>
      <w:r w:rsidRPr="001559C4">
        <w:rPr>
          <w:b/>
          <w:sz w:val="18"/>
          <w:szCs w:val="18"/>
        </w:rPr>
        <w:t>Convenzione Università Italiane – Fondazione CRUI</w:t>
      </w:r>
    </w:p>
    <w:p w14:paraId="5A159F88" w14:textId="77777777" w:rsidR="00E46943" w:rsidRPr="001559C4" w:rsidRDefault="00E46943" w:rsidP="001559C4">
      <w:pPr>
        <w:tabs>
          <w:tab w:val="left" w:pos="1418"/>
        </w:tabs>
        <w:spacing w:line="240" w:lineRule="auto"/>
        <w:rPr>
          <w:sz w:val="18"/>
          <w:szCs w:val="18"/>
        </w:rPr>
      </w:pPr>
    </w:p>
    <w:p w14:paraId="0A960BBC" w14:textId="77777777" w:rsidR="000D6E1C" w:rsidRPr="001559C4" w:rsidRDefault="000D6E1C" w:rsidP="001559C4">
      <w:pPr>
        <w:pStyle w:val="Corpotesto"/>
        <w:spacing w:after="0"/>
        <w:ind w:right="-23" w:firstLine="4"/>
        <w:jc w:val="both"/>
        <w:rPr>
          <w:sz w:val="18"/>
          <w:szCs w:val="18"/>
        </w:rPr>
      </w:pPr>
      <w:r w:rsidRPr="001559C4">
        <w:rPr>
          <w:sz w:val="18"/>
          <w:szCs w:val="18"/>
        </w:rPr>
        <w:t>L'Università POLITECNICO di BARI, con sede in Bari, via Amendola 126/B, P. IVA 04301530723 -C.F. 93051590722 - d'ora in avanti denominata "Università" - rappresentata dal Magnifico Rettore Prof. E</w:t>
      </w:r>
      <w:r w:rsidR="00BE2FA1" w:rsidRPr="001559C4">
        <w:rPr>
          <w:sz w:val="18"/>
          <w:szCs w:val="18"/>
        </w:rPr>
        <w:t>ugenio DI SCIASCIO, nato a Bari</w:t>
      </w:r>
      <w:r w:rsidRPr="001559C4">
        <w:rPr>
          <w:sz w:val="18"/>
          <w:szCs w:val="18"/>
        </w:rPr>
        <w:t>, il i l 3.03.1963</w:t>
      </w:r>
    </w:p>
    <w:p w14:paraId="394CF148" w14:textId="77777777" w:rsidR="000D6E1C" w:rsidRPr="001559C4" w:rsidRDefault="000D6E1C" w:rsidP="001559C4">
      <w:pPr>
        <w:pStyle w:val="Corpotesto"/>
        <w:spacing w:after="0"/>
        <w:ind w:right="-23"/>
        <w:jc w:val="center"/>
        <w:rPr>
          <w:sz w:val="18"/>
          <w:szCs w:val="18"/>
        </w:rPr>
      </w:pPr>
      <w:r w:rsidRPr="001559C4">
        <w:rPr>
          <w:sz w:val="18"/>
          <w:szCs w:val="18"/>
        </w:rPr>
        <w:t>e</w:t>
      </w:r>
    </w:p>
    <w:p w14:paraId="57D123A8" w14:textId="77777777" w:rsidR="000D6E1C" w:rsidRPr="001559C4" w:rsidRDefault="000D6E1C" w:rsidP="001559C4">
      <w:pPr>
        <w:pStyle w:val="Corpotesto"/>
        <w:spacing w:after="0"/>
        <w:ind w:right="-23" w:firstLine="4"/>
        <w:jc w:val="both"/>
        <w:rPr>
          <w:sz w:val="18"/>
          <w:szCs w:val="18"/>
        </w:rPr>
      </w:pPr>
      <w:r w:rsidRPr="001559C4">
        <w:rPr>
          <w:sz w:val="18"/>
          <w:szCs w:val="18"/>
        </w:rPr>
        <w:t>la Fondazione CRUI per le Università Italiane, P.zza Rondanini, 48, Roma, codice 97240790580 - d'ora in avanti denominata “Fondazione CRUI” rappresentata  dal Presidente, Prof. Angelo Riccaboni, nato a La Spezia (SP), il 24/07/1959</w:t>
      </w:r>
    </w:p>
    <w:p w14:paraId="0D51CF55" w14:textId="77777777" w:rsidR="000D6E1C" w:rsidRPr="001559C4" w:rsidRDefault="000D6E1C" w:rsidP="001559C4">
      <w:pPr>
        <w:spacing w:line="240" w:lineRule="auto"/>
        <w:ind w:right="-23"/>
        <w:rPr>
          <w:sz w:val="18"/>
          <w:szCs w:val="18"/>
        </w:rPr>
      </w:pPr>
    </w:p>
    <w:p w14:paraId="168BA78E" w14:textId="77777777" w:rsidR="000D6E1C" w:rsidRPr="001559C4" w:rsidRDefault="000D6E1C" w:rsidP="001559C4">
      <w:pPr>
        <w:pStyle w:val="Corpotesto"/>
        <w:spacing w:after="0"/>
        <w:ind w:left="1418" w:right="-23" w:hanging="1423"/>
        <w:jc w:val="both"/>
        <w:rPr>
          <w:sz w:val="18"/>
          <w:szCs w:val="18"/>
        </w:rPr>
      </w:pPr>
      <w:r w:rsidRPr="001559C4">
        <w:rPr>
          <w:sz w:val="18"/>
          <w:szCs w:val="18"/>
        </w:rPr>
        <w:t>VISTO</w:t>
      </w:r>
      <w:r w:rsidRPr="001559C4">
        <w:rPr>
          <w:sz w:val="18"/>
          <w:szCs w:val="18"/>
        </w:rPr>
        <w:tab/>
        <w:t>l'articolo 2 del decreto legge 28 giugno 2013, n. 76, (così come convertito in Legge 9 agosto 2013, n. 99) contenente disposizioni in materia di tirocini;</w:t>
      </w:r>
    </w:p>
    <w:p w14:paraId="06A7A47E" w14:textId="77777777" w:rsidR="000D6E1C" w:rsidRPr="001559C4" w:rsidRDefault="000D6E1C" w:rsidP="001559C4">
      <w:pPr>
        <w:pStyle w:val="Corpotesto"/>
        <w:spacing w:after="0"/>
        <w:ind w:left="1418" w:right="-23" w:hanging="1423"/>
        <w:jc w:val="both"/>
        <w:rPr>
          <w:sz w:val="18"/>
          <w:szCs w:val="18"/>
        </w:rPr>
      </w:pPr>
      <w:r w:rsidRPr="001559C4">
        <w:rPr>
          <w:sz w:val="18"/>
          <w:szCs w:val="18"/>
        </w:rPr>
        <w:t>VISTE</w:t>
      </w:r>
      <w:r w:rsidRPr="001559C4">
        <w:rPr>
          <w:sz w:val="18"/>
          <w:szCs w:val="18"/>
        </w:rPr>
        <w:tab/>
        <w:t>le linee-guida in materia di tirocini approvate dalla Conferenza Permanente per iRapporti tra lo Stato, le Regioni e le Province Autonome di Trento e Bolzano del 24 gennaio 2013;</w:t>
      </w:r>
    </w:p>
    <w:p w14:paraId="685E2833" w14:textId="77777777" w:rsidR="000D6E1C" w:rsidRPr="001559C4" w:rsidRDefault="000D6E1C" w:rsidP="001559C4">
      <w:pPr>
        <w:pStyle w:val="Corpotesto"/>
        <w:spacing w:after="0"/>
        <w:ind w:left="1418" w:right="-23" w:hanging="1423"/>
        <w:jc w:val="both"/>
        <w:rPr>
          <w:sz w:val="18"/>
          <w:szCs w:val="18"/>
        </w:rPr>
      </w:pPr>
      <w:r w:rsidRPr="001559C4">
        <w:rPr>
          <w:sz w:val="18"/>
          <w:szCs w:val="18"/>
        </w:rPr>
        <w:t>RILEVATO</w:t>
      </w:r>
      <w:r w:rsidRPr="001559C4">
        <w:rPr>
          <w:sz w:val="18"/>
          <w:szCs w:val="18"/>
        </w:rPr>
        <w:tab/>
        <w:t>che le linee-guida del 24 gennaio 2013 sono operative e vincolanti unicamente nelle Regioni che le hanno formalmente recepite;</w:t>
      </w:r>
    </w:p>
    <w:p w14:paraId="7F390FBB" w14:textId="77777777" w:rsidR="000D6E1C" w:rsidRPr="001559C4" w:rsidRDefault="000D6E1C" w:rsidP="001559C4">
      <w:pPr>
        <w:pStyle w:val="Corpotesto"/>
        <w:spacing w:after="0"/>
        <w:ind w:left="1418" w:right="-23" w:hanging="1423"/>
        <w:jc w:val="both"/>
        <w:rPr>
          <w:sz w:val="18"/>
          <w:szCs w:val="18"/>
        </w:rPr>
      </w:pPr>
      <w:r w:rsidRPr="001559C4">
        <w:rPr>
          <w:sz w:val="18"/>
          <w:szCs w:val="18"/>
        </w:rPr>
        <w:t>RILEVATO</w:t>
      </w:r>
      <w:r w:rsidRPr="001559C4">
        <w:rPr>
          <w:sz w:val="18"/>
          <w:szCs w:val="18"/>
        </w:rPr>
        <w:tab/>
        <w:t>altresì che, ai sensi dell'articolo 2 del decreto legge 28 giugno 2013, n. 76, l'articolo 18 della legge 24 giugno 1997, n. 196, trova applicazione in via meramente residuale e solo Regioni prive di una specifica disciplina;</w:t>
      </w:r>
    </w:p>
    <w:p w14:paraId="4B1D65A7" w14:textId="77777777" w:rsidR="000D6E1C" w:rsidRPr="001559C4" w:rsidRDefault="000D6E1C" w:rsidP="001559C4">
      <w:pPr>
        <w:pStyle w:val="Corpotesto"/>
        <w:spacing w:after="0"/>
        <w:ind w:left="1418" w:right="-23" w:hanging="1423"/>
        <w:jc w:val="both"/>
        <w:rPr>
          <w:sz w:val="18"/>
          <w:szCs w:val="18"/>
        </w:rPr>
      </w:pPr>
      <w:r w:rsidRPr="001559C4">
        <w:rPr>
          <w:sz w:val="18"/>
          <w:szCs w:val="18"/>
        </w:rPr>
        <w:t>VISTA</w:t>
      </w:r>
      <w:r w:rsidRPr="001559C4">
        <w:rPr>
          <w:sz w:val="18"/>
          <w:szCs w:val="18"/>
        </w:rPr>
        <w:tab/>
        <w:t>la delibera della Giunta Regionale del Lazio n.199 del 18 luglio 2013, che ha dato attuazione all'Accordo adottato dalla Conferenza Permanente per iRapporti tra lo Stato, le Regioni e le Province Autonome di Trento e Bolzano del 24 gennaio 2013, in applicazione dell'art.I, c.34, legge 28 giugno 2012, n.92, in ordine alla regolamentazione dei tirocini;</w:t>
      </w:r>
    </w:p>
    <w:p w14:paraId="41D1A716" w14:textId="77777777" w:rsidR="000D6E1C" w:rsidRPr="001559C4" w:rsidRDefault="000D6E1C" w:rsidP="001559C4">
      <w:pPr>
        <w:pStyle w:val="Corpotesto"/>
        <w:spacing w:after="0"/>
        <w:ind w:left="1417" w:right="-23" w:hanging="1423"/>
        <w:jc w:val="both"/>
        <w:rPr>
          <w:sz w:val="18"/>
          <w:szCs w:val="18"/>
        </w:rPr>
      </w:pPr>
      <w:r w:rsidRPr="001559C4">
        <w:rPr>
          <w:sz w:val="18"/>
          <w:szCs w:val="18"/>
        </w:rPr>
        <w:t>CONSIDE</w:t>
      </w:r>
      <w:r w:rsidR="004F07DE" w:rsidRPr="001559C4">
        <w:rPr>
          <w:sz w:val="18"/>
          <w:szCs w:val="18"/>
        </w:rPr>
        <w:t>RATO</w:t>
      </w:r>
      <w:r w:rsidR="004F07DE" w:rsidRPr="001559C4">
        <w:rPr>
          <w:sz w:val="18"/>
          <w:szCs w:val="18"/>
        </w:rPr>
        <w:tab/>
      </w:r>
      <w:r w:rsidRPr="001559C4">
        <w:rPr>
          <w:sz w:val="18"/>
          <w:szCs w:val="18"/>
        </w:rPr>
        <w:t>che la Fondazione CRUI rappresenta le Università italiane, ne coordina le attività e ha lo scopo di affiancare e sostenere la Conferenza dei Rettori e il sistema universitario nazionale nelle azioni volte a confermare ed ampliare il ruolo strategico delle Università nella società e per la società (articolo 3, Statuto della Fondazione CRUI);</w:t>
      </w:r>
    </w:p>
    <w:p w14:paraId="2303D4A8" w14:textId="77777777" w:rsidR="000D6E1C" w:rsidRPr="001559C4" w:rsidRDefault="000D6E1C" w:rsidP="001559C4">
      <w:pPr>
        <w:pStyle w:val="Corpotesto"/>
        <w:spacing w:after="0"/>
        <w:ind w:left="1417" w:right="-23" w:hanging="1423"/>
        <w:jc w:val="both"/>
        <w:rPr>
          <w:sz w:val="18"/>
          <w:szCs w:val="18"/>
        </w:rPr>
      </w:pPr>
      <w:r w:rsidRPr="001559C4">
        <w:rPr>
          <w:sz w:val="18"/>
          <w:szCs w:val="18"/>
        </w:rPr>
        <w:t>CONSIDERATO</w:t>
      </w:r>
      <w:r w:rsidRPr="001559C4">
        <w:rPr>
          <w:sz w:val="18"/>
          <w:szCs w:val="18"/>
        </w:rPr>
        <w:tab/>
        <w:t>che la Fondazione CRUI ritiene di estremo interesse e utilità la possibilità offerta dall'ENAC a studenti e laureati di vecchio e nuovo ordinamento particolarmente meritevoli di effettuare periodi di tirocinio presso le proprie sedi;</w:t>
      </w:r>
    </w:p>
    <w:p w14:paraId="6501E674" w14:textId="77777777" w:rsidR="000D6E1C" w:rsidRPr="001559C4" w:rsidRDefault="000D6E1C" w:rsidP="001559C4">
      <w:pPr>
        <w:pStyle w:val="Corpotesto"/>
        <w:spacing w:after="0"/>
        <w:ind w:left="1417" w:right="-23" w:hanging="1423"/>
        <w:jc w:val="both"/>
        <w:rPr>
          <w:sz w:val="18"/>
          <w:szCs w:val="18"/>
        </w:rPr>
      </w:pPr>
      <w:r w:rsidRPr="001559C4">
        <w:rPr>
          <w:sz w:val="18"/>
          <w:szCs w:val="18"/>
        </w:rPr>
        <w:t>CONSIDERATO</w:t>
      </w:r>
      <w:r w:rsidRPr="001559C4">
        <w:rPr>
          <w:sz w:val="18"/>
          <w:szCs w:val="18"/>
        </w:rPr>
        <w:tab/>
        <w:t>che il 23 luglio 2015 la Fondazione CRUI ha sottoscritto, nell'interesse delle Università italiane, una Convenzione con l'ENAC per la realizzazione del programma di tirocini curriculari ed extracurriculari presso le proprie sedi;</w:t>
      </w:r>
    </w:p>
    <w:p w14:paraId="14F2DD8A" w14:textId="77777777" w:rsidR="000D6E1C" w:rsidRPr="001559C4" w:rsidRDefault="000D6E1C" w:rsidP="001559C4">
      <w:pPr>
        <w:pStyle w:val="Corpotesto"/>
        <w:spacing w:after="0"/>
        <w:ind w:left="1417" w:right="-23" w:hanging="1423"/>
        <w:jc w:val="both"/>
        <w:rPr>
          <w:sz w:val="18"/>
          <w:szCs w:val="18"/>
        </w:rPr>
      </w:pPr>
      <w:r w:rsidRPr="001559C4">
        <w:rPr>
          <w:sz w:val="18"/>
          <w:szCs w:val="18"/>
        </w:rPr>
        <w:t>CONSIDERATO</w:t>
      </w:r>
      <w:r w:rsidRPr="001559C4">
        <w:rPr>
          <w:sz w:val="18"/>
          <w:szCs w:val="18"/>
        </w:rPr>
        <w:tab/>
        <w:t>che l'Università è interessata all'attività che può essere sviluppata dalla Fondazione CRUl per la realizzazione di tirocini;</w:t>
      </w:r>
    </w:p>
    <w:p w14:paraId="4429B21A" w14:textId="77777777" w:rsidR="000D6E1C" w:rsidRPr="001559C4" w:rsidRDefault="000D6E1C" w:rsidP="001559C4">
      <w:pPr>
        <w:pStyle w:val="Corpotesto"/>
        <w:spacing w:after="0"/>
        <w:ind w:left="1417" w:right="-23" w:hanging="1423"/>
        <w:jc w:val="both"/>
        <w:rPr>
          <w:sz w:val="18"/>
          <w:szCs w:val="18"/>
        </w:rPr>
      </w:pPr>
      <w:r w:rsidRPr="001559C4">
        <w:rPr>
          <w:sz w:val="18"/>
          <w:szCs w:val="18"/>
        </w:rPr>
        <w:t>CONSIDERATO</w:t>
      </w:r>
      <w:r w:rsidRPr="001559C4">
        <w:rPr>
          <w:sz w:val="18"/>
          <w:szCs w:val="18"/>
        </w:rPr>
        <w:tab/>
        <w:t>che l'Università e la Fondazione CRUI ritengono opportuno e conveniente regolamentare ipropri rapporti in materia.</w:t>
      </w:r>
    </w:p>
    <w:p w14:paraId="0EA2676A" w14:textId="77777777" w:rsidR="000D6E1C" w:rsidRPr="001559C4" w:rsidRDefault="000D6E1C" w:rsidP="001559C4">
      <w:pPr>
        <w:spacing w:line="240" w:lineRule="auto"/>
        <w:ind w:left="1418" w:right="-23" w:hanging="1423"/>
        <w:rPr>
          <w:sz w:val="18"/>
          <w:szCs w:val="18"/>
        </w:rPr>
      </w:pPr>
    </w:p>
    <w:p w14:paraId="07660A6E" w14:textId="77777777" w:rsidR="000D6E1C" w:rsidRPr="001559C4" w:rsidRDefault="000D6E1C" w:rsidP="001559C4">
      <w:pPr>
        <w:pStyle w:val="Titolo2"/>
        <w:spacing w:before="0" w:after="0" w:line="240" w:lineRule="auto"/>
        <w:ind w:right="-23"/>
        <w:jc w:val="center"/>
        <w:rPr>
          <w:rFonts w:ascii="Times New Roman" w:hAnsi="Times New Roman"/>
          <w:b w:val="0"/>
          <w:i w:val="0"/>
          <w:sz w:val="18"/>
          <w:szCs w:val="18"/>
        </w:rPr>
      </w:pPr>
      <w:r w:rsidRPr="001559C4">
        <w:rPr>
          <w:rFonts w:ascii="Times New Roman" w:hAnsi="Times New Roman"/>
          <w:b w:val="0"/>
          <w:i w:val="0"/>
          <w:sz w:val="18"/>
          <w:szCs w:val="18"/>
        </w:rPr>
        <w:t>CONVENGONO QUANTO SEGUE</w:t>
      </w:r>
    </w:p>
    <w:p w14:paraId="70AAC4EC" w14:textId="77777777" w:rsidR="000D6E1C" w:rsidRPr="001559C4" w:rsidRDefault="000D6E1C" w:rsidP="001559C4">
      <w:pPr>
        <w:spacing w:line="240" w:lineRule="auto"/>
        <w:ind w:right="-23"/>
        <w:rPr>
          <w:i/>
          <w:sz w:val="18"/>
          <w:szCs w:val="18"/>
        </w:rPr>
      </w:pPr>
    </w:p>
    <w:p w14:paraId="62517CF4" w14:textId="77777777" w:rsidR="000D6E1C" w:rsidRPr="001559C4" w:rsidRDefault="000D6E1C" w:rsidP="001559C4">
      <w:pPr>
        <w:spacing w:line="240" w:lineRule="auto"/>
        <w:ind w:right="-23"/>
        <w:jc w:val="center"/>
        <w:rPr>
          <w:sz w:val="18"/>
          <w:szCs w:val="18"/>
        </w:rPr>
      </w:pPr>
      <w:r w:rsidRPr="001559C4">
        <w:rPr>
          <w:sz w:val="18"/>
          <w:szCs w:val="18"/>
        </w:rPr>
        <w:t>Art. l</w:t>
      </w:r>
    </w:p>
    <w:p w14:paraId="6B339A25" w14:textId="77777777" w:rsidR="000D6E1C" w:rsidRPr="001559C4" w:rsidRDefault="000D6E1C" w:rsidP="001559C4">
      <w:pPr>
        <w:pStyle w:val="Corpotesto"/>
        <w:spacing w:after="0"/>
        <w:ind w:right="-23"/>
        <w:jc w:val="both"/>
        <w:rPr>
          <w:sz w:val="18"/>
          <w:szCs w:val="18"/>
        </w:rPr>
      </w:pPr>
      <w:r w:rsidRPr="001559C4">
        <w:rPr>
          <w:sz w:val="18"/>
          <w:szCs w:val="18"/>
        </w:rPr>
        <w:t>Le premesse e gli allegati fanno parte integrante della presente convenzione.</w:t>
      </w:r>
    </w:p>
    <w:p w14:paraId="35AD60CC" w14:textId="77777777" w:rsidR="000D6E1C" w:rsidRPr="001559C4" w:rsidRDefault="000D6E1C" w:rsidP="001559C4">
      <w:pPr>
        <w:spacing w:line="240" w:lineRule="auto"/>
        <w:ind w:right="-23"/>
        <w:rPr>
          <w:sz w:val="18"/>
          <w:szCs w:val="18"/>
        </w:rPr>
      </w:pPr>
    </w:p>
    <w:p w14:paraId="5767468D" w14:textId="77777777" w:rsidR="000D6E1C" w:rsidRPr="001559C4" w:rsidRDefault="000D6E1C" w:rsidP="001559C4">
      <w:pPr>
        <w:pStyle w:val="Titolo1"/>
        <w:ind w:right="-23"/>
        <w:rPr>
          <w:b w:val="0"/>
          <w:sz w:val="18"/>
          <w:szCs w:val="18"/>
        </w:rPr>
      </w:pPr>
      <w:r w:rsidRPr="001559C4">
        <w:rPr>
          <w:b w:val="0"/>
          <w:sz w:val="18"/>
          <w:szCs w:val="18"/>
        </w:rPr>
        <w:t>Art. 2</w:t>
      </w:r>
    </w:p>
    <w:p w14:paraId="300A8443" w14:textId="77777777" w:rsidR="000D6E1C" w:rsidRPr="001559C4" w:rsidRDefault="004F07DE" w:rsidP="001559C4">
      <w:pPr>
        <w:pStyle w:val="Corpotesto"/>
        <w:spacing w:after="0"/>
        <w:ind w:right="-23" w:firstLine="18"/>
        <w:jc w:val="both"/>
        <w:rPr>
          <w:sz w:val="18"/>
          <w:szCs w:val="18"/>
        </w:rPr>
      </w:pPr>
      <w:r w:rsidRPr="001559C4">
        <w:rPr>
          <w:sz w:val="18"/>
          <w:szCs w:val="18"/>
        </w:rPr>
        <w:t xml:space="preserve">Oggetto della presente convenzione è la </w:t>
      </w:r>
      <w:r w:rsidR="000D6E1C" w:rsidRPr="001559C4">
        <w:rPr>
          <w:sz w:val="18"/>
          <w:szCs w:val="18"/>
        </w:rPr>
        <w:t>realizzaz</w:t>
      </w:r>
      <w:r w:rsidRPr="001559C4">
        <w:rPr>
          <w:sz w:val="18"/>
          <w:szCs w:val="18"/>
        </w:rPr>
        <w:t xml:space="preserve">ione del “Programma di tirocinio </w:t>
      </w:r>
      <w:r w:rsidR="000D6E1C" w:rsidRPr="001559C4">
        <w:rPr>
          <w:sz w:val="18"/>
          <w:szCs w:val="18"/>
        </w:rPr>
        <w:t>ENAC­ Università Italiane</w:t>
      </w:r>
      <w:r w:rsidRPr="001559C4">
        <w:rPr>
          <w:sz w:val="18"/>
          <w:szCs w:val="18"/>
        </w:rPr>
        <w:t xml:space="preserve">”, di cui all'allegato </w:t>
      </w:r>
      <w:r w:rsidR="000D6E1C" w:rsidRPr="001559C4">
        <w:rPr>
          <w:sz w:val="18"/>
          <w:szCs w:val="18"/>
        </w:rPr>
        <w:t>1 e di seguito denominato "Programma". L'obiettivo Programma è avviare studenti e laureati di vecchio e nuovo ordinamento, is</w:t>
      </w:r>
      <w:r w:rsidRPr="001559C4">
        <w:rPr>
          <w:sz w:val="18"/>
          <w:szCs w:val="18"/>
        </w:rPr>
        <w:t xml:space="preserve">critti alle Università aderenti alla </w:t>
      </w:r>
      <w:r w:rsidR="000D6E1C" w:rsidRPr="001559C4">
        <w:rPr>
          <w:sz w:val="18"/>
          <w:szCs w:val="18"/>
        </w:rPr>
        <w:t>CRUI, a tirocini</w:t>
      </w:r>
      <w:r w:rsidRPr="001559C4">
        <w:rPr>
          <w:sz w:val="18"/>
          <w:szCs w:val="18"/>
        </w:rPr>
        <w:t xml:space="preserve"> formativi e di orientamento sia di tipo curriculare </w:t>
      </w:r>
      <w:r w:rsidR="000D6E1C" w:rsidRPr="001559C4">
        <w:rPr>
          <w:sz w:val="18"/>
          <w:szCs w:val="18"/>
        </w:rPr>
        <w:t>che di extracurriculare che l'ENAC offrirà presso le proprie sedi. Il Pro</w:t>
      </w:r>
      <w:r w:rsidR="000D6E1C" w:rsidRPr="001559C4">
        <w:rPr>
          <w:sz w:val="18"/>
          <w:szCs w:val="18"/>
        </w:rPr>
        <w:lastRenderedPageBreak/>
        <w:t>gramma è riservato a studenti e laureati di I livello e a studenti e laureati di laurea specialistica/magistrale, a ciclo unico e di vecchio ordinamento particolarmente meritevoli e potenzialmente interessati ad intraprendere una carriera nell'ambito di un contesto organizzativo.</w:t>
      </w:r>
    </w:p>
    <w:p w14:paraId="1E80CD8B" w14:textId="77777777" w:rsidR="000D6E1C" w:rsidRPr="001559C4" w:rsidRDefault="000D6E1C" w:rsidP="001559C4">
      <w:pPr>
        <w:spacing w:line="240" w:lineRule="auto"/>
        <w:ind w:right="-23"/>
        <w:rPr>
          <w:sz w:val="18"/>
          <w:szCs w:val="18"/>
        </w:rPr>
      </w:pPr>
    </w:p>
    <w:p w14:paraId="4E5A00BF" w14:textId="77777777" w:rsidR="000D6E1C" w:rsidRPr="001559C4" w:rsidRDefault="000D6E1C" w:rsidP="001559C4">
      <w:pPr>
        <w:pStyle w:val="Titolo1"/>
        <w:ind w:right="-23"/>
        <w:rPr>
          <w:b w:val="0"/>
          <w:sz w:val="18"/>
          <w:szCs w:val="18"/>
        </w:rPr>
      </w:pPr>
      <w:r w:rsidRPr="001559C4">
        <w:rPr>
          <w:b w:val="0"/>
          <w:sz w:val="18"/>
          <w:szCs w:val="18"/>
        </w:rPr>
        <w:t>Art. 3</w:t>
      </w:r>
    </w:p>
    <w:p w14:paraId="6DDB8284" w14:textId="77777777" w:rsidR="000D6E1C" w:rsidRPr="001559C4" w:rsidRDefault="000D6E1C" w:rsidP="001559C4">
      <w:pPr>
        <w:pStyle w:val="Corpotesto"/>
        <w:spacing w:after="0"/>
        <w:ind w:right="-23" w:firstLine="4"/>
        <w:jc w:val="both"/>
        <w:rPr>
          <w:sz w:val="18"/>
          <w:szCs w:val="18"/>
        </w:rPr>
      </w:pPr>
      <w:r w:rsidRPr="001559C4">
        <w:rPr>
          <w:sz w:val="18"/>
          <w:szCs w:val="18"/>
        </w:rPr>
        <w:t>I tirocini realizzati nell'ambito del presente Programma hanno come principale obiettivo l'acquisizione da parte del tirocinante di una conoscenza diretta e concreta del mondo del lavoro, nell'ambito dell'attività svolta dall'ENAC, anche al fine di integrare il percorso formativo universitario dello studente o di orientare le scelte professionali dei neolaureati.</w:t>
      </w:r>
    </w:p>
    <w:p w14:paraId="192AE7B5" w14:textId="77777777" w:rsidR="000D6E1C" w:rsidRPr="001559C4" w:rsidRDefault="000D6E1C" w:rsidP="001559C4">
      <w:pPr>
        <w:spacing w:line="240" w:lineRule="auto"/>
        <w:ind w:right="-23"/>
        <w:rPr>
          <w:sz w:val="18"/>
          <w:szCs w:val="18"/>
        </w:rPr>
      </w:pPr>
    </w:p>
    <w:p w14:paraId="1E07D802" w14:textId="77777777" w:rsidR="000D6E1C" w:rsidRPr="001559C4" w:rsidRDefault="000D6E1C" w:rsidP="001559C4">
      <w:pPr>
        <w:pStyle w:val="Corpotesto"/>
        <w:spacing w:after="0"/>
        <w:ind w:right="-23"/>
        <w:jc w:val="center"/>
        <w:rPr>
          <w:sz w:val="18"/>
          <w:szCs w:val="18"/>
        </w:rPr>
      </w:pPr>
      <w:r w:rsidRPr="001559C4">
        <w:rPr>
          <w:sz w:val="18"/>
          <w:szCs w:val="18"/>
        </w:rPr>
        <w:t>Art. 4</w:t>
      </w:r>
    </w:p>
    <w:p w14:paraId="2DF6829E" w14:textId="77777777" w:rsidR="000D6E1C" w:rsidRPr="001559C4" w:rsidRDefault="000D6E1C" w:rsidP="001559C4">
      <w:pPr>
        <w:pStyle w:val="Corpotesto"/>
        <w:spacing w:after="0"/>
        <w:ind w:right="-23"/>
        <w:jc w:val="both"/>
        <w:rPr>
          <w:sz w:val="18"/>
          <w:szCs w:val="18"/>
        </w:rPr>
      </w:pPr>
      <w:r w:rsidRPr="001559C4">
        <w:rPr>
          <w:sz w:val="18"/>
          <w:szCs w:val="18"/>
        </w:rPr>
        <w:t>Il tirocinio non può in alcun modo e a nessun effetto configurarsi come rapporto di lavoro, né</w:t>
      </w:r>
    </w:p>
    <w:p w14:paraId="64FDC296" w14:textId="77777777" w:rsidR="000D6E1C" w:rsidRPr="001559C4" w:rsidRDefault="000D6E1C" w:rsidP="001559C4">
      <w:pPr>
        <w:pStyle w:val="Corpotesto"/>
        <w:spacing w:after="0"/>
        <w:ind w:right="-23" w:firstLine="9"/>
        <w:jc w:val="both"/>
        <w:rPr>
          <w:sz w:val="18"/>
          <w:szCs w:val="18"/>
        </w:rPr>
      </w:pPr>
      <w:r w:rsidRPr="001559C4">
        <w:rPr>
          <w:sz w:val="18"/>
          <w:szCs w:val="18"/>
        </w:rPr>
        <w:t>dar luogo ad aspettative di futuri rapporti lavorativi. Non sono inoltre configurabili pretese del tirocinante in ordine ai contenuti, alle modalità ed ai risultati del tirocinio o in ordine alle spese ed agli eventuali inconvenienti che esso potrebbe comportare a carico del tirocinte.</w:t>
      </w:r>
    </w:p>
    <w:p w14:paraId="761ED080" w14:textId="77777777" w:rsidR="000D6E1C" w:rsidRPr="001559C4" w:rsidRDefault="000D6E1C" w:rsidP="001559C4">
      <w:pPr>
        <w:spacing w:line="240" w:lineRule="auto"/>
        <w:ind w:right="-23"/>
        <w:rPr>
          <w:sz w:val="18"/>
          <w:szCs w:val="18"/>
        </w:rPr>
      </w:pPr>
    </w:p>
    <w:p w14:paraId="1731C0CE" w14:textId="77777777" w:rsidR="000D6E1C" w:rsidRPr="001559C4" w:rsidRDefault="000D6E1C" w:rsidP="001559C4">
      <w:pPr>
        <w:spacing w:line="240" w:lineRule="auto"/>
        <w:ind w:right="-23"/>
        <w:jc w:val="center"/>
        <w:rPr>
          <w:sz w:val="18"/>
          <w:szCs w:val="18"/>
        </w:rPr>
      </w:pPr>
      <w:r w:rsidRPr="001559C4">
        <w:rPr>
          <w:sz w:val="18"/>
          <w:szCs w:val="18"/>
        </w:rPr>
        <w:t xml:space="preserve">Art.4 </w:t>
      </w:r>
      <w:r w:rsidRPr="001559C4">
        <w:rPr>
          <w:i/>
          <w:sz w:val="18"/>
          <w:szCs w:val="18"/>
        </w:rPr>
        <w:t>bis</w:t>
      </w:r>
    </w:p>
    <w:p w14:paraId="6ABE4D84" w14:textId="77777777" w:rsidR="000D6E1C" w:rsidRPr="001559C4" w:rsidRDefault="000D6E1C" w:rsidP="001559C4">
      <w:pPr>
        <w:pStyle w:val="Corpotesto"/>
        <w:spacing w:after="0"/>
        <w:ind w:right="-23" w:firstLine="9"/>
        <w:jc w:val="both"/>
        <w:rPr>
          <w:sz w:val="18"/>
          <w:szCs w:val="18"/>
        </w:rPr>
      </w:pPr>
      <w:r w:rsidRPr="001559C4">
        <w:rPr>
          <w:sz w:val="18"/>
          <w:szCs w:val="18"/>
        </w:rPr>
        <w:t>Ai sensi degli articoli 2 e 13 della Delibera n. 199 del 18.7.2013 della Regione Lazio in relazione ai soli tirocini extracurriculari verrà corrisposta al tirocinante una indennità di importo lordo mensile minimo di € 400,00 (quattrocento).</w:t>
      </w:r>
    </w:p>
    <w:p w14:paraId="21B0A103" w14:textId="77777777" w:rsidR="000D6E1C" w:rsidRPr="001559C4" w:rsidRDefault="000D6E1C" w:rsidP="001559C4">
      <w:pPr>
        <w:pStyle w:val="Corpotesto"/>
        <w:spacing w:after="0"/>
        <w:ind w:right="-23"/>
        <w:jc w:val="both"/>
        <w:rPr>
          <w:sz w:val="18"/>
          <w:szCs w:val="18"/>
        </w:rPr>
      </w:pPr>
      <w:r w:rsidRPr="001559C4">
        <w:rPr>
          <w:sz w:val="18"/>
          <w:szCs w:val="18"/>
        </w:rPr>
        <w:t>L'indennità è erogata per intero a fronte di una partecipazione minima ai tirocini del 70%, su base mensile. L'indennità è erogata in misura proporzionale all'effettiva partecipazione al tirocinio, su base mensile, qualora inferiore alla percentuale del 70%.</w:t>
      </w:r>
    </w:p>
    <w:p w14:paraId="101DC4B0" w14:textId="77777777" w:rsidR="000D6E1C" w:rsidRPr="001559C4" w:rsidRDefault="000D6E1C" w:rsidP="001559C4">
      <w:pPr>
        <w:pStyle w:val="Corpotesto"/>
        <w:spacing w:after="0"/>
        <w:ind w:right="-23"/>
        <w:jc w:val="both"/>
        <w:rPr>
          <w:sz w:val="18"/>
          <w:szCs w:val="18"/>
        </w:rPr>
      </w:pPr>
      <w:r w:rsidRPr="001559C4">
        <w:rPr>
          <w:sz w:val="18"/>
          <w:szCs w:val="18"/>
        </w:rPr>
        <w:t>L'indennità corrisposta al tirocinante è considerata ai fini fiscali quale reddito assimilato a quello da lavoro dipendente di cui all'art.SO, decreto del Presidente della Repubblica 22 dicembre 1986, n. 912.</w:t>
      </w:r>
    </w:p>
    <w:p w14:paraId="610F4A2F" w14:textId="77777777" w:rsidR="000D6E1C" w:rsidRPr="001559C4" w:rsidRDefault="000D6E1C" w:rsidP="001559C4">
      <w:pPr>
        <w:spacing w:line="240" w:lineRule="auto"/>
        <w:ind w:right="-23"/>
        <w:rPr>
          <w:sz w:val="18"/>
          <w:szCs w:val="18"/>
        </w:rPr>
      </w:pPr>
    </w:p>
    <w:p w14:paraId="229DDA66" w14:textId="77777777" w:rsidR="000D6E1C" w:rsidRPr="001559C4" w:rsidRDefault="000D6E1C" w:rsidP="001559C4">
      <w:pPr>
        <w:spacing w:line="240" w:lineRule="auto"/>
        <w:ind w:right="-23"/>
        <w:jc w:val="center"/>
        <w:rPr>
          <w:sz w:val="18"/>
          <w:szCs w:val="18"/>
        </w:rPr>
      </w:pPr>
      <w:r w:rsidRPr="001559C4">
        <w:rPr>
          <w:sz w:val="18"/>
          <w:szCs w:val="18"/>
        </w:rPr>
        <w:t xml:space="preserve">Art. 4 </w:t>
      </w:r>
      <w:r w:rsidRPr="001559C4">
        <w:rPr>
          <w:i/>
          <w:sz w:val="18"/>
          <w:szCs w:val="18"/>
        </w:rPr>
        <w:t>ter</w:t>
      </w:r>
    </w:p>
    <w:p w14:paraId="1CD02F0F" w14:textId="77777777" w:rsidR="000D6E1C" w:rsidRPr="001559C4" w:rsidRDefault="000D6E1C" w:rsidP="001559C4">
      <w:pPr>
        <w:pStyle w:val="Corpotesto"/>
        <w:spacing w:after="0"/>
        <w:ind w:right="-23"/>
        <w:jc w:val="both"/>
        <w:rPr>
          <w:sz w:val="18"/>
          <w:szCs w:val="18"/>
        </w:rPr>
      </w:pPr>
      <w:r w:rsidRPr="001559C4">
        <w:rPr>
          <w:sz w:val="18"/>
          <w:szCs w:val="18"/>
        </w:rPr>
        <w:t xml:space="preserve">L'ENAC, compatibilmente con le disponibilità nei relativi capitoli di bilancio, potrà riconoscere per </w:t>
      </w:r>
      <w:r w:rsidRPr="001559C4">
        <w:rPr>
          <w:rFonts w:eastAsia="Arial"/>
          <w:sz w:val="18"/>
          <w:szCs w:val="18"/>
        </w:rPr>
        <w:t xml:space="preserve">i </w:t>
      </w:r>
      <w:r w:rsidRPr="001559C4">
        <w:rPr>
          <w:sz w:val="18"/>
          <w:szCs w:val="18"/>
        </w:rPr>
        <w:t>tirocini curriculari un rimborso spese - sotto forma di borsa di studio pari a un importo lordo mensile minimo di € 300,00 (trecento) - da erogare in un'unica soluzione al temine del tirocinio. Tale rimborso spese, tenuto conto delle modifiche apportate in sede di conversione (Legge 99/2013) all'art. 2 del D.L. 28.6.2013, n. 76, costituisce cofinanziamento nel caso in cui l'Università corrisponda allo studente l'importo previsto a valere sul fondo di cui al comma 13 dell'art. 1 dello stesso D.L. 76/2013.</w:t>
      </w:r>
    </w:p>
    <w:p w14:paraId="79AA082B" w14:textId="77777777" w:rsidR="000D6E1C" w:rsidRPr="001559C4" w:rsidRDefault="000D6E1C" w:rsidP="001559C4">
      <w:pPr>
        <w:spacing w:line="240" w:lineRule="auto"/>
        <w:ind w:right="-23"/>
        <w:rPr>
          <w:sz w:val="18"/>
          <w:szCs w:val="18"/>
        </w:rPr>
      </w:pPr>
    </w:p>
    <w:p w14:paraId="0B0862E5" w14:textId="77777777" w:rsidR="000D6E1C" w:rsidRPr="001559C4" w:rsidRDefault="000D6E1C" w:rsidP="001559C4">
      <w:pPr>
        <w:pStyle w:val="Corpotesto"/>
        <w:spacing w:after="0"/>
        <w:ind w:left="284" w:right="-23" w:hanging="284"/>
        <w:jc w:val="center"/>
        <w:rPr>
          <w:sz w:val="18"/>
          <w:szCs w:val="18"/>
        </w:rPr>
      </w:pPr>
      <w:r w:rsidRPr="001559C4">
        <w:rPr>
          <w:sz w:val="18"/>
          <w:szCs w:val="18"/>
        </w:rPr>
        <w:t>Art. 5</w:t>
      </w:r>
    </w:p>
    <w:p w14:paraId="5BC695AD" w14:textId="77777777" w:rsidR="000D6E1C" w:rsidRPr="001559C4" w:rsidRDefault="000D6E1C" w:rsidP="001559C4">
      <w:pPr>
        <w:pStyle w:val="Corpotesto"/>
        <w:widowControl w:val="0"/>
        <w:numPr>
          <w:ilvl w:val="0"/>
          <w:numId w:val="60"/>
        </w:numPr>
        <w:tabs>
          <w:tab w:val="left" w:pos="1308"/>
        </w:tabs>
        <w:spacing w:after="0"/>
        <w:ind w:left="284" w:right="-23" w:hanging="284"/>
        <w:jc w:val="both"/>
        <w:rPr>
          <w:sz w:val="18"/>
          <w:szCs w:val="18"/>
        </w:rPr>
      </w:pPr>
      <w:r w:rsidRPr="001559C4">
        <w:rPr>
          <w:sz w:val="18"/>
          <w:szCs w:val="18"/>
        </w:rPr>
        <w:t>Per realizzare il Programma, l'ENAC con la presente convenzione, affida alla Fondazione</w:t>
      </w:r>
      <w:r w:rsidR="004F07DE" w:rsidRPr="001559C4">
        <w:rPr>
          <w:sz w:val="18"/>
          <w:szCs w:val="18"/>
        </w:rPr>
        <w:t xml:space="preserve"> </w:t>
      </w:r>
      <w:r w:rsidRPr="001559C4">
        <w:rPr>
          <w:sz w:val="18"/>
          <w:szCs w:val="18"/>
        </w:rPr>
        <w:t>il coordinamento delle Università italiane aderenti alla CRUl che intendono partecipare Programma stesso. La Fondazione CRUI potrà avvalersi di strutture esterne per la gestione Programma.</w:t>
      </w:r>
    </w:p>
    <w:p w14:paraId="6C68E74F" w14:textId="77777777" w:rsidR="000D6E1C" w:rsidRPr="001559C4" w:rsidRDefault="000D6E1C" w:rsidP="001559C4">
      <w:pPr>
        <w:pStyle w:val="Corpotesto"/>
        <w:widowControl w:val="0"/>
        <w:numPr>
          <w:ilvl w:val="0"/>
          <w:numId w:val="60"/>
        </w:numPr>
        <w:tabs>
          <w:tab w:val="left" w:pos="1308"/>
        </w:tabs>
        <w:spacing w:after="0"/>
        <w:ind w:left="284" w:right="-23" w:hanging="284"/>
        <w:jc w:val="both"/>
        <w:rPr>
          <w:sz w:val="18"/>
          <w:szCs w:val="18"/>
        </w:rPr>
      </w:pPr>
      <w:r w:rsidRPr="001559C4">
        <w:rPr>
          <w:sz w:val="18"/>
          <w:szCs w:val="18"/>
        </w:rPr>
        <w:t>La Fondazione CRUI diffonde le informazioni sul Programma alle Università partecipanti mediante il proprio sito web e predispone l'applicativo web per la gestione del programma e la raccolta delle candidature.</w:t>
      </w:r>
    </w:p>
    <w:p w14:paraId="0F7EBD42" w14:textId="77777777" w:rsidR="000D6E1C" w:rsidRPr="001559C4" w:rsidRDefault="004F07DE" w:rsidP="001559C4">
      <w:pPr>
        <w:pStyle w:val="Corpotesto"/>
        <w:widowControl w:val="0"/>
        <w:numPr>
          <w:ilvl w:val="0"/>
          <w:numId w:val="60"/>
        </w:numPr>
        <w:tabs>
          <w:tab w:val="left" w:pos="1303"/>
        </w:tabs>
        <w:spacing w:after="0"/>
        <w:ind w:left="284" w:right="-23" w:hanging="284"/>
        <w:jc w:val="both"/>
        <w:rPr>
          <w:sz w:val="18"/>
          <w:szCs w:val="18"/>
        </w:rPr>
      </w:pPr>
      <w:r w:rsidRPr="001559C4">
        <w:rPr>
          <w:sz w:val="18"/>
          <w:szCs w:val="18"/>
        </w:rPr>
        <w:t>La Fondazione</w:t>
      </w:r>
      <w:r w:rsidR="000D6E1C" w:rsidRPr="001559C4">
        <w:rPr>
          <w:sz w:val="18"/>
          <w:szCs w:val="18"/>
        </w:rPr>
        <w:t xml:space="preserve"> CRUI si impegna a raccogliere le liste dei candidati preselezionati dalle Università in base ai requisiti di cui al punto 7 del Programma e da queste stesse fornite alla Fondazione CRUI insieme alla documentazione prescritta dal punto 6 del Programma.</w:t>
      </w:r>
    </w:p>
    <w:p w14:paraId="0C2F54B0" w14:textId="77777777" w:rsidR="000D6E1C" w:rsidRPr="001559C4" w:rsidRDefault="000D6E1C" w:rsidP="001559C4">
      <w:pPr>
        <w:spacing w:line="240" w:lineRule="auto"/>
        <w:ind w:left="284" w:right="-23" w:hanging="284"/>
        <w:rPr>
          <w:sz w:val="18"/>
          <w:szCs w:val="18"/>
        </w:rPr>
      </w:pPr>
    </w:p>
    <w:p w14:paraId="0ED090E6" w14:textId="77777777" w:rsidR="000D6E1C" w:rsidRPr="001559C4" w:rsidRDefault="000D6E1C" w:rsidP="001559C4">
      <w:pPr>
        <w:pStyle w:val="Corpotesto"/>
        <w:spacing w:after="0"/>
        <w:ind w:left="284" w:right="-23" w:hanging="284"/>
        <w:jc w:val="center"/>
        <w:rPr>
          <w:sz w:val="18"/>
          <w:szCs w:val="18"/>
        </w:rPr>
      </w:pPr>
      <w:r w:rsidRPr="001559C4">
        <w:rPr>
          <w:sz w:val="18"/>
          <w:szCs w:val="18"/>
        </w:rPr>
        <w:t>Art. 6</w:t>
      </w:r>
    </w:p>
    <w:p w14:paraId="72537A6E" w14:textId="77777777" w:rsidR="000D6E1C" w:rsidRPr="001559C4" w:rsidRDefault="000D6E1C" w:rsidP="001559C4">
      <w:pPr>
        <w:pStyle w:val="Corpotesto"/>
        <w:widowControl w:val="0"/>
        <w:numPr>
          <w:ilvl w:val="0"/>
          <w:numId w:val="61"/>
        </w:numPr>
        <w:tabs>
          <w:tab w:val="left" w:pos="1303"/>
        </w:tabs>
        <w:spacing w:after="0"/>
        <w:ind w:left="284" w:right="-23" w:hanging="284"/>
        <w:jc w:val="both"/>
        <w:rPr>
          <w:sz w:val="18"/>
          <w:szCs w:val="18"/>
        </w:rPr>
      </w:pPr>
      <w:r w:rsidRPr="001559C4">
        <w:rPr>
          <w:sz w:val="18"/>
          <w:szCs w:val="18"/>
        </w:rPr>
        <w:t>Le Università che intendono partecipare al Programma sottoscrivono la presente convenzione con la Fondazione CRUI.</w:t>
      </w:r>
    </w:p>
    <w:p w14:paraId="078CB49E" w14:textId="77777777" w:rsidR="000D6E1C" w:rsidRPr="001559C4" w:rsidRDefault="000D6E1C" w:rsidP="001559C4">
      <w:pPr>
        <w:pStyle w:val="Corpotesto"/>
        <w:widowControl w:val="0"/>
        <w:numPr>
          <w:ilvl w:val="0"/>
          <w:numId w:val="61"/>
        </w:numPr>
        <w:tabs>
          <w:tab w:val="left" w:pos="1298"/>
        </w:tabs>
        <w:spacing w:after="0"/>
        <w:ind w:left="284" w:right="-23" w:hanging="284"/>
        <w:jc w:val="both"/>
        <w:rPr>
          <w:sz w:val="18"/>
          <w:szCs w:val="18"/>
        </w:rPr>
      </w:pPr>
      <w:r w:rsidRPr="001559C4">
        <w:rPr>
          <w:sz w:val="18"/>
          <w:szCs w:val="18"/>
        </w:rPr>
        <w:t>Le Università cureranno la preselezione dei candidati interessati a svolgere un tirocinio.</w:t>
      </w:r>
      <w:r w:rsidR="00BE2FA1" w:rsidRPr="001559C4">
        <w:rPr>
          <w:sz w:val="18"/>
          <w:szCs w:val="18"/>
        </w:rPr>
        <w:t xml:space="preserve"> La</w:t>
      </w:r>
      <w:r w:rsidRPr="001559C4">
        <w:rPr>
          <w:sz w:val="18"/>
          <w:szCs w:val="18"/>
        </w:rPr>
        <w:t xml:space="preserve"> preselezione avverrà attraverso la verifica, per ogni candidatura, della sussistenza dei requisit</w:t>
      </w:r>
      <w:r w:rsidR="00BE2FA1" w:rsidRPr="001559C4">
        <w:rPr>
          <w:sz w:val="18"/>
          <w:szCs w:val="18"/>
        </w:rPr>
        <w:t>i citati al punto 7 del Program</w:t>
      </w:r>
      <w:r w:rsidRPr="001559C4">
        <w:rPr>
          <w:sz w:val="18"/>
          <w:szCs w:val="18"/>
        </w:rPr>
        <w:t>ma (All. 1) e specificati in ogni singolo ba</w:t>
      </w:r>
      <w:r w:rsidR="004F07DE" w:rsidRPr="001559C4">
        <w:rPr>
          <w:sz w:val="18"/>
          <w:szCs w:val="18"/>
        </w:rPr>
        <w:t>ndo. L'Università accerta, con le modalità previste dalla legislazione vigente, l'effettiva veridicità della</w:t>
      </w:r>
      <w:r w:rsidRPr="001559C4">
        <w:rPr>
          <w:sz w:val="18"/>
          <w:szCs w:val="18"/>
        </w:rPr>
        <w:t xml:space="preserve"> domanda dall'interessato.</w:t>
      </w:r>
    </w:p>
    <w:p w14:paraId="3BF9BF2E" w14:textId="77777777" w:rsidR="000D6E1C" w:rsidRPr="001559C4" w:rsidRDefault="000D6E1C" w:rsidP="001559C4">
      <w:pPr>
        <w:pStyle w:val="Corpotesto"/>
        <w:widowControl w:val="0"/>
        <w:numPr>
          <w:ilvl w:val="0"/>
          <w:numId w:val="61"/>
        </w:numPr>
        <w:tabs>
          <w:tab w:val="left" w:pos="1293"/>
        </w:tabs>
        <w:spacing w:after="0"/>
        <w:ind w:left="284" w:right="-23" w:hanging="284"/>
        <w:jc w:val="both"/>
        <w:rPr>
          <w:sz w:val="18"/>
          <w:szCs w:val="18"/>
        </w:rPr>
      </w:pPr>
      <w:r w:rsidRPr="001559C4">
        <w:rPr>
          <w:sz w:val="18"/>
          <w:szCs w:val="18"/>
        </w:rPr>
        <w:t>La preselezione da par</w:t>
      </w:r>
      <w:r w:rsidR="00BE2FA1" w:rsidRPr="001559C4">
        <w:rPr>
          <w:sz w:val="18"/>
          <w:szCs w:val="18"/>
        </w:rPr>
        <w:t>te dell’</w:t>
      </w:r>
      <w:r w:rsidRPr="001559C4">
        <w:rPr>
          <w:sz w:val="18"/>
          <w:szCs w:val="18"/>
        </w:rPr>
        <w:t>Università, realizzata sull'applicativo predisposto dalla Fondazione CRUI di cui all'articolo 5, comma 2, sarà completata entro il termine previsto dal bando di cui all'articolo 7 e riguarderà le domande per le quali sussistono i requisiti, unitamente alle dichiarazioni sostitutive di certificato dei singoli candidati, comprovanti il possesso dei requisiti.</w:t>
      </w:r>
    </w:p>
    <w:p w14:paraId="772820DF" w14:textId="77777777" w:rsidR="000D6E1C" w:rsidRPr="001559C4" w:rsidRDefault="000D6E1C" w:rsidP="001559C4">
      <w:pPr>
        <w:pStyle w:val="Corpotesto"/>
        <w:widowControl w:val="0"/>
        <w:numPr>
          <w:ilvl w:val="0"/>
          <w:numId w:val="61"/>
        </w:numPr>
        <w:tabs>
          <w:tab w:val="left" w:pos="1289"/>
        </w:tabs>
        <w:spacing w:after="0"/>
        <w:ind w:left="284" w:right="-23" w:hanging="284"/>
        <w:jc w:val="both"/>
        <w:rPr>
          <w:sz w:val="18"/>
          <w:szCs w:val="18"/>
        </w:rPr>
      </w:pPr>
      <w:r w:rsidRPr="001559C4">
        <w:rPr>
          <w:sz w:val="18"/>
          <w:szCs w:val="18"/>
        </w:rPr>
        <w:t>L'Università redige il progetto formativo di ogni tirocinante, in coerenza con il piano di studi e secondo quanto stabilito dalla presente Convenzione.</w:t>
      </w:r>
    </w:p>
    <w:p w14:paraId="5982110F" w14:textId="77777777" w:rsidR="000D6E1C" w:rsidRPr="001559C4" w:rsidRDefault="000D6E1C" w:rsidP="001559C4">
      <w:pPr>
        <w:pStyle w:val="Corpotesto"/>
        <w:widowControl w:val="0"/>
        <w:numPr>
          <w:ilvl w:val="0"/>
          <w:numId w:val="61"/>
        </w:numPr>
        <w:tabs>
          <w:tab w:val="left" w:pos="1289"/>
        </w:tabs>
        <w:spacing w:after="0"/>
        <w:ind w:left="284" w:right="-23" w:hanging="284"/>
        <w:jc w:val="both"/>
        <w:rPr>
          <w:sz w:val="18"/>
          <w:szCs w:val="18"/>
        </w:rPr>
      </w:pPr>
      <w:r w:rsidRPr="001559C4">
        <w:rPr>
          <w:sz w:val="18"/>
          <w:szCs w:val="18"/>
        </w:rPr>
        <w:t>L'Università provvede all'assicurazione contro gli infortuni sul lavoro e per la responsabilità civile dei tirocinanti secondo quanto stabilito dal punto 9 del Programma.</w:t>
      </w:r>
    </w:p>
    <w:p w14:paraId="6DD544A3" w14:textId="77777777" w:rsidR="000D6E1C" w:rsidRPr="001559C4" w:rsidRDefault="000D6E1C" w:rsidP="001559C4">
      <w:pPr>
        <w:spacing w:line="240" w:lineRule="auto"/>
        <w:ind w:right="-23"/>
        <w:rPr>
          <w:sz w:val="18"/>
          <w:szCs w:val="18"/>
        </w:rPr>
      </w:pPr>
    </w:p>
    <w:p w14:paraId="29B71967" w14:textId="77777777" w:rsidR="000D6E1C" w:rsidRPr="001559C4" w:rsidRDefault="000D6E1C" w:rsidP="001559C4">
      <w:pPr>
        <w:pStyle w:val="Corpotesto"/>
        <w:spacing w:after="0"/>
        <w:ind w:right="-23"/>
        <w:jc w:val="center"/>
        <w:rPr>
          <w:sz w:val="18"/>
          <w:szCs w:val="18"/>
        </w:rPr>
      </w:pPr>
      <w:r w:rsidRPr="001559C4">
        <w:rPr>
          <w:sz w:val="18"/>
          <w:szCs w:val="18"/>
        </w:rPr>
        <w:t>Art. 7</w:t>
      </w:r>
    </w:p>
    <w:p w14:paraId="70564561" w14:textId="77777777" w:rsidR="000D6E1C" w:rsidRPr="001559C4" w:rsidRDefault="000D6E1C" w:rsidP="001559C4">
      <w:pPr>
        <w:pStyle w:val="Corpotesto"/>
        <w:widowControl w:val="0"/>
        <w:numPr>
          <w:ilvl w:val="1"/>
          <w:numId w:val="61"/>
        </w:numPr>
        <w:tabs>
          <w:tab w:val="left" w:pos="1375"/>
        </w:tabs>
        <w:spacing w:after="0"/>
        <w:ind w:left="284" w:right="-23" w:hanging="284"/>
        <w:jc w:val="both"/>
        <w:rPr>
          <w:sz w:val="18"/>
          <w:szCs w:val="18"/>
        </w:rPr>
      </w:pPr>
      <w:r w:rsidRPr="001559C4">
        <w:rPr>
          <w:sz w:val="18"/>
          <w:szCs w:val="18"/>
        </w:rPr>
        <w:t>Sulla base delle informazioni ricevute dall'ENAC e dalle Università, la Fondazione CRUI pubblica nel proprio sito web un bando con le offerte di tirocinio.</w:t>
      </w:r>
    </w:p>
    <w:p w14:paraId="38B08696" w14:textId="77777777" w:rsidR="000D6E1C" w:rsidRPr="001559C4" w:rsidRDefault="000D6E1C" w:rsidP="001559C4">
      <w:pPr>
        <w:pStyle w:val="Corpotesto"/>
        <w:widowControl w:val="0"/>
        <w:numPr>
          <w:ilvl w:val="1"/>
          <w:numId w:val="61"/>
        </w:numPr>
        <w:tabs>
          <w:tab w:val="left" w:pos="1360"/>
        </w:tabs>
        <w:spacing w:after="0"/>
        <w:ind w:left="284" w:right="-23" w:hanging="284"/>
        <w:rPr>
          <w:sz w:val="18"/>
          <w:szCs w:val="18"/>
        </w:rPr>
      </w:pPr>
      <w:r w:rsidRPr="001559C4">
        <w:rPr>
          <w:sz w:val="18"/>
          <w:szCs w:val="18"/>
        </w:rPr>
        <w:t>Il bando indica:</w:t>
      </w:r>
    </w:p>
    <w:p w14:paraId="6727F524" w14:textId="77777777" w:rsidR="000D6E1C" w:rsidRPr="001559C4" w:rsidRDefault="000D6E1C" w:rsidP="001559C4">
      <w:pPr>
        <w:pStyle w:val="Corpotesto"/>
        <w:widowControl w:val="0"/>
        <w:numPr>
          <w:ilvl w:val="2"/>
          <w:numId w:val="61"/>
        </w:numPr>
        <w:tabs>
          <w:tab w:val="left" w:pos="1935"/>
        </w:tabs>
        <w:spacing w:after="0"/>
        <w:ind w:left="567" w:right="-23" w:hanging="283"/>
        <w:rPr>
          <w:sz w:val="18"/>
          <w:szCs w:val="18"/>
        </w:rPr>
      </w:pPr>
      <w:r w:rsidRPr="001559C4">
        <w:rPr>
          <w:sz w:val="18"/>
          <w:szCs w:val="18"/>
        </w:rPr>
        <w:t>il termine di scadenza e le modalità di presentazione delle domande;</w:t>
      </w:r>
    </w:p>
    <w:p w14:paraId="02F45F51" w14:textId="77777777" w:rsidR="000D6E1C" w:rsidRPr="001559C4" w:rsidRDefault="000D6E1C" w:rsidP="001559C4">
      <w:pPr>
        <w:pStyle w:val="Corpotesto"/>
        <w:widowControl w:val="0"/>
        <w:numPr>
          <w:ilvl w:val="2"/>
          <w:numId w:val="61"/>
        </w:numPr>
        <w:tabs>
          <w:tab w:val="left" w:pos="1930"/>
        </w:tabs>
        <w:spacing w:after="0"/>
        <w:ind w:left="567" w:right="-23" w:hanging="283"/>
        <w:rPr>
          <w:sz w:val="18"/>
          <w:szCs w:val="18"/>
        </w:rPr>
      </w:pPr>
      <w:r w:rsidRPr="001559C4">
        <w:rPr>
          <w:sz w:val="18"/>
          <w:szCs w:val="18"/>
        </w:rPr>
        <w:t>le sedi ed irelativi posti disponibili per il tirocinio;</w:t>
      </w:r>
    </w:p>
    <w:p w14:paraId="73F955DA" w14:textId="77777777" w:rsidR="000D6E1C" w:rsidRPr="001559C4" w:rsidRDefault="000D6E1C" w:rsidP="001559C4">
      <w:pPr>
        <w:pStyle w:val="Corpotesto"/>
        <w:widowControl w:val="0"/>
        <w:numPr>
          <w:ilvl w:val="2"/>
          <w:numId w:val="61"/>
        </w:numPr>
        <w:tabs>
          <w:tab w:val="left" w:pos="1930"/>
        </w:tabs>
        <w:spacing w:after="0"/>
        <w:ind w:left="567" w:right="-23" w:hanging="283"/>
        <w:rPr>
          <w:sz w:val="18"/>
          <w:szCs w:val="18"/>
        </w:rPr>
      </w:pPr>
      <w:r w:rsidRPr="001559C4">
        <w:rPr>
          <w:sz w:val="18"/>
          <w:szCs w:val="18"/>
        </w:rPr>
        <w:t>irequisiti richiesti per la partecipazione  al programma;</w:t>
      </w:r>
    </w:p>
    <w:p w14:paraId="3F5F8B93" w14:textId="77777777" w:rsidR="000D6E1C" w:rsidRPr="001559C4" w:rsidRDefault="000D6E1C" w:rsidP="001559C4">
      <w:pPr>
        <w:pStyle w:val="Corpotesto"/>
        <w:widowControl w:val="0"/>
        <w:numPr>
          <w:ilvl w:val="2"/>
          <w:numId w:val="61"/>
        </w:numPr>
        <w:tabs>
          <w:tab w:val="left" w:pos="1930"/>
        </w:tabs>
        <w:spacing w:after="0"/>
        <w:ind w:left="567" w:right="-23" w:hanging="283"/>
        <w:rPr>
          <w:sz w:val="18"/>
          <w:szCs w:val="18"/>
        </w:rPr>
      </w:pPr>
      <w:r w:rsidRPr="001559C4">
        <w:rPr>
          <w:sz w:val="18"/>
          <w:szCs w:val="18"/>
        </w:rPr>
        <w:t>l'ammontare del rimborso spese;</w:t>
      </w:r>
    </w:p>
    <w:p w14:paraId="4F7A6F3A" w14:textId="77777777" w:rsidR="000D6E1C" w:rsidRPr="001559C4" w:rsidRDefault="000D6E1C" w:rsidP="001559C4">
      <w:pPr>
        <w:pStyle w:val="Corpotesto"/>
        <w:widowControl w:val="0"/>
        <w:numPr>
          <w:ilvl w:val="2"/>
          <w:numId w:val="61"/>
        </w:numPr>
        <w:tabs>
          <w:tab w:val="left" w:pos="1935"/>
        </w:tabs>
        <w:spacing w:after="0"/>
        <w:ind w:left="567" w:right="-23" w:hanging="283"/>
        <w:rPr>
          <w:sz w:val="18"/>
          <w:szCs w:val="18"/>
        </w:rPr>
      </w:pPr>
      <w:r w:rsidRPr="001559C4">
        <w:rPr>
          <w:sz w:val="18"/>
          <w:szCs w:val="18"/>
        </w:rPr>
        <w:t>ogni altra informazione ritenuta utile dalle parti.</w:t>
      </w:r>
    </w:p>
    <w:p w14:paraId="2709E255" w14:textId="77777777" w:rsidR="000D6E1C" w:rsidRPr="001559C4" w:rsidRDefault="000D6E1C" w:rsidP="001559C4">
      <w:pPr>
        <w:pStyle w:val="Corpotesto"/>
        <w:widowControl w:val="0"/>
        <w:numPr>
          <w:ilvl w:val="1"/>
          <w:numId w:val="61"/>
        </w:numPr>
        <w:tabs>
          <w:tab w:val="left" w:pos="1360"/>
        </w:tabs>
        <w:spacing w:after="0"/>
        <w:ind w:left="284" w:right="-23" w:hanging="284"/>
        <w:jc w:val="both"/>
        <w:rPr>
          <w:sz w:val="18"/>
          <w:szCs w:val="18"/>
        </w:rPr>
      </w:pPr>
      <w:r w:rsidRPr="001559C4">
        <w:rPr>
          <w:sz w:val="18"/>
          <w:szCs w:val="18"/>
        </w:rPr>
        <w:t>Per partecipare al Programma lo studente presenta domanda in modalità telematica alla Fondazione CRUI, attraverso l'applicativo di cui all'articolo 5, comma 2.</w:t>
      </w:r>
    </w:p>
    <w:p w14:paraId="413C9DB0" w14:textId="77777777" w:rsidR="000D6E1C" w:rsidRPr="001559C4" w:rsidRDefault="000D6E1C" w:rsidP="001559C4">
      <w:pPr>
        <w:spacing w:line="240" w:lineRule="auto"/>
        <w:ind w:right="-23"/>
        <w:rPr>
          <w:sz w:val="18"/>
          <w:szCs w:val="18"/>
        </w:rPr>
      </w:pPr>
    </w:p>
    <w:p w14:paraId="4D7A355D" w14:textId="77777777" w:rsidR="000D6E1C" w:rsidRPr="001559C4" w:rsidRDefault="000D6E1C" w:rsidP="001559C4">
      <w:pPr>
        <w:pStyle w:val="Corpotesto"/>
        <w:spacing w:after="0"/>
        <w:ind w:right="-23"/>
        <w:jc w:val="center"/>
        <w:rPr>
          <w:sz w:val="18"/>
          <w:szCs w:val="18"/>
        </w:rPr>
      </w:pPr>
      <w:r w:rsidRPr="001559C4">
        <w:rPr>
          <w:sz w:val="18"/>
          <w:szCs w:val="18"/>
        </w:rPr>
        <w:t>Art. 8</w:t>
      </w:r>
    </w:p>
    <w:p w14:paraId="645E151D" w14:textId="77777777" w:rsidR="000D6E1C" w:rsidRPr="001559C4" w:rsidRDefault="000D6E1C" w:rsidP="001559C4">
      <w:pPr>
        <w:pStyle w:val="Corpotesto"/>
        <w:spacing w:after="0"/>
        <w:ind w:right="-23" w:firstLine="9"/>
        <w:jc w:val="both"/>
        <w:rPr>
          <w:sz w:val="18"/>
          <w:szCs w:val="18"/>
        </w:rPr>
      </w:pPr>
      <w:r w:rsidRPr="001559C4">
        <w:rPr>
          <w:sz w:val="18"/>
          <w:szCs w:val="18"/>
        </w:rPr>
        <w:t>La selezione definitiva di studenti e laureati di vecchio e nuovo ordinamento da avviare ai tirocini viene effettuata da una Commissione congiunta ENAC-Fondazione CRUI in apposite riunioni periodiche, con le procedure e icriteri di cui al punto 8 del Programma.</w:t>
      </w:r>
    </w:p>
    <w:p w14:paraId="085CDBB2" w14:textId="77777777" w:rsidR="000D6E1C" w:rsidRPr="001559C4" w:rsidRDefault="000D6E1C" w:rsidP="001559C4">
      <w:pPr>
        <w:spacing w:line="240" w:lineRule="auto"/>
        <w:ind w:right="-23"/>
        <w:rPr>
          <w:sz w:val="18"/>
          <w:szCs w:val="18"/>
        </w:rPr>
      </w:pPr>
    </w:p>
    <w:p w14:paraId="6D64ED30" w14:textId="77777777" w:rsidR="00E46943" w:rsidRPr="001559C4" w:rsidRDefault="000D6E1C" w:rsidP="001559C4">
      <w:pPr>
        <w:tabs>
          <w:tab w:val="left" w:pos="1418"/>
        </w:tabs>
        <w:spacing w:line="240" w:lineRule="auto"/>
        <w:ind w:right="-23"/>
        <w:jc w:val="center"/>
        <w:rPr>
          <w:sz w:val="18"/>
          <w:szCs w:val="18"/>
        </w:rPr>
      </w:pPr>
      <w:r w:rsidRPr="001559C4">
        <w:rPr>
          <w:sz w:val="18"/>
          <w:szCs w:val="18"/>
        </w:rPr>
        <w:t>Art. 9</w:t>
      </w:r>
    </w:p>
    <w:p w14:paraId="53EC4D1D" w14:textId="77777777" w:rsidR="000D6E1C" w:rsidRPr="001559C4" w:rsidRDefault="000D6E1C" w:rsidP="001559C4">
      <w:pPr>
        <w:pStyle w:val="Corpotesto"/>
        <w:spacing w:after="0"/>
        <w:ind w:right="-23" w:firstLine="4"/>
        <w:jc w:val="both"/>
        <w:rPr>
          <w:sz w:val="18"/>
          <w:szCs w:val="18"/>
        </w:rPr>
      </w:pPr>
      <w:r w:rsidRPr="001559C4">
        <w:rPr>
          <w:sz w:val="18"/>
          <w:szCs w:val="18"/>
        </w:rPr>
        <w:t>Ciascun tirocinio è formalizzato per mezzo di un Progetto formativo - d 'ora in avanti denominato Progetto - sottoscritto dall'interessato, dal funzionario delegato dell'Università di appartenenza in qualità di tutore amministrativo e dal tutore in loco. Laddove previsto dai regolamenti interni di ateneo, nel caso di studenti di primo livello, studenti di laurea specialistica/magistrale, a ciclo unico o di vecchio ordinamento, il Progetto do</w:t>
      </w:r>
      <w:r w:rsidRPr="001559C4">
        <w:rPr>
          <w:sz w:val="18"/>
          <w:szCs w:val="18"/>
        </w:rPr>
        <w:lastRenderedPageBreak/>
        <w:t>vrà essere sottoscritto anche dal responsabile del corso di studio di appartenenza dello studente. Laddove previsto, il Progetto dovrà prevedere anche i crediti formativi universitari corrispondenti e dovrà essere controfirmato per accettazione dal tutore</w:t>
      </w:r>
      <w:r w:rsidR="00801431" w:rsidRPr="001559C4">
        <w:rPr>
          <w:sz w:val="18"/>
          <w:szCs w:val="18"/>
        </w:rPr>
        <w:t xml:space="preserve"> della </w:t>
      </w:r>
      <w:r w:rsidRPr="001559C4">
        <w:rPr>
          <w:sz w:val="18"/>
          <w:szCs w:val="18"/>
        </w:rPr>
        <w:t>sede presso cui si svolge il tirocinio. Esso dovrà riportare, oltre all'anagrafica dei soggetti coinvolti, tutte le modalità di svolgimento del tirocinio e, in particolare, contenuto, finalità, sede e durata tirocinio, nonché i dettagli delle coperture assicurative.</w:t>
      </w:r>
    </w:p>
    <w:p w14:paraId="2B5722FC" w14:textId="77777777" w:rsidR="000D6E1C" w:rsidRPr="001559C4" w:rsidRDefault="000D6E1C" w:rsidP="001559C4">
      <w:pPr>
        <w:pStyle w:val="Corpotesto"/>
        <w:spacing w:after="0"/>
        <w:ind w:right="-23" w:firstLine="4"/>
        <w:jc w:val="both"/>
        <w:rPr>
          <w:sz w:val="18"/>
          <w:szCs w:val="18"/>
        </w:rPr>
      </w:pPr>
      <w:r w:rsidRPr="001559C4">
        <w:rPr>
          <w:sz w:val="18"/>
          <w:szCs w:val="18"/>
        </w:rPr>
        <w:t>Il Progetto conterrà inoltre gli impegni che il tirocinante dovrà rispettare durante lo svolgimento del tirocinio:</w:t>
      </w:r>
    </w:p>
    <w:p w14:paraId="48E5E208" w14:textId="77777777" w:rsidR="000D6E1C" w:rsidRPr="001559C4" w:rsidRDefault="000D6E1C" w:rsidP="001559C4">
      <w:pPr>
        <w:pStyle w:val="Corpotesto"/>
        <w:numPr>
          <w:ilvl w:val="0"/>
          <w:numId w:val="66"/>
        </w:numPr>
        <w:spacing w:after="0"/>
        <w:ind w:left="284" w:right="-23" w:hanging="284"/>
        <w:jc w:val="both"/>
        <w:rPr>
          <w:sz w:val="18"/>
          <w:szCs w:val="18"/>
        </w:rPr>
      </w:pPr>
      <w:r w:rsidRPr="001559C4">
        <w:rPr>
          <w:sz w:val="18"/>
          <w:szCs w:val="18"/>
        </w:rPr>
        <w:t>svolgere le attività previste dal progetto formativo e/o di orientamento; rispettare le norme in materia di igiene, sicurezza e salute sui luoghi di lavoro;</w:t>
      </w:r>
    </w:p>
    <w:p w14:paraId="361D277F" w14:textId="77777777" w:rsidR="000D6E1C" w:rsidRPr="001559C4" w:rsidRDefault="004F07DE" w:rsidP="001559C4">
      <w:pPr>
        <w:pStyle w:val="Corpotesto"/>
        <w:numPr>
          <w:ilvl w:val="0"/>
          <w:numId w:val="66"/>
        </w:numPr>
        <w:spacing w:after="0"/>
        <w:ind w:left="284" w:right="-23" w:hanging="284"/>
        <w:jc w:val="both"/>
        <w:rPr>
          <w:sz w:val="18"/>
          <w:szCs w:val="18"/>
        </w:rPr>
      </w:pPr>
      <w:r w:rsidRPr="001559C4">
        <w:rPr>
          <w:sz w:val="18"/>
          <w:szCs w:val="18"/>
        </w:rPr>
        <w:t xml:space="preserve">mantenere la prescritta </w:t>
      </w:r>
      <w:r w:rsidR="000D6E1C" w:rsidRPr="001559C4">
        <w:rPr>
          <w:sz w:val="18"/>
          <w:szCs w:val="18"/>
        </w:rPr>
        <w:t>riservatezza  per  quanto</w:t>
      </w:r>
      <w:r w:rsidRPr="001559C4">
        <w:rPr>
          <w:sz w:val="18"/>
          <w:szCs w:val="18"/>
        </w:rPr>
        <w:t xml:space="preserve"> attiene ai dati, informazioni </w:t>
      </w:r>
      <w:r w:rsidR="000D6E1C" w:rsidRPr="001559C4">
        <w:rPr>
          <w:sz w:val="18"/>
          <w:szCs w:val="18"/>
        </w:rPr>
        <w:t>o conoscenze acquisite;</w:t>
      </w:r>
    </w:p>
    <w:p w14:paraId="1780FDC5" w14:textId="77777777" w:rsidR="000D6E1C" w:rsidRPr="001559C4" w:rsidRDefault="000D6E1C" w:rsidP="001559C4">
      <w:pPr>
        <w:pStyle w:val="Corpotesto"/>
        <w:numPr>
          <w:ilvl w:val="0"/>
          <w:numId w:val="66"/>
        </w:numPr>
        <w:spacing w:after="0"/>
        <w:ind w:left="284" w:right="-23" w:hanging="284"/>
        <w:jc w:val="both"/>
        <w:rPr>
          <w:sz w:val="18"/>
          <w:szCs w:val="18"/>
        </w:rPr>
      </w:pPr>
      <w:r w:rsidRPr="001559C4">
        <w:rPr>
          <w:sz w:val="18"/>
          <w:szCs w:val="18"/>
        </w:rPr>
        <w:t>attenersi alle norme di comportamento in vigore sul luogo di lavoro e rispettare le leggi e gli usi locali.</w:t>
      </w:r>
    </w:p>
    <w:p w14:paraId="4A941EBF" w14:textId="77777777" w:rsidR="000D6E1C" w:rsidRPr="001559C4" w:rsidRDefault="000D6E1C" w:rsidP="001559C4">
      <w:pPr>
        <w:pStyle w:val="Corpotesto"/>
        <w:spacing w:after="0"/>
        <w:ind w:right="-23" w:firstLine="4"/>
        <w:jc w:val="both"/>
        <w:rPr>
          <w:sz w:val="18"/>
          <w:szCs w:val="18"/>
        </w:rPr>
      </w:pPr>
      <w:r w:rsidRPr="001559C4">
        <w:rPr>
          <w:sz w:val="18"/>
          <w:szCs w:val="18"/>
        </w:rPr>
        <w:t xml:space="preserve">Il tutore amministrativo </w:t>
      </w:r>
      <w:r w:rsidR="004F07DE" w:rsidRPr="001559C4">
        <w:rPr>
          <w:sz w:val="18"/>
          <w:szCs w:val="18"/>
        </w:rPr>
        <w:t xml:space="preserve">è responsabile </w:t>
      </w:r>
      <w:r w:rsidRPr="001559C4">
        <w:rPr>
          <w:sz w:val="18"/>
          <w:szCs w:val="18"/>
        </w:rPr>
        <w:t>al</w:t>
      </w:r>
      <w:r w:rsidR="004F07DE" w:rsidRPr="001559C4">
        <w:rPr>
          <w:sz w:val="18"/>
          <w:szCs w:val="18"/>
        </w:rPr>
        <w:t xml:space="preserve">tresì di tutti gli adempimenti </w:t>
      </w:r>
      <w:r w:rsidRPr="001559C4">
        <w:rPr>
          <w:sz w:val="18"/>
          <w:szCs w:val="18"/>
        </w:rPr>
        <w:t>richiesti dalla normativa materia di tirocini.</w:t>
      </w:r>
    </w:p>
    <w:p w14:paraId="2F6C575C" w14:textId="77777777" w:rsidR="000D6E1C" w:rsidRPr="001559C4" w:rsidRDefault="000D6E1C" w:rsidP="001559C4">
      <w:pPr>
        <w:spacing w:line="240" w:lineRule="auto"/>
        <w:ind w:right="-23"/>
        <w:rPr>
          <w:sz w:val="18"/>
          <w:szCs w:val="18"/>
        </w:rPr>
      </w:pPr>
    </w:p>
    <w:p w14:paraId="6A603352" w14:textId="77777777" w:rsidR="000D6E1C" w:rsidRPr="001559C4" w:rsidRDefault="000D6E1C" w:rsidP="001559C4">
      <w:pPr>
        <w:pStyle w:val="Corpotesto"/>
        <w:spacing w:after="0"/>
        <w:ind w:right="-23"/>
        <w:jc w:val="center"/>
        <w:rPr>
          <w:sz w:val="18"/>
          <w:szCs w:val="18"/>
        </w:rPr>
      </w:pPr>
      <w:r w:rsidRPr="001559C4">
        <w:rPr>
          <w:sz w:val="18"/>
          <w:szCs w:val="18"/>
        </w:rPr>
        <w:t>Art. 10</w:t>
      </w:r>
    </w:p>
    <w:p w14:paraId="079DB4E6" w14:textId="77777777" w:rsidR="000D6E1C" w:rsidRPr="001559C4" w:rsidRDefault="000D6E1C" w:rsidP="001559C4">
      <w:pPr>
        <w:pStyle w:val="Corpotesto"/>
        <w:widowControl w:val="0"/>
        <w:numPr>
          <w:ilvl w:val="0"/>
          <w:numId w:val="62"/>
        </w:numPr>
        <w:tabs>
          <w:tab w:val="left" w:pos="1359"/>
        </w:tabs>
        <w:spacing w:after="0"/>
        <w:ind w:left="284" w:right="-23" w:hanging="284"/>
        <w:jc w:val="both"/>
        <w:rPr>
          <w:sz w:val="18"/>
          <w:szCs w:val="18"/>
        </w:rPr>
      </w:pPr>
      <w:r w:rsidRPr="001559C4">
        <w:rPr>
          <w:sz w:val="18"/>
          <w:szCs w:val="18"/>
        </w:rPr>
        <w:t>L'attività di formazione e/o di orientamento del tirocinante sarà seguita</w:t>
      </w:r>
      <w:r w:rsidR="004F07DE" w:rsidRPr="001559C4">
        <w:rPr>
          <w:sz w:val="18"/>
          <w:szCs w:val="18"/>
        </w:rPr>
        <w:t xml:space="preserve"> e controllata dal tutor loco, che è responsabile dell'attuazione del </w:t>
      </w:r>
      <w:r w:rsidRPr="001559C4">
        <w:rPr>
          <w:sz w:val="18"/>
          <w:szCs w:val="18"/>
        </w:rPr>
        <w:t>p</w:t>
      </w:r>
      <w:r w:rsidR="004F07DE" w:rsidRPr="001559C4">
        <w:rPr>
          <w:sz w:val="18"/>
          <w:szCs w:val="18"/>
        </w:rPr>
        <w:t>rogetto;</w:t>
      </w:r>
      <w:r w:rsidR="009A5093" w:rsidRPr="001559C4">
        <w:rPr>
          <w:sz w:val="18"/>
          <w:szCs w:val="18"/>
        </w:rPr>
        <w:t xml:space="preserve"> </w:t>
      </w:r>
      <w:r w:rsidR="004F07DE" w:rsidRPr="001559C4">
        <w:rPr>
          <w:sz w:val="18"/>
          <w:szCs w:val="18"/>
        </w:rPr>
        <w:t xml:space="preserve">il </w:t>
      </w:r>
      <w:r w:rsidRPr="001559C4">
        <w:rPr>
          <w:sz w:val="18"/>
          <w:szCs w:val="18"/>
        </w:rPr>
        <w:t>tirocinante</w:t>
      </w:r>
      <w:r w:rsidR="00510F08" w:rsidRPr="001559C4">
        <w:rPr>
          <w:sz w:val="18"/>
          <w:szCs w:val="18"/>
        </w:rPr>
        <w:t xml:space="preserve"> si rivolgerà al tutore</w:t>
      </w:r>
      <w:r w:rsidRPr="001559C4">
        <w:rPr>
          <w:sz w:val="18"/>
          <w:szCs w:val="18"/>
        </w:rPr>
        <w:t xml:space="preserve"> che risponderà per la parte organizzativa e formativa del tirocinio.</w:t>
      </w:r>
    </w:p>
    <w:p w14:paraId="48318271" w14:textId="77777777" w:rsidR="000D6E1C" w:rsidRPr="001559C4" w:rsidRDefault="000D6E1C" w:rsidP="001559C4">
      <w:pPr>
        <w:pStyle w:val="Corpotesto"/>
        <w:widowControl w:val="0"/>
        <w:numPr>
          <w:ilvl w:val="0"/>
          <w:numId w:val="62"/>
        </w:numPr>
        <w:tabs>
          <w:tab w:val="left" w:pos="1359"/>
        </w:tabs>
        <w:spacing w:after="0"/>
        <w:ind w:left="284" w:right="-23" w:hanging="284"/>
        <w:jc w:val="both"/>
        <w:rPr>
          <w:sz w:val="18"/>
          <w:szCs w:val="18"/>
        </w:rPr>
      </w:pPr>
      <w:r w:rsidRPr="001559C4">
        <w:rPr>
          <w:sz w:val="18"/>
          <w:szCs w:val="18"/>
        </w:rPr>
        <w:t>Il tutor in loco, per i tirocini fonnativi e di orientamento extracurriculari, oltre ad avere adeguate esperienze e competenze professionali, non potrà seguire più di tre tirocinanti contemporaneamente. Egli dovrà segnalare tempestivamente al tutor amministrativo presso l'Università interessata ogni spostamento e/o incidente occorso al tirocinante durante iltirocinio, compresi iviaggi di trasferimento nell'ambito delle attività oggetto di tirocinio, trasmettendo la necessaria documentazione per conoscenza anche all'ENAC.</w:t>
      </w:r>
    </w:p>
    <w:p w14:paraId="2E660D4E" w14:textId="77777777" w:rsidR="000D6E1C" w:rsidRPr="001559C4" w:rsidRDefault="000D6E1C" w:rsidP="001559C4">
      <w:pPr>
        <w:pStyle w:val="Corpotesto"/>
        <w:widowControl w:val="0"/>
        <w:numPr>
          <w:ilvl w:val="0"/>
          <w:numId w:val="62"/>
        </w:numPr>
        <w:tabs>
          <w:tab w:val="left" w:pos="1354"/>
        </w:tabs>
        <w:spacing w:after="0"/>
        <w:ind w:left="284" w:right="-23" w:hanging="284"/>
        <w:jc w:val="both"/>
        <w:rPr>
          <w:sz w:val="18"/>
          <w:szCs w:val="18"/>
        </w:rPr>
      </w:pPr>
      <w:r w:rsidRPr="001559C4">
        <w:rPr>
          <w:sz w:val="18"/>
          <w:szCs w:val="18"/>
        </w:rPr>
        <w:t>Il tutor in loco compilerà altresì la sc</w:t>
      </w:r>
      <w:r w:rsidR="004F07DE" w:rsidRPr="001559C4">
        <w:rPr>
          <w:sz w:val="18"/>
          <w:szCs w:val="18"/>
        </w:rPr>
        <w:t>heda finale di valutazione del tirocinante, secondo</w:t>
      </w:r>
      <w:r w:rsidRPr="001559C4">
        <w:rPr>
          <w:sz w:val="18"/>
          <w:szCs w:val="18"/>
        </w:rPr>
        <w:t xml:space="preserve"> il modello allegato al Programma (All. 2).</w:t>
      </w:r>
    </w:p>
    <w:p w14:paraId="1C194487" w14:textId="77777777" w:rsidR="000D6E1C" w:rsidRPr="001559C4" w:rsidRDefault="000D6E1C" w:rsidP="001559C4">
      <w:pPr>
        <w:spacing w:line="240" w:lineRule="auto"/>
        <w:ind w:right="-23"/>
        <w:rPr>
          <w:sz w:val="18"/>
          <w:szCs w:val="18"/>
        </w:rPr>
      </w:pPr>
    </w:p>
    <w:p w14:paraId="1066A4B2" w14:textId="77777777" w:rsidR="000D6E1C" w:rsidRPr="001559C4" w:rsidRDefault="000D6E1C" w:rsidP="001559C4">
      <w:pPr>
        <w:pStyle w:val="Corpotesto"/>
        <w:spacing w:after="0"/>
        <w:ind w:right="-23"/>
        <w:jc w:val="center"/>
        <w:rPr>
          <w:sz w:val="18"/>
          <w:szCs w:val="18"/>
        </w:rPr>
      </w:pPr>
      <w:r w:rsidRPr="001559C4">
        <w:rPr>
          <w:sz w:val="18"/>
          <w:szCs w:val="18"/>
        </w:rPr>
        <w:t>Art.</w:t>
      </w:r>
      <w:r w:rsidR="004F07DE" w:rsidRPr="001559C4">
        <w:rPr>
          <w:sz w:val="18"/>
          <w:szCs w:val="18"/>
        </w:rPr>
        <w:t>11</w:t>
      </w:r>
    </w:p>
    <w:p w14:paraId="4CC8F63D" w14:textId="77777777" w:rsidR="000D6E1C" w:rsidRPr="001559C4" w:rsidRDefault="000D6E1C" w:rsidP="001559C4">
      <w:pPr>
        <w:pStyle w:val="Corpotesto"/>
        <w:spacing w:after="0"/>
        <w:ind w:right="-23"/>
        <w:jc w:val="both"/>
        <w:rPr>
          <w:sz w:val="18"/>
          <w:szCs w:val="18"/>
        </w:rPr>
      </w:pPr>
      <w:r w:rsidRPr="001559C4">
        <w:rPr>
          <w:sz w:val="18"/>
          <w:szCs w:val="18"/>
        </w:rPr>
        <w:t xml:space="preserve">L'ENAC, al termine del tirocinio, rilascia </w:t>
      </w:r>
      <w:r w:rsidR="004F07DE" w:rsidRPr="001559C4">
        <w:rPr>
          <w:sz w:val="18"/>
          <w:szCs w:val="18"/>
        </w:rPr>
        <w:t xml:space="preserve">al tirocinante un'attestazione </w:t>
      </w:r>
      <w:r w:rsidRPr="001559C4">
        <w:rPr>
          <w:sz w:val="18"/>
          <w:szCs w:val="18"/>
        </w:rPr>
        <w:t>dei risultati, specificando competenze eventualmente acquisite durante il tirocinio curriculare effettuato.</w:t>
      </w:r>
    </w:p>
    <w:p w14:paraId="549B5721" w14:textId="77777777" w:rsidR="000D6E1C" w:rsidRPr="001559C4" w:rsidRDefault="000D6E1C" w:rsidP="001559C4">
      <w:pPr>
        <w:pStyle w:val="Corpotesto"/>
        <w:spacing w:after="0"/>
        <w:ind w:right="-23"/>
        <w:jc w:val="both"/>
        <w:rPr>
          <w:sz w:val="18"/>
          <w:szCs w:val="18"/>
        </w:rPr>
      </w:pPr>
      <w:r w:rsidRPr="001559C4">
        <w:rPr>
          <w:sz w:val="18"/>
          <w:szCs w:val="18"/>
        </w:rPr>
        <w:t>L'attestazione dei risultati di cui sopra, in c</w:t>
      </w:r>
      <w:r w:rsidR="004F07DE" w:rsidRPr="001559C4">
        <w:rPr>
          <w:sz w:val="18"/>
          <w:szCs w:val="18"/>
        </w:rPr>
        <w:t>aso di tirocini formativi e di</w:t>
      </w:r>
      <w:r w:rsidRPr="001559C4">
        <w:rPr>
          <w:sz w:val="18"/>
          <w:szCs w:val="18"/>
        </w:rPr>
        <w:t xml:space="preserve"> orientamento extracurriculari, sarà rilasciata dall'Unive</w:t>
      </w:r>
      <w:r w:rsidR="004F07DE" w:rsidRPr="001559C4">
        <w:rPr>
          <w:sz w:val="18"/>
          <w:szCs w:val="18"/>
        </w:rPr>
        <w:t xml:space="preserve">rsità e la relativa esperienza </w:t>
      </w:r>
      <w:r w:rsidRPr="001559C4">
        <w:rPr>
          <w:sz w:val="18"/>
          <w:szCs w:val="18"/>
        </w:rPr>
        <w:t>di tirocinio effettuata dovrà essere registrata sul Libretto formativo del cittadino di cui all'art. 2, c. 1, lettera i), del d.lgs. del 1O settembre 2003, n. 276.</w:t>
      </w:r>
    </w:p>
    <w:p w14:paraId="666A6613" w14:textId="77777777" w:rsidR="000D6E1C" w:rsidRPr="001559C4" w:rsidRDefault="000D6E1C" w:rsidP="001559C4">
      <w:pPr>
        <w:spacing w:line="240" w:lineRule="auto"/>
        <w:ind w:right="-23"/>
        <w:rPr>
          <w:sz w:val="18"/>
          <w:szCs w:val="18"/>
        </w:rPr>
      </w:pPr>
    </w:p>
    <w:p w14:paraId="1ADAE5FC" w14:textId="77777777" w:rsidR="000D6E1C" w:rsidRPr="001559C4" w:rsidRDefault="000D6E1C" w:rsidP="001559C4">
      <w:pPr>
        <w:pStyle w:val="Corpotesto"/>
        <w:spacing w:after="0"/>
        <w:ind w:right="-23"/>
        <w:jc w:val="center"/>
        <w:rPr>
          <w:sz w:val="18"/>
          <w:szCs w:val="18"/>
        </w:rPr>
      </w:pPr>
      <w:r w:rsidRPr="001559C4">
        <w:rPr>
          <w:sz w:val="18"/>
          <w:szCs w:val="18"/>
        </w:rPr>
        <w:t>Art. 12</w:t>
      </w:r>
    </w:p>
    <w:p w14:paraId="5AB5AA6B" w14:textId="77777777" w:rsidR="000D6E1C" w:rsidRPr="001559C4" w:rsidRDefault="000D6E1C" w:rsidP="001559C4">
      <w:pPr>
        <w:pStyle w:val="Corpotesto"/>
        <w:widowControl w:val="0"/>
        <w:numPr>
          <w:ilvl w:val="1"/>
          <w:numId w:val="62"/>
        </w:numPr>
        <w:tabs>
          <w:tab w:val="left" w:pos="1426"/>
        </w:tabs>
        <w:spacing w:after="0"/>
        <w:ind w:left="284" w:right="-23" w:hanging="284"/>
        <w:jc w:val="both"/>
        <w:rPr>
          <w:sz w:val="18"/>
          <w:szCs w:val="18"/>
        </w:rPr>
      </w:pPr>
      <w:r w:rsidRPr="001559C4">
        <w:rPr>
          <w:sz w:val="18"/>
          <w:szCs w:val="18"/>
        </w:rPr>
        <w:t>La Fondazione CRUI è titolare del trattamento dei dati personali forniti dai candidati nel corso del processo di selezione ai sensi della legislazione vigente.</w:t>
      </w:r>
    </w:p>
    <w:p w14:paraId="0657BBB8" w14:textId="77777777" w:rsidR="000D6E1C" w:rsidRPr="001559C4" w:rsidRDefault="000D6E1C" w:rsidP="001559C4">
      <w:pPr>
        <w:pStyle w:val="Corpotesto"/>
        <w:widowControl w:val="0"/>
        <w:numPr>
          <w:ilvl w:val="1"/>
          <w:numId w:val="62"/>
        </w:numPr>
        <w:tabs>
          <w:tab w:val="left" w:pos="1426"/>
        </w:tabs>
        <w:spacing w:after="0"/>
        <w:ind w:left="284" w:right="-23" w:hanging="284"/>
        <w:jc w:val="both"/>
        <w:rPr>
          <w:sz w:val="18"/>
          <w:szCs w:val="18"/>
        </w:rPr>
      </w:pPr>
      <w:r w:rsidRPr="001559C4">
        <w:rPr>
          <w:sz w:val="18"/>
          <w:szCs w:val="18"/>
        </w:rPr>
        <w:t>I dati personali fomiti o comunque raccolti in conseguenza e nel corso dell'esecuzione della Convenzione saranno trattati dalle Parti esclusivamente per le finalità della stessa, mediante consultazione, elaborazione, interconnessione, raffronto con altri dati e/o ogni ulteriore elaborazione manuale e/o automatizzata e, inoltre, per  fini statistici, con esclusivo trattamento dei dati in  forma anonima, mediante comunicazione a soggetti pubblici, quando ne facciano richiesta per il perseguimento dei propri fini istituzionali.</w:t>
      </w:r>
    </w:p>
    <w:p w14:paraId="6EC92415" w14:textId="77777777" w:rsidR="000D6E1C" w:rsidRPr="001559C4" w:rsidRDefault="000D6E1C" w:rsidP="001559C4">
      <w:pPr>
        <w:spacing w:line="240" w:lineRule="auto"/>
        <w:ind w:right="-23"/>
        <w:rPr>
          <w:sz w:val="18"/>
          <w:szCs w:val="18"/>
        </w:rPr>
      </w:pPr>
    </w:p>
    <w:p w14:paraId="357A3A35" w14:textId="77777777" w:rsidR="000D6E1C" w:rsidRPr="001559C4" w:rsidRDefault="000D6E1C" w:rsidP="001559C4">
      <w:pPr>
        <w:tabs>
          <w:tab w:val="left" w:pos="1418"/>
        </w:tabs>
        <w:spacing w:line="240" w:lineRule="auto"/>
        <w:ind w:right="-23"/>
        <w:jc w:val="center"/>
        <w:rPr>
          <w:sz w:val="18"/>
          <w:szCs w:val="18"/>
        </w:rPr>
      </w:pPr>
      <w:r w:rsidRPr="001559C4">
        <w:rPr>
          <w:sz w:val="18"/>
          <w:szCs w:val="18"/>
        </w:rPr>
        <w:t>Art. 13</w:t>
      </w:r>
    </w:p>
    <w:p w14:paraId="2D17D168" w14:textId="77777777" w:rsidR="000D6E1C" w:rsidRPr="001559C4" w:rsidRDefault="000D6E1C" w:rsidP="001559C4">
      <w:pPr>
        <w:pStyle w:val="Corpotesto"/>
        <w:spacing w:after="0"/>
        <w:ind w:right="-23"/>
        <w:jc w:val="both"/>
        <w:rPr>
          <w:sz w:val="18"/>
          <w:szCs w:val="18"/>
        </w:rPr>
      </w:pPr>
      <w:r w:rsidRPr="001559C4">
        <w:rPr>
          <w:sz w:val="18"/>
          <w:szCs w:val="18"/>
        </w:rPr>
        <w:t>L'Università s1 impegna a c</w:t>
      </w:r>
      <w:r w:rsidR="004F07DE" w:rsidRPr="001559C4">
        <w:rPr>
          <w:sz w:val="18"/>
          <w:szCs w:val="18"/>
        </w:rPr>
        <w:t xml:space="preserve">ontribuire alle spese gestione e di selezione sostenute </w:t>
      </w:r>
      <w:r w:rsidRPr="001559C4">
        <w:rPr>
          <w:sz w:val="18"/>
          <w:szCs w:val="18"/>
        </w:rPr>
        <w:t>dalla Fondazione CRUI per le attività di coordinamento e di raccordo delle diverse Università finalizzate alla realizzazione del Programma, mediante un contributo annuale che per l'anno 2015 viene fissato come segue:</w:t>
      </w:r>
    </w:p>
    <w:p w14:paraId="05C94792" w14:textId="77777777" w:rsidR="000D6E1C" w:rsidRPr="001559C4" w:rsidRDefault="000D6E1C" w:rsidP="001559C4">
      <w:pPr>
        <w:pStyle w:val="Corpotesto"/>
        <w:widowControl w:val="0"/>
        <w:numPr>
          <w:ilvl w:val="0"/>
          <w:numId w:val="67"/>
        </w:numPr>
        <w:tabs>
          <w:tab w:val="left" w:pos="2159"/>
        </w:tabs>
        <w:spacing w:after="0"/>
        <w:ind w:right="-23"/>
        <w:rPr>
          <w:sz w:val="18"/>
          <w:szCs w:val="18"/>
        </w:rPr>
      </w:pPr>
      <w:r w:rsidRPr="001559C4">
        <w:rPr>
          <w:sz w:val="18"/>
          <w:szCs w:val="18"/>
        </w:rPr>
        <w:t>€ 1.100,00 fino a 25 candidati preselezionati dall'Università.</w:t>
      </w:r>
    </w:p>
    <w:p w14:paraId="15CB55C7" w14:textId="77777777" w:rsidR="000D6E1C" w:rsidRPr="001559C4" w:rsidRDefault="000D6E1C" w:rsidP="001559C4">
      <w:pPr>
        <w:pStyle w:val="Corpotesto"/>
        <w:numPr>
          <w:ilvl w:val="0"/>
          <w:numId w:val="67"/>
        </w:numPr>
        <w:spacing w:after="0"/>
        <w:ind w:right="-23"/>
        <w:rPr>
          <w:sz w:val="18"/>
          <w:szCs w:val="18"/>
        </w:rPr>
      </w:pPr>
      <w:r w:rsidRPr="001559C4">
        <w:rPr>
          <w:sz w:val="18"/>
          <w:szCs w:val="18"/>
        </w:rPr>
        <w:t>€ 2.200,00 fino a 50 candidati preselezionati dall'Università.</w:t>
      </w:r>
    </w:p>
    <w:p w14:paraId="34A66D70" w14:textId="77777777" w:rsidR="000D6E1C" w:rsidRPr="001559C4" w:rsidRDefault="000D6E1C" w:rsidP="001559C4">
      <w:pPr>
        <w:pStyle w:val="Corpotesto"/>
        <w:numPr>
          <w:ilvl w:val="0"/>
          <w:numId w:val="67"/>
        </w:numPr>
        <w:spacing w:after="0"/>
        <w:ind w:right="-23"/>
        <w:rPr>
          <w:sz w:val="18"/>
          <w:szCs w:val="18"/>
        </w:rPr>
      </w:pPr>
      <w:r w:rsidRPr="001559C4">
        <w:rPr>
          <w:sz w:val="18"/>
          <w:szCs w:val="18"/>
        </w:rPr>
        <w:t>€ 4.400,00 fino a 100 candidati preselezionati dall'Università.</w:t>
      </w:r>
    </w:p>
    <w:p w14:paraId="6FC139BA" w14:textId="77777777" w:rsidR="000D6E1C" w:rsidRPr="001559C4" w:rsidRDefault="000D6E1C" w:rsidP="001559C4">
      <w:pPr>
        <w:pStyle w:val="Corpotesto"/>
        <w:widowControl w:val="0"/>
        <w:numPr>
          <w:ilvl w:val="0"/>
          <w:numId w:val="67"/>
        </w:numPr>
        <w:tabs>
          <w:tab w:val="left" w:pos="2159"/>
        </w:tabs>
        <w:spacing w:after="0"/>
        <w:ind w:right="-23"/>
        <w:rPr>
          <w:sz w:val="18"/>
          <w:szCs w:val="18"/>
        </w:rPr>
      </w:pPr>
      <w:r w:rsidRPr="001559C4">
        <w:rPr>
          <w:rFonts w:eastAsia="Arial"/>
          <w:sz w:val="18"/>
          <w:szCs w:val="18"/>
        </w:rPr>
        <w:t xml:space="preserve">€ </w:t>
      </w:r>
      <w:r w:rsidRPr="001559C4">
        <w:rPr>
          <w:sz w:val="18"/>
          <w:szCs w:val="18"/>
        </w:rPr>
        <w:t xml:space="preserve">1.100,00 per ogni 50 candidati preselezionati dall'Università oltre </w:t>
      </w:r>
      <w:r w:rsidRPr="001559C4">
        <w:rPr>
          <w:rFonts w:eastAsia="Arial"/>
          <w:sz w:val="18"/>
          <w:szCs w:val="18"/>
        </w:rPr>
        <w:t xml:space="preserve">i </w:t>
      </w:r>
      <w:r w:rsidRPr="001559C4">
        <w:rPr>
          <w:sz w:val="18"/>
          <w:szCs w:val="18"/>
        </w:rPr>
        <w:t>100.</w:t>
      </w:r>
    </w:p>
    <w:p w14:paraId="62D07ED1" w14:textId="77777777" w:rsidR="000D6E1C" w:rsidRPr="001559C4" w:rsidRDefault="000D6E1C" w:rsidP="001559C4">
      <w:pPr>
        <w:spacing w:line="240" w:lineRule="auto"/>
        <w:ind w:right="-23"/>
        <w:rPr>
          <w:sz w:val="18"/>
          <w:szCs w:val="18"/>
        </w:rPr>
      </w:pPr>
    </w:p>
    <w:p w14:paraId="739E07A4" w14:textId="77777777" w:rsidR="000D6E1C" w:rsidRPr="001559C4" w:rsidRDefault="000D6E1C" w:rsidP="001559C4">
      <w:pPr>
        <w:pStyle w:val="Corpotesto"/>
        <w:spacing w:after="0"/>
        <w:ind w:right="-23"/>
        <w:jc w:val="center"/>
        <w:rPr>
          <w:sz w:val="18"/>
          <w:szCs w:val="18"/>
        </w:rPr>
      </w:pPr>
      <w:r w:rsidRPr="001559C4">
        <w:rPr>
          <w:sz w:val="18"/>
          <w:szCs w:val="18"/>
        </w:rPr>
        <w:t>Art. 14</w:t>
      </w:r>
    </w:p>
    <w:p w14:paraId="1098181D" w14:textId="77777777" w:rsidR="000D6E1C" w:rsidRPr="001559C4" w:rsidRDefault="000D6E1C" w:rsidP="001559C4">
      <w:pPr>
        <w:pStyle w:val="Corpotesto"/>
        <w:spacing w:after="0"/>
        <w:ind w:right="-23"/>
        <w:jc w:val="both"/>
        <w:rPr>
          <w:sz w:val="18"/>
          <w:szCs w:val="18"/>
        </w:rPr>
      </w:pPr>
      <w:r w:rsidRPr="001559C4">
        <w:rPr>
          <w:sz w:val="18"/>
          <w:szCs w:val="18"/>
        </w:rPr>
        <w:t>La presente convenzione ha durata di un anno ed è rinnovabile previo accordo scritto tra le Parti.</w:t>
      </w:r>
    </w:p>
    <w:p w14:paraId="35E1DBFD" w14:textId="77777777" w:rsidR="000D6E1C" w:rsidRPr="001559C4" w:rsidRDefault="000D6E1C" w:rsidP="001559C4">
      <w:pPr>
        <w:spacing w:line="240" w:lineRule="auto"/>
        <w:ind w:right="-23"/>
        <w:jc w:val="center"/>
        <w:rPr>
          <w:sz w:val="18"/>
          <w:szCs w:val="18"/>
        </w:rPr>
      </w:pPr>
    </w:p>
    <w:p w14:paraId="34C14F61" w14:textId="77777777" w:rsidR="00801431" w:rsidRPr="001559C4" w:rsidRDefault="00801431" w:rsidP="001559C4">
      <w:pPr>
        <w:spacing w:line="240" w:lineRule="auto"/>
        <w:ind w:right="-23"/>
        <w:jc w:val="center"/>
        <w:rPr>
          <w:sz w:val="18"/>
          <w:szCs w:val="18"/>
        </w:rPr>
      </w:pPr>
      <w:r w:rsidRPr="001559C4">
        <w:rPr>
          <w:sz w:val="18"/>
          <w:szCs w:val="18"/>
        </w:rPr>
        <w:t>Art. 15</w:t>
      </w:r>
    </w:p>
    <w:p w14:paraId="770F073D" w14:textId="77777777" w:rsidR="000D6E1C" w:rsidRPr="001559C4" w:rsidRDefault="000D6E1C" w:rsidP="001559C4">
      <w:pPr>
        <w:pStyle w:val="Corpotesto"/>
        <w:spacing w:after="0"/>
        <w:ind w:right="-23"/>
        <w:jc w:val="both"/>
        <w:rPr>
          <w:sz w:val="18"/>
          <w:szCs w:val="18"/>
        </w:rPr>
      </w:pPr>
      <w:r w:rsidRPr="001559C4">
        <w:rPr>
          <w:sz w:val="18"/>
          <w:szCs w:val="18"/>
        </w:rPr>
        <w:t>Per tutto quanto non concordato tra le parti, si fa riferimento alla normativa vigente.</w:t>
      </w:r>
    </w:p>
    <w:p w14:paraId="1695A88C" w14:textId="77777777" w:rsidR="000D6E1C" w:rsidRPr="001559C4" w:rsidRDefault="000D6E1C" w:rsidP="001559C4">
      <w:pPr>
        <w:spacing w:line="240" w:lineRule="auto"/>
        <w:ind w:right="-23"/>
        <w:rPr>
          <w:sz w:val="18"/>
          <w:szCs w:val="18"/>
        </w:rPr>
      </w:pPr>
    </w:p>
    <w:p w14:paraId="066FC03B" w14:textId="77777777" w:rsidR="000D6E1C" w:rsidRPr="001559C4" w:rsidRDefault="000D6E1C" w:rsidP="001559C4">
      <w:pPr>
        <w:pStyle w:val="Corpotesto"/>
        <w:spacing w:after="0"/>
        <w:ind w:right="-23"/>
        <w:jc w:val="center"/>
        <w:rPr>
          <w:sz w:val="18"/>
          <w:szCs w:val="18"/>
        </w:rPr>
      </w:pPr>
      <w:r w:rsidRPr="001559C4">
        <w:rPr>
          <w:sz w:val="18"/>
          <w:szCs w:val="18"/>
        </w:rPr>
        <w:t>Art. 16</w:t>
      </w:r>
    </w:p>
    <w:p w14:paraId="082E41D9" w14:textId="77777777" w:rsidR="000D6E1C" w:rsidRPr="001559C4" w:rsidRDefault="000D6E1C" w:rsidP="001559C4">
      <w:pPr>
        <w:pStyle w:val="Corpotesto"/>
        <w:spacing w:after="0"/>
        <w:ind w:left="426" w:right="-23" w:hanging="426"/>
        <w:jc w:val="both"/>
        <w:rPr>
          <w:sz w:val="18"/>
          <w:szCs w:val="18"/>
        </w:rPr>
      </w:pPr>
      <w:r w:rsidRPr="001559C4">
        <w:rPr>
          <w:sz w:val="18"/>
          <w:szCs w:val="18"/>
        </w:rPr>
        <w:t>1.</w:t>
      </w:r>
      <w:r w:rsidR="00931984" w:rsidRPr="001559C4">
        <w:rPr>
          <w:sz w:val="18"/>
          <w:szCs w:val="18"/>
        </w:rPr>
        <w:tab/>
      </w:r>
      <w:r w:rsidRPr="001559C4">
        <w:rPr>
          <w:sz w:val="18"/>
          <w:szCs w:val="18"/>
        </w:rPr>
        <w:t>I referenti operativi dell'attuazione della presente convenzione saranno:</w:t>
      </w:r>
    </w:p>
    <w:p w14:paraId="71A0CDF6" w14:textId="77777777" w:rsidR="000D6E1C" w:rsidRPr="001559C4" w:rsidRDefault="00A40322" w:rsidP="001559C4">
      <w:pPr>
        <w:pStyle w:val="Corpotesto"/>
        <w:spacing w:after="0"/>
        <w:ind w:left="709" w:right="-23" w:hanging="283"/>
        <w:rPr>
          <w:sz w:val="18"/>
          <w:szCs w:val="18"/>
        </w:rPr>
      </w:pPr>
      <w:r w:rsidRPr="001559C4">
        <w:rPr>
          <w:sz w:val="18"/>
          <w:szCs w:val="18"/>
        </w:rPr>
        <w:t>-</w:t>
      </w:r>
      <w:r w:rsidRPr="001559C4">
        <w:rPr>
          <w:sz w:val="18"/>
          <w:szCs w:val="18"/>
        </w:rPr>
        <w:tab/>
      </w:r>
      <w:r w:rsidR="000D6E1C" w:rsidRPr="001559C4">
        <w:rPr>
          <w:sz w:val="18"/>
          <w:szCs w:val="18"/>
        </w:rPr>
        <w:t>per I'Università: Donate</w:t>
      </w:r>
      <w:r w:rsidRPr="001559C4">
        <w:rPr>
          <w:sz w:val="18"/>
          <w:szCs w:val="18"/>
        </w:rPr>
        <w:t xml:space="preserve">lla Di Cillo, tel. 080- 5962526, </w:t>
      </w:r>
      <w:r w:rsidR="000D6E1C" w:rsidRPr="001559C4">
        <w:rPr>
          <w:sz w:val="18"/>
          <w:szCs w:val="18"/>
        </w:rPr>
        <w:t>e-mail donatella.dicillo@poliba.it;</w:t>
      </w:r>
    </w:p>
    <w:p w14:paraId="410A560C" w14:textId="77777777" w:rsidR="000D6E1C" w:rsidRPr="001559C4" w:rsidRDefault="00A40322" w:rsidP="001559C4">
      <w:pPr>
        <w:pStyle w:val="Corpotesto"/>
        <w:tabs>
          <w:tab w:val="left" w:pos="1951"/>
          <w:tab w:val="left" w:pos="3641"/>
          <w:tab w:val="left" w:pos="4471"/>
          <w:tab w:val="left" w:pos="5614"/>
          <w:tab w:val="left" w:pos="6607"/>
          <w:tab w:val="left" w:pos="7740"/>
          <w:tab w:val="left" w:pos="8249"/>
          <w:tab w:val="left" w:pos="8686"/>
          <w:tab w:val="left" w:pos="9895"/>
        </w:tabs>
        <w:spacing w:after="0"/>
        <w:ind w:left="709" w:right="-23" w:hanging="283"/>
        <w:rPr>
          <w:sz w:val="18"/>
          <w:szCs w:val="18"/>
        </w:rPr>
      </w:pPr>
      <w:r w:rsidRPr="001559C4">
        <w:rPr>
          <w:sz w:val="18"/>
          <w:szCs w:val="18"/>
        </w:rPr>
        <w:t>-</w:t>
      </w:r>
      <w:r w:rsidRPr="001559C4">
        <w:rPr>
          <w:sz w:val="18"/>
          <w:szCs w:val="18"/>
        </w:rPr>
        <w:tab/>
      </w:r>
      <w:r w:rsidR="00931984" w:rsidRPr="001559C4">
        <w:rPr>
          <w:sz w:val="18"/>
          <w:szCs w:val="18"/>
        </w:rPr>
        <w:t xml:space="preserve">per la Fondazione CRUI: Francesca </w:t>
      </w:r>
      <w:r w:rsidR="000D6E1C" w:rsidRPr="001559C4">
        <w:rPr>
          <w:sz w:val="18"/>
          <w:szCs w:val="18"/>
        </w:rPr>
        <w:t>Romana</w:t>
      </w:r>
      <w:r w:rsidR="00931984" w:rsidRPr="001559C4">
        <w:rPr>
          <w:sz w:val="18"/>
          <w:szCs w:val="18"/>
        </w:rPr>
        <w:t xml:space="preserve"> Decorato, </w:t>
      </w:r>
      <w:r w:rsidR="00BC7DCB" w:rsidRPr="001559C4">
        <w:rPr>
          <w:sz w:val="18"/>
          <w:szCs w:val="18"/>
        </w:rPr>
        <w:t xml:space="preserve">tel. </w:t>
      </w:r>
      <w:r w:rsidR="000D6E1C" w:rsidRPr="001559C4">
        <w:rPr>
          <w:sz w:val="18"/>
          <w:szCs w:val="18"/>
        </w:rPr>
        <w:t>06</w:t>
      </w:r>
      <w:r w:rsidR="00931984" w:rsidRPr="001559C4">
        <w:rPr>
          <w:sz w:val="18"/>
          <w:szCs w:val="18"/>
        </w:rPr>
        <w:t xml:space="preserve"> </w:t>
      </w:r>
      <w:r w:rsidR="000D6E1C" w:rsidRPr="001559C4">
        <w:rPr>
          <w:sz w:val="18"/>
          <w:szCs w:val="18"/>
        </w:rPr>
        <w:t>68441505,</w:t>
      </w:r>
      <w:r w:rsidR="00931984" w:rsidRPr="001559C4">
        <w:rPr>
          <w:sz w:val="18"/>
          <w:szCs w:val="18"/>
        </w:rPr>
        <w:t xml:space="preserve"> </w:t>
      </w:r>
      <w:r w:rsidR="000D6E1C" w:rsidRPr="001559C4">
        <w:rPr>
          <w:sz w:val="18"/>
          <w:szCs w:val="18"/>
        </w:rPr>
        <w:t xml:space="preserve">e-mail </w:t>
      </w:r>
      <w:hyperlink r:id="rId11">
        <w:r w:rsidR="000D6E1C" w:rsidRPr="001559C4">
          <w:rPr>
            <w:sz w:val="18"/>
            <w:szCs w:val="18"/>
          </w:rPr>
          <w:t>tiroci:ni@fondazionecrui.it</w:t>
        </w:r>
      </w:hyperlink>
      <w:r w:rsidR="00BC7DCB" w:rsidRPr="001559C4">
        <w:rPr>
          <w:sz w:val="18"/>
          <w:szCs w:val="18"/>
        </w:rPr>
        <w:t>.</w:t>
      </w:r>
    </w:p>
    <w:p w14:paraId="4493D19E" w14:textId="77777777" w:rsidR="000D6E1C" w:rsidRPr="001559C4" w:rsidRDefault="00931984" w:rsidP="001559C4">
      <w:pPr>
        <w:pStyle w:val="Corpotesto"/>
        <w:widowControl w:val="0"/>
        <w:tabs>
          <w:tab w:val="left" w:pos="1444"/>
        </w:tabs>
        <w:spacing w:after="0"/>
        <w:ind w:left="426" w:right="-23" w:hanging="426"/>
        <w:rPr>
          <w:sz w:val="18"/>
          <w:szCs w:val="18"/>
        </w:rPr>
      </w:pPr>
      <w:r w:rsidRPr="001559C4">
        <w:rPr>
          <w:sz w:val="18"/>
          <w:szCs w:val="18"/>
        </w:rPr>
        <w:t>2.</w:t>
      </w:r>
      <w:r w:rsidRPr="001559C4">
        <w:rPr>
          <w:sz w:val="18"/>
          <w:szCs w:val="18"/>
        </w:rPr>
        <w:tab/>
        <w:t>I nominativi</w:t>
      </w:r>
      <w:r w:rsidR="000D6E1C" w:rsidRPr="001559C4">
        <w:rPr>
          <w:sz w:val="18"/>
          <w:szCs w:val="18"/>
        </w:rPr>
        <w:t xml:space="preserve"> dei referent</w:t>
      </w:r>
      <w:r w:rsidRPr="001559C4">
        <w:rPr>
          <w:sz w:val="18"/>
          <w:szCs w:val="18"/>
        </w:rPr>
        <w:t xml:space="preserve">i potranno essere modificati tramite comunicazione ufficiale </w:t>
      </w:r>
      <w:r w:rsidR="000D6E1C" w:rsidRPr="001559C4">
        <w:rPr>
          <w:sz w:val="18"/>
          <w:szCs w:val="18"/>
        </w:rPr>
        <w:t xml:space="preserve">tra </w:t>
      </w:r>
      <w:r w:rsidR="00A40322" w:rsidRPr="001559C4">
        <w:rPr>
          <w:sz w:val="18"/>
          <w:szCs w:val="18"/>
        </w:rPr>
        <w:t>le parti</w:t>
      </w:r>
      <w:r w:rsidR="000D6E1C" w:rsidRPr="001559C4">
        <w:rPr>
          <w:sz w:val="18"/>
          <w:szCs w:val="18"/>
        </w:rPr>
        <w:t>.</w:t>
      </w:r>
    </w:p>
    <w:p w14:paraId="75DD6A45" w14:textId="77777777" w:rsidR="000D6E1C" w:rsidRPr="001559C4" w:rsidRDefault="000D6E1C" w:rsidP="001559C4">
      <w:pPr>
        <w:spacing w:line="240" w:lineRule="auto"/>
        <w:ind w:right="-23"/>
        <w:rPr>
          <w:sz w:val="18"/>
          <w:szCs w:val="18"/>
        </w:rPr>
      </w:pPr>
    </w:p>
    <w:p w14:paraId="4A42CB08" w14:textId="77777777" w:rsidR="000D6E1C" w:rsidRPr="001559C4" w:rsidRDefault="00931984" w:rsidP="001559C4">
      <w:pPr>
        <w:pStyle w:val="Corpotesto"/>
        <w:spacing w:after="0"/>
        <w:ind w:right="-23"/>
        <w:jc w:val="center"/>
        <w:rPr>
          <w:sz w:val="18"/>
          <w:szCs w:val="18"/>
        </w:rPr>
      </w:pPr>
      <w:r w:rsidRPr="001559C4">
        <w:rPr>
          <w:sz w:val="18"/>
          <w:szCs w:val="18"/>
        </w:rPr>
        <w:t xml:space="preserve">Art. </w:t>
      </w:r>
      <w:r w:rsidR="000D6E1C" w:rsidRPr="001559C4">
        <w:rPr>
          <w:sz w:val="18"/>
          <w:szCs w:val="18"/>
        </w:rPr>
        <w:t>17</w:t>
      </w:r>
    </w:p>
    <w:p w14:paraId="7F73D662" w14:textId="77777777" w:rsidR="000D6E1C" w:rsidRPr="001559C4" w:rsidRDefault="000D6E1C" w:rsidP="001559C4">
      <w:pPr>
        <w:pStyle w:val="Corpotesto"/>
        <w:spacing w:after="0"/>
        <w:ind w:right="-23"/>
        <w:rPr>
          <w:sz w:val="18"/>
          <w:szCs w:val="18"/>
        </w:rPr>
      </w:pPr>
      <w:r w:rsidRPr="001559C4">
        <w:rPr>
          <w:sz w:val="18"/>
          <w:szCs w:val="18"/>
        </w:rPr>
        <w:t>Con riferimento ai tirocini extracurriculari:</w:t>
      </w:r>
    </w:p>
    <w:p w14:paraId="19F45DB2" w14:textId="77777777" w:rsidR="000D6E1C" w:rsidRPr="001559C4" w:rsidRDefault="00BC7DCB" w:rsidP="001559C4">
      <w:pPr>
        <w:pStyle w:val="Corpotesto"/>
        <w:widowControl w:val="0"/>
        <w:numPr>
          <w:ilvl w:val="1"/>
          <w:numId w:val="64"/>
        </w:numPr>
        <w:tabs>
          <w:tab w:val="left" w:pos="1597"/>
        </w:tabs>
        <w:spacing w:after="0"/>
        <w:ind w:left="284" w:right="-23" w:hanging="284"/>
        <w:jc w:val="both"/>
        <w:rPr>
          <w:sz w:val="18"/>
          <w:szCs w:val="18"/>
        </w:rPr>
      </w:pPr>
      <w:r w:rsidRPr="001559C4">
        <w:rPr>
          <w:sz w:val="18"/>
          <w:szCs w:val="18"/>
        </w:rPr>
        <w:t>L’</w:t>
      </w:r>
      <w:r w:rsidR="000D6E1C" w:rsidRPr="001559C4">
        <w:rPr>
          <w:sz w:val="18"/>
          <w:szCs w:val="18"/>
        </w:rPr>
        <w:t xml:space="preserve">accertamento definitivo </w:t>
      </w:r>
      <w:r w:rsidRPr="001559C4">
        <w:rPr>
          <w:sz w:val="18"/>
          <w:szCs w:val="18"/>
        </w:rPr>
        <w:t xml:space="preserve">da parte degli organismi </w:t>
      </w:r>
      <w:r w:rsidR="000D6E1C" w:rsidRPr="001559C4">
        <w:rPr>
          <w:sz w:val="18"/>
          <w:szCs w:val="18"/>
        </w:rPr>
        <w:t>ispettivi di cui al decreto legi</w:t>
      </w:r>
      <w:r w:rsidR="003E0102" w:rsidRPr="001559C4">
        <w:rPr>
          <w:sz w:val="18"/>
          <w:szCs w:val="18"/>
        </w:rPr>
        <w:t>slativo 24 aprile 2004, n. 124 “</w:t>
      </w:r>
      <w:r w:rsidR="000D6E1C" w:rsidRPr="001559C4">
        <w:rPr>
          <w:sz w:val="18"/>
          <w:szCs w:val="18"/>
        </w:rPr>
        <w:t>Razionalizzazione delle fu</w:t>
      </w:r>
      <w:r w:rsidRPr="001559C4">
        <w:rPr>
          <w:sz w:val="18"/>
          <w:szCs w:val="18"/>
        </w:rPr>
        <w:t xml:space="preserve">nzioni ispettive in materia di </w:t>
      </w:r>
      <w:r w:rsidR="000D6E1C" w:rsidRPr="001559C4">
        <w:rPr>
          <w:sz w:val="18"/>
          <w:szCs w:val="18"/>
        </w:rPr>
        <w:t>previdenza sociale e di lavoro, a norma dell'art. 8 dell</w:t>
      </w:r>
      <w:r w:rsidR="003E0102" w:rsidRPr="001559C4">
        <w:rPr>
          <w:sz w:val="18"/>
          <w:szCs w:val="18"/>
        </w:rPr>
        <w:t>a legge 14 febbraio 2003, n. 30”</w:t>
      </w:r>
      <w:r w:rsidR="000D6E1C" w:rsidRPr="001559C4">
        <w:rPr>
          <w:sz w:val="18"/>
          <w:szCs w:val="18"/>
        </w:rPr>
        <w:t>, in ordine al mancato rispetto delle disposizioni di cui all'art. 10, co. 2 dell</w:t>
      </w:r>
      <w:r w:rsidR="003E0102" w:rsidRPr="001559C4">
        <w:rPr>
          <w:sz w:val="18"/>
          <w:szCs w:val="18"/>
        </w:rPr>
        <w:t>’</w:t>
      </w:r>
      <w:r w:rsidR="000D6E1C" w:rsidRPr="001559C4">
        <w:rPr>
          <w:sz w:val="18"/>
          <w:szCs w:val="18"/>
        </w:rPr>
        <w:t>All. A della deliberazione della Giunta regionale 199/2013 comporta la so</w:t>
      </w:r>
      <w:r w:rsidR="00931984" w:rsidRPr="001559C4">
        <w:rPr>
          <w:sz w:val="18"/>
          <w:szCs w:val="18"/>
        </w:rPr>
        <w:t xml:space="preserve">spensione della possibilità di </w:t>
      </w:r>
      <w:r w:rsidR="000D6E1C" w:rsidRPr="001559C4">
        <w:rPr>
          <w:sz w:val="18"/>
          <w:szCs w:val="18"/>
        </w:rPr>
        <w:t>realizzare tirocini per i soggetti ospitanti.</w:t>
      </w:r>
    </w:p>
    <w:p w14:paraId="4EBB4550" w14:textId="77777777" w:rsidR="000D6E1C" w:rsidRPr="001559C4" w:rsidRDefault="000D6E1C" w:rsidP="001559C4">
      <w:pPr>
        <w:pStyle w:val="Corpotesto"/>
        <w:widowControl w:val="0"/>
        <w:numPr>
          <w:ilvl w:val="0"/>
          <w:numId w:val="63"/>
        </w:numPr>
        <w:tabs>
          <w:tab w:val="left" w:pos="1588"/>
        </w:tabs>
        <w:spacing w:after="0"/>
        <w:ind w:left="284" w:right="-23" w:hanging="284"/>
        <w:rPr>
          <w:sz w:val="18"/>
          <w:szCs w:val="18"/>
        </w:rPr>
      </w:pPr>
      <w:r w:rsidRPr="001559C4">
        <w:rPr>
          <w:sz w:val="18"/>
          <w:szCs w:val="18"/>
        </w:rPr>
        <w:t>La sospensione, di cui al co. 1, ha una durata massima di ventiquattro mesi e concorre con eventuali sanzioni civili e amministrative derivanti dall'accertamento giudiziale della natura subordinata del rapporto di lavoro.</w:t>
      </w:r>
    </w:p>
    <w:p w14:paraId="015EEB21" w14:textId="77777777" w:rsidR="000D6E1C" w:rsidRPr="001559C4" w:rsidRDefault="000D6E1C" w:rsidP="001559C4">
      <w:pPr>
        <w:pStyle w:val="Corpotesto"/>
        <w:widowControl w:val="0"/>
        <w:numPr>
          <w:ilvl w:val="0"/>
          <w:numId w:val="63"/>
        </w:numPr>
        <w:tabs>
          <w:tab w:val="left" w:pos="1588"/>
        </w:tabs>
        <w:spacing w:after="0"/>
        <w:ind w:left="284" w:right="-23" w:hanging="284"/>
        <w:jc w:val="both"/>
        <w:rPr>
          <w:sz w:val="18"/>
          <w:szCs w:val="18"/>
        </w:rPr>
      </w:pPr>
      <w:r w:rsidRPr="001559C4">
        <w:rPr>
          <w:sz w:val="18"/>
          <w:szCs w:val="18"/>
        </w:rPr>
        <w:t>La sospensione, di cui al co. 1 viene altresì applicata ai soggetti promotori, qualora dall'accertamento definitivo da parte degli organismi ispettivi di cui al decreto legislativo 24 aprile 2004, n. 124, emerga il mancato rispetto alle disposizione di cui all'art. l O, co. 1, dell'All. A della deliberazione della Giunta regionale 199/2013.</w:t>
      </w:r>
    </w:p>
    <w:p w14:paraId="316EF508" w14:textId="77777777" w:rsidR="000D6E1C" w:rsidRPr="001559C4" w:rsidRDefault="000D6E1C" w:rsidP="001559C4">
      <w:pPr>
        <w:pStyle w:val="Corpotesto"/>
        <w:widowControl w:val="0"/>
        <w:numPr>
          <w:ilvl w:val="0"/>
          <w:numId w:val="63"/>
        </w:numPr>
        <w:tabs>
          <w:tab w:val="left" w:pos="1592"/>
        </w:tabs>
        <w:spacing w:after="0"/>
        <w:ind w:left="284" w:right="-23" w:hanging="284"/>
        <w:jc w:val="both"/>
        <w:rPr>
          <w:sz w:val="18"/>
          <w:szCs w:val="18"/>
        </w:rPr>
      </w:pPr>
      <w:r w:rsidRPr="001559C4">
        <w:rPr>
          <w:sz w:val="18"/>
          <w:szCs w:val="18"/>
        </w:rPr>
        <w:t>Sono altresì applicabili le previsioni generali in materia di sanzioni amministrative di cui alla legge 24 novembre 1981, n. 689.</w:t>
      </w:r>
    </w:p>
    <w:p w14:paraId="08BAF58C" w14:textId="77777777" w:rsidR="000D6E1C" w:rsidRPr="001559C4" w:rsidRDefault="000D6E1C" w:rsidP="001559C4">
      <w:pPr>
        <w:spacing w:line="240" w:lineRule="auto"/>
        <w:ind w:right="-23"/>
        <w:rPr>
          <w:sz w:val="18"/>
          <w:szCs w:val="18"/>
        </w:rPr>
      </w:pPr>
    </w:p>
    <w:p w14:paraId="076ABF56" w14:textId="77777777" w:rsidR="000D6E1C" w:rsidRPr="001559C4" w:rsidRDefault="000D6E1C" w:rsidP="001559C4">
      <w:pPr>
        <w:tabs>
          <w:tab w:val="left" w:pos="1418"/>
        </w:tabs>
        <w:spacing w:line="240" w:lineRule="auto"/>
        <w:ind w:right="-23"/>
        <w:jc w:val="center"/>
        <w:rPr>
          <w:sz w:val="18"/>
          <w:szCs w:val="18"/>
        </w:rPr>
      </w:pPr>
      <w:r w:rsidRPr="001559C4">
        <w:rPr>
          <w:sz w:val="18"/>
          <w:szCs w:val="18"/>
        </w:rPr>
        <w:t>Art. 18</w:t>
      </w:r>
    </w:p>
    <w:p w14:paraId="253AFC4E" w14:textId="77777777" w:rsidR="000D6E1C" w:rsidRPr="001559C4" w:rsidRDefault="000D6E1C" w:rsidP="001559C4">
      <w:pPr>
        <w:tabs>
          <w:tab w:val="left" w:pos="1418"/>
        </w:tabs>
        <w:spacing w:line="240" w:lineRule="auto"/>
        <w:ind w:right="-23"/>
        <w:rPr>
          <w:sz w:val="18"/>
          <w:szCs w:val="18"/>
        </w:rPr>
      </w:pPr>
      <w:r w:rsidRPr="001559C4">
        <w:rPr>
          <w:noProof/>
          <w:sz w:val="18"/>
          <w:szCs w:val="18"/>
        </w:rPr>
        <w:drawing>
          <wp:anchor distT="0" distB="0" distL="114300" distR="114300" simplePos="0" relativeHeight="251658240" behindDoc="0" locked="0" layoutInCell="1" allowOverlap="1" wp14:anchorId="498FD6FE" wp14:editId="2E37B826">
            <wp:simplePos x="0" y="0"/>
            <wp:positionH relativeFrom="page">
              <wp:posOffset>7412990</wp:posOffset>
            </wp:positionH>
            <wp:positionV relativeFrom="paragraph">
              <wp:posOffset>248285</wp:posOffset>
            </wp:positionV>
            <wp:extent cx="73025" cy="536575"/>
            <wp:effectExtent l="0" t="0" r="3175"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025" cy="536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59C4">
        <w:rPr>
          <w:sz w:val="18"/>
          <w:szCs w:val="18"/>
        </w:rPr>
        <w:t>Ai sensi del decreto legi</w:t>
      </w:r>
      <w:r w:rsidR="00BC7DCB" w:rsidRPr="001559C4">
        <w:rPr>
          <w:sz w:val="18"/>
          <w:szCs w:val="18"/>
        </w:rPr>
        <w:t>slativo 30 giugno 2003, n. 196 “</w:t>
      </w:r>
      <w:r w:rsidRPr="001559C4">
        <w:rPr>
          <w:sz w:val="18"/>
          <w:szCs w:val="18"/>
        </w:rPr>
        <w:t>Codice in materia di protezione dei dati personal</w:t>
      </w:r>
      <w:r w:rsidR="00BC7DCB" w:rsidRPr="001559C4">
        <w:rPr>
          <w:sz w:val="18"/>
          <w:szCs w:val="18"/>
        </w:rPr>
        <w:t>i”</w:t>
      </w:r>
      <w:r w:rsidRPr="001559C4">
        <w:rPr>
          <w:sz w:val="18"/>
          <w:szCs w:val="18"/>
        </w:rPr>
        <w:t>, l'Università e la Fondazione CRUI dichiarano reciprocamente di essere informati e d</w:t>
      </w:r>
      <w:r w:rsidR="00BC7DCB" w:rsidRPr="001559C4">
        <w:rPr>
          <w:sz w:val="18"/>
          <w:szCs w:val="18"/>
        </w:rPr>
        <w:t xml:space="preserve">i acconsentire, espressamente, che idati personali, concernenti </w:t>
      </w:r>
      <w:r w:rsidRPr="001559C4">
        <w:rPr>
          <w:sz w:val="18"/>
          <w:szCs w:val="18"/>
        </w:rPr>
        <w:t>i</w:t>
      </w:r>
      <w:r w:rsidR="00BC7DCB" w:rsidRPr="001559C4">
        <w:rPr>
          <w:sz w:val="18"/>
          <w:szCs w:val="18"/>
        </w:rPr>
        <w:t xml:space="preserve"> firmatari della presente </w:t>
      </w:r>
      <w:r w:rsidRPr="001559C4">
        <w:rPr>
          <w:sz w:val="18"/>
          <w:szCs w:val="18"/>
        </w:rPr>
        <w:t>convenzione e dell'allegato progetto formativo, comunque raccolti in conseg</w:t>
      </w:r>
      <w:r w:rsidR="00BC7DCB" w:rsidRPr="001559C4">
        <w:rPr>
          <w:sz w:val="18"/>
          <w:szCs w:val="18"/>
        </w:rPr>
        <w:t xml:space="preserve">uenza e nel </w:t>
      </w:r>
      <w:r w:rsidRPr="001559C4">
        <w:rPr>
          <w:sz w:val="18"/>
          <w:szCs w:val="18"/>
        </w:rPr>
        <w:t>corso dell'esecuzione della convenzione, saranno trattati esclusivamente per le finalità della convenzione stessa. Titolari del trattamento sono rispettivamente il soggetto ospitante e il soggetto promotore</w:t>
      </w:r>
    </w:p>
    <w:p w14:paraId="62EE050D" w14:textId="77777777" w:rsidR="000D6E1C" w:rsidRPr="001559C4" w:rsidRDefault="000D6E1C" w:rsidP="001559C4">
      <w:pPr>
        <w:pStyle w:val="Titolo1"/>
        <w:ind w:right="-23"/>
        <w:rPr>
          <w:b w:val="0"/>
          <w:sz w:val="18"/>
          <w:szCs w:val="18"/>
        </w:rPr>
      </w:pPr>
    </w:p>
    <w:p w14:paraId="6044BB92" w14:textId="77777777" w:rsidR="000D6E1C" w:rsidRPr="001559C4" w:rsidRDefault="000D6E1C" w:rsidP="001559C4">
      <w:pPr>
        <w:pStyle w:val="Titolo1"/>
        <w:ind w:right="-23"/>
        <w:rPr>
          <w:b w:val="0"/>
          <w:sz w:val="18"/>
          <w:szCs w:val="18"/>
        </w:rPr>
      </w:pPr>
      <w:r w:rsidRPr="001559C4">
        <w:rPr>
          <w:b w:val="0"/>
          <w:sz w:val="18"/>
          <w:szCs w:val="18"/>
        </w:rPr>
        <w:t>Art. 19</w:t>
      </w:r>
    </w:p>
    <w:p w14:paraId="47DCAB27" w14:textId="77777777" w:rsidR="000D6E1C" w:rsidRPr="001559C4" w:rsidRDefault="000D6E1C" w:rsidP="001559C4">
      <w:pPr>
        <w:pStyle w:val="Corpotesto"/>
        <w:spacing w:after="0"/>
        <w:ind w:right="-23"/>
        <w:jc w:val="both"/>
        <w:rPr>
          <w:sz w:val="18"/>
          <w:szCs w:val="18"/>
        </w:rPr>
      </w:pPr>
      <w:r w:rsidRPr="001559C4">
        <w:rPr>
          <w:sz w:val="18"/>
          <w:szCs w:val="18"/>
        </w:rPr>
        <w:t>Per quanto non espressamente disposto nella presente convenz10ne, troveranno applicazione le norme del Codice Civile.</w:t>
      </w:r>
    </w:p>
    <w:p w14:paraId="779ECC35" w14:textId="77777777" w:rsidR="000D6E1C" w:rsidRPr="001559C4" w:rsidRDefault="000D6E1C" w:rsidP="001559C4">
      <w:pPr>
        <w:pStyle w:val="Corpotesto"/>
        <w:spacing w:after="0"/>
        <w:ind w:right="-23" w:firstLine="9"/>
        <w:jc w:val="both"/>
        <w:rPr>
          <w:sz w:val="18"/>
          <w:szCs w:val="18"/>
        </w:rPr>
      </w:pPr>
      <w:r w:rsidRPr="001559C4">
        <w:rPr>
          <w:sz w:val="18"/>
          <w:szCs w:val="18"/>
        </w:rPr>
        <w:t xml:space="preserve">Con riferimento ai tirocini extracurriculari, per tutto quanto non previsto dalla presente convenzione tra il soggetto promotore ed il soggetto ospitante si rinvia all'All. A della deliberazione della </w:t>
      </w:r>
      <w:r w:rsidRPr="001559C4">
        <w:rPr>
          <w:noProof/>
          <w:sz w:val="18"/>
          <w:szCs w:val="18"/>
        </w:rPr>
        <w:t>Giunta</w:t>
      </w:r>
      <w:r w:rsidRPr="001559C4">
        <w:rPr>
          <w:sz w:val="18"/>
          <w:szCs w:val="18"/>
        </w:rPr>
        <w:t xml:space="preserve"> regionale 199/2013 nonché alle disposizioni vigenti in materia.</w:t>
      </w:r>
    </w:p>
    <w:p w14:paraId="220D13AD" w14:textId="77777777" w:rsidR="000D6E1C" w:rsidRPr="001559C4" w:rsidRDefault="000D6E1C" w:rsidP="001559C4">
      <w:pPr>
        <w:spacing w:line="240" w:lineRule="auto"/>
        <w:ind w:right="-23"/>
        <w:rPr>
          <w:sz w:val="18"/>
          <w:szCs w:val="18"/>
        </w:rPr>
      </w:pPr>
    </w:p>
    <w:p w14:paraId="6AB8A897" w14:textId="77777777" w:rsidR="000D6E1C" w:rsidRPr="001559C4" w:rsidRDefault="000D6E1C" w:rsidP="001559C4">
      <w:pPr>
        <w:pStyle w:val="Corpotesto"/>
        <w:spacing w:after="0"/>
        <w:ind w:right="-23"/>
        <w:jc w:val="center"/>
        <w:rPr>
          <w:sz w:val="18"/>
          <w:szCs w:val="18"/>
        </w:rPr>
      </w:pPr>
      <w:r w:rsidRPr="001559C4">
        <w:rPr>
          <w:sz w:val="18"/>
          <w:szCs w:val="18"/>
        </w:rPr>
        <w:t>Art. 20</w:t>
      </w:r>
    </w:p>
    <w:p w14:paraId="49289367" w14:textId="77777777" w:rsidR="000D6E1C" w:rsidRPr="001559C4" w:rsidRDefault="000D6E1C" w:rsidP="001559C4">
      <w:pPr>
        <w:pStyle w:val="Corpotesto"/>
        <w:spacing w:after="0"/>
        <w:ind w:right="-23" w:firstLine="4"/>
        <w:jc w:val="both"/>
        <w:rPr>
          <w:sz w:val="18"/>
          <w:szCs w:val="18"/>
        </w:rPr>
      </w:pPr>
      <w:r w:rsidRPr="001559C4">
        <w:rPr>
          <w:sz w:val="18"/>
          <w:szCs w:val="18"/>
        </w:rPr>
        <w:t>Per tutte le controversie che dovessero insorgere in merito all'interpretazione e/o esecuzione della presente convenzione, è esclusivamente competente l'autorità giudiziaria del Foro di Roma.</w:t>
      </w:r>
    </w:p>
    <w:p w14:paraId="34ABBB7F" w14:textId="77777777" w:rsidR="000D6E1C" w:rsidRPr="001559C4" w:rsidRDefault="000D6E1C" w:rsidP="001559C4">
      <w:pPr>
        <w:spacing w:line="240" w:lineRule="auto"/>
        <w:ind w:right="-23"/>
        <w:rPr>
          <w:sz w:val="18"/>
          <w:szCs w:val="18"/>
        </w:rPr>
      </w:pPr>
    </w:p>
    <w:p w14:paraId="3B44D240" w14:textId="77777777" w:rsidR="000D6E1C" w:rsidRPr="001559C4" w:rsidRDefault="000D6E1C" w:rsidP="001559C4">
      <w:pPr>
        <w:pStyle w:val="Corpotesto"/>
        <w:spacing w:after="0"/>
        <w:ind w:right="-23"/>
        <w:jc w:val="both"/>
        <w:rPr>
          <w:sz w:val="18"/>
          <w:szCs w:val="18"/>
        </w:rPr>
      </w:pPr>
      <w:r w:rsidRPr="001559C4">
        <w:rPr>
          <w:sz w:val="18"/>
          <w:szCs w:val="18"/>
        </w:rPr>
        <w:t>Data</w:t>
      </w:r>
    </w:p>
    <w:p w14:paraId="5A42B64B" w14:textId="77777777" w:rsidR="000D6E1C" w:rsidRPr="001559C4" w:rsidRDefault="000D6E1C" w:rsidP="001559C4">
      <w:pPr>
        <w:pStyle w:val="Corpotesto"/>
        <w:tabs>
          <w:tab w:val="center" w:pos="2694"/>
          <w:tab w:val="center" w:pos="7230"/>
        </w:tabs>
        <w:spacing w:after="0"/>
        <w:ind w:right="-23"/>
        <w:rPr>
          <w:sz w:val="18"/>
          <w:szCs w:val="18"/>
        </w:rPr>
      </w:pPr>
      <w:r w:rsidRPr="001559C4">
        <w:rPr>
          <w:sz w:val="18"/>
          <w:szCs w:val="18"/>
        </w:rPr>
        <w:tab/>
        <w:t>Il Presidente della Fondazione CRU</w:t>
      </w:r>
      <w:r w:rsidRPr="001559C4">
        <w:rPr>
          <w:sz w:val="18"/>
          <w:szCs w:val="18"/>
        </w:rPr>
        <w:tab/>
        <w:t>Il Magnifico Rettore</w:t>
      </w:r>
    </w:p>
    <w:p w14:paraId="4C583B4E" w14:textId="77777777" w:rsidR="000D6E1C" w:rsidRPr="001559C4" w:rsidRDefault="000D6E1C" w:rsidP="001559C4">
      <w:pPr>
        <w:pStyle w:val="Corpotesto"/>
        <w:tabs>
          <w:tab w:val="center" w:pos="2694"/>
          <w:tab w:val="center" w:pos="7230"/>
        </w:tabs>
        <w:spacing w:after="0"/>
        <w:ind w:right="1279"/>
        <w:rPr>
          <w:sz w:val="18"/>
          <w:szCs w:val="18"/>
        </w:rPr>
      </w:pPr>
      <w:r w:rsidRPr="001559C4">
        <w:rPr>
          <w:sz w:val="18"/>
          <w:szCs w:val="18"/>
        </w:rPr>
        <w:tab/>
        <w:t>Prof. Angelo Riccaboni</w:t>
      </w:r>
      <w:r w:rsidRPr="001559C4">
        <w:rPr>
          <w:sz w:val="18"/>
          <w:szCs w:val="18"/>
        </w:rPr>
        <w:tab/>
        <w:t>Prof. Eugenio DI SCIASCIO</w:t>
      </w:r>
    </w:p>
    <w:p w14:paraId="6FE7F3ED" w14:textId="77777777" w:rsidR="00E46943" w:rsidRPr="001559C4" w:rsidRDefault="00E46943" w:rsidP="001559C4">
      <w:pPr>
        <w:tabs>
          <w:tab w:val="left" w:pos="1418"/>
        </w:tabs>
        <w:spacing w:line="240" w:lineRule="auto"/>
        <w:rPr>
          <w:sz w:val="18"/>
          <w:szCs w:val="18"/>
        </w:rPr>
      </w:pPr>
    </w:p>
    <w:p w14:paraId="3085CE13" w14:textId="77777777" w:rsidR="00E46943" w:rsidRPr="001559C4" w:rsidRDefault="003E0102" w:rsidP="001559C4">
      <w:pPr>
        <w:tabs>
          <w:tab w:val="left" w:pos="1418"/>
        </w:tabs>
        <w:spacing w:line="240" w:lineRule="auto"/>
        <w:jc w:val="center"/>
        <w:rPr>
          <w:sz w:val="18"/>
          <w:szCs w:val="18"/>
        </w:rPr>
      </w:pPr>
      <w:r w:rsidRPr="001559C4">
        <w:rPr>
          <w:sz w:val="18"/>
          <w:szCs w:val="18"/>
        </w:rPr>
        <w:t>_________________________</w:t>
      </w:r>
    </w:p>
    <w:p w14:paraId="183F75DD" w14:textId="77777777" w:rsidR="00E46943" w:rsidRPr="001559C4" w:rsidRDefault="00E46943" w:rsidP="001559C4">
      <w:pPr>
        <w:tabs>
          <w:tab w:val="left" w:pos="1418"/>
        </w:tabs>
        <w:spacing w:line="240" w:lineRule="auto"/>
        <w:rPr>
          <w:sz w:val="18"/>
          <w:szCs w:val="18"/>
        </w:rPr>
      </w:pPr>
    </w:p>
    <w:p w14:paraId="55995349" w14:textId="77777777" w:rsidR="006A70B7" w:rsidRPr="001559C4" w:rsidRDefault="006A70B7" w:rsidP="001559C4">
      <w:pPr>
        <w:tabs>
          <w:tab w:val="left" w:pos="1418"/>
        </w:tabs>
        <w:spacing w:line="240" w:lineRule="auto"/>
        <w:rPr>
          <w:sz w:val="18"/>
          <w:szCs w:val="18"/>
        </w:rPr>
      </w:pPr>
      <w:r w:rsidRPr="001559C4">
        <w:rPr>
          <w:sz w:val="18"/>
          <w:szCs w:val="18"/>
        </w:rPr>
        <w:t xml:space="preserve">D.R. n. </w:t>
      </w:r>
      <w:r w:rsidR="00BC7DCB" w:rsidRPr="001559C4">
        <w:rPr>
          <w:sz w:val="18"/>
          <w:szCs w:val="18"/>
        </w:rPr>
        <w:t>418</w:t>
      </w:r>
    </w:p>
    <w:p w14:paraId="761CF39A" w14:textId="77777777" w:rsidR="006A70B7" w:rsidRPr="001559C4" w:rsidRDefault="006A70B7" w:rsidP="001559C4">
      <w:pPr>
        <w:tabs>
          <w:tab w:val="left" w:pos="1418"/>
        </w:tabs>
        <w:spacing w:line="240" w:lineRule="auto"/>
        <w:jc w:val="center"/>
        <w:rPr>
          <w:sz w:val="18"/>
          <w:szCs w:val="18"/>
        </w:rPr>
      </w:pPr>
      <w:r w:rsidRPr="001559C4">
        <w:rPr>
          <w:sz w:val="18"/>
          <w:szCs w:val="18"/>
        </w:rPr>
        <w:t>IL RETTORE</w:t>
      </w:r>
    </w:p>
    <w:p w14:paraId="4FBA6437" w14:textId="77777777" w:rsidR="006A70B7" w:rsidRPr="001559C4" w:rsidRDefault="006A70B7" w:rsidP="001559C4">
      <w:pPr>
        <w:tabs>
          <w:tab w:val="left" w:pos="1418"/>
        </w:tabs>
        <w:spacing w:line="240" w:lineRule="auto"/>
        <w:jc w:val="center"/>
        <w:rPr>
          <w:sz w:val="18"/>
          <w:szCs w:val="18"/>
        </w:rPr>
      </w:pPr>
    </w:p>
    <w:p w14:paraId="3CA362D4" w14:textId="77777777" w:rsidR="006A70B7" w:rsidRPr="001559C4" w:rsidRDefault="003E0102" w:rsidP="001559C4">
      <w:pPr>
        <w:spacing w:line="240" w:lineRule="auto"/>
        <w:ind w:left="1134" w:hanging="1134"/>
        <w:rPr>
          <w:sz w:val="18"/>
          <w:szCs w:val="18"/>
        </w:rPr>
      </w:pPr>
      <w:r w:rsidRPr="001559C4">
        <w:rPr>
          <w:sz w:val="18"/>
          <w:szCs w:val="18"/>
        </w:rPr>
        <w:t>VISTA</w:t>
      </w:r>
      <w:r w:rsidRPr="001559C4">
        <w:rPr>
          <w:sz w:val="18"/>
          <w:szCs w:val="18"/>
        </w:rPr>
        <w:tab/>
      </w:r>
      <w:r w:rsidR="006A70B7" w:rsidRPr="001559C4">
        <w:rPr>
          <w:sz w:val="18"/>
          <w:szCs w:val="18"/>
        </w:rPr>
        <w:t xml:space="preserve">la nota della dott.ssa Antonia Marra, Amministratore Unico del Centro Servizi Eliapos s.r.l., con la quale chiede il patrocinio e l’utilizzo del logo del Politecnico di Bari per l’evento dal titolo: </w:t>
      </w:r>
      <w:r w:rsidR="006A70B7" w:rsidRPr="001559C4">
        <w:rPr>
          <w:i/>
          <w:sz w:val="18"/>
          <w:szCs w:val="18"/>
        </w:rPr>
        <w:t>“La Fiera della Sicurezza”</w:t>
      </w:r>
      <w:r w:rsidR="006A70B7" w:rsidRPr="001559C4">
        <w:rPr>
          <w:sz w:val="18"/>
          <w:szCs w:val="18"/>
        </w:rPr>
        <w:t xml:space="preserve"> – terza edizione, che si terrà i giorni 15 e 16 settembre 2015, presso il padiglione 10 della Fiera del Levante;</w:t>
      </w:r>
    </w:p>
    <w:p w14:paraId="6313387A" w14:textId="77777777" w:rsidR="006A70B7" w:rsidRPr="001559C4" w:rsidRDefault="006A70B7" w:rsidP="001559C4">
      <w:pPr>
        <w:spacing w:line="240" w:lineRule="auto"/>
        <w:ind w:left="1134" w:hanging="1134"/>
        <w:rPr>
          <w:sz w:val="18"/>
          <w:szCs w:val="18"/>
        </w:rPr>
      </w:pPr>
      <w:r w:rsidRPr="001559C4">
        <w:rPr>
          <w:sz w:val="18"/>
          <w:szCs w:val="18"/>
        </w:rPr>
        <w:t>RIT</w:t>
      </w:r>
      <w:r w:rsidR="003E0102" w:rsidRPr="001559C4">
        <w:rPr>
          <w:sz w:val="18"/>
          <w:szCs w:val="18"/>
        </w:rPr>
        <w:t>ENUTO</w:t>
      </w:r>
      <w:r w:rsidRPr="001559C4">
        <w:rPr>
          <w:sz w:val="18"/>
          <w:szCs w:val="18"/>
        </w:rPr>
        <w:tab/>
        <w:t>che l’evento è di rilevante importanza, in quanto verte sul settore dell’ambiente e della sicurezza nei luoghi di lavoro;</w:t>
      </w:r>
    </w:p>
    <w:p w14:paraId="736A9BE0" w14:textId="77777777" w:rsidR="006A70B7" w:rsidRPr="001559C4" w:rsidRDefault="006A70B7" w:rsidP="001559C4">
      <w:pPr>
        <w:spacing w:line="240" w:lineRule="auto"/>
        <w:ind w:left="1134" w:hanging="1134"/>
        <w:rPr>
          <w:sz w:val="18"/>
          <w:szCs w:val="18"/>
        </w:rPr>
      </w:pPr>
      <w:r w:rsidRPr="001559C4">
        <w:rPr>
          <w:sz w:val="18"/>
          <w:szCs w:val="18"/>
        </w:rPr>
        <w:t>VISTO</w:t>
      </w:r>
      <w:r w:rsidRPr="001559C4">
        <w:rPr>
          <w:sz w:val="18"/>
          <w:szCs w:val="18"/>
        </w:rPr>
        <w:tab/>
        <w:t>il Regolamento per la concessione del patrocinio, l’utilizzo del logo e di altri elementi distintivi del Politecnico di Bari, emanato con D.R. n. 107 del 17 marzo 2014;</w:t>
      </w:r>
    </w:p>
    <w:p w14:paraId="5BEACE5E" w14:textId="77777777" w:rsidR="006A70B7" w:rsidRPr="001559C4" w:rsidRDefault="006A70B7" w:rsidP="001559C4">
      <w:pPr>
        <w:spacing w:line="240" w:lineRule="auto"/>
        <w:ind w:left="1134" w:hanging="1134"/>
        <w:rPr>
          <w:sz w:val="18"/>
          <w:szCs w:val="18"/>
        </w:rPr>
      </w:pPr>
      <w:r w:rsidRPr="001559C4">
        <w:rPr>
          <w:sz w:val="18"/>
          <w:szCs w:val="18"/>
        </w:rPr>
        <w:t>RAVVISATA</w:t>
      </w:r>
      <w:r w:rsidRPr="001559C4">
        <w:rPr>
          <w:sz w:val="18"/>
          <w:szCs w:val="18"/>
        </w:rPr>
        <w:tab/>
        <w:t>l’urgenza di provvedere alla concessione del patrocinio al fine di procedere con la stampa di tutto il materiale dedicato all’evento;</w:t>
      </w:r>
    </w:p>
    <w:p w14:paraId="59FBDEDD" w14:textId="77777777" w:rsidR="006A70B7" w:rsidRPr="001559C4" w:rsidRDefault="006A70B7" w:rsidP="001559C4">
      <w:pPr>
        <w:tabs>
          <w:tab w:val="left" w:pos="2127"/>
        </w:tabs>
        <w:spacing w:line="240" w:lineRule="auto"/>
        <w:ind w:left="2127" w:hanging="2127"/>
        <w:jc w:val="center"/>
        <w:rPr>
          <w:sz w:val="18"/>
          <w:szCs w:val="18"/>
        </w:rPr>
      </w:pPr>
      <w:r w:rsidRPr="001559C4">
        <w:rPr>
          <w:sz w:val="18"/>
          <w:szCs w:val="18"/>
        </w:rPr>
        <w:t>DECRETA</w:t>
      </w:r>
    </w:p>
    <w:p w14:paraId="2EA1A1A6" w14:textId="77777777" w:rsidR="006A70B7" w:rsidRPr="001559C4" w:rsidRDefault="006A70B7" w:rsidP="001559C4">
      <w:pPr>
        <w:widowControl/>
        <w:numPr>
          <w:ilvl w:val="0"/>
          <w:numId w:val="30"/>
        </w:numPr>
        <w:adjustRightInd/>
        <w:spacing w:line="240" w:lineRule="auto"/>
        <w:ind w:left="284" w:hanging="284"/>
        <w:textAlignment w:val="auto"/>
        <w:rPr>
          <w:sz w:val="18"/>
          <w:szCs w:val="18"/>
        </w:rPr>
      </w:pPr>
      <w:r w:rsidRPr="001559C4">
        <w:rPr>
          <w:sz w:val="18"/>
          <w:szCs w:val="18"/>
        </w:rPr>
        <w:t xml:space="preserve">di concedere il patrocinio e l’utilizzo del logo del Politecnico di Bari per l’evento dal titolo: </w:t>
      </w:r>
      <w:r w:rsidRPr="001559C4">
        <w:rPr>
          <w:i/>
          <w:sz w:val="18"/>
          <w:szCs w:val="18"/>
        </w:rPr>
        <w:t>“La Fiera della sicurezza” – terza edizione</w:t>
      </w:r>
      <w:r w:rsidRPr="001559C4">
        <w:rPr>
          <w:sz w:val="18"/>
          <w:szCs w:val="18"/>
        </w:rPr>
        <w:t>, organizzato dall’Università degli Studi di Bari “Aldo Moro”, il Centro Studi di Diritto dei Lavori in collaborazione con il Centro Servizi Eliapos s.r.l. e l’Associazione A.P.O.S., che si terrà i giorni 15 e 16 settembre 2015, presso il padiglione 10 della Fiera del Levante.</w:t>
      </w:r>
    </w:p>
    <w:p w14:paraId="09C31D39" w14:textId="77777777" w:rsidR="006A70B7" w:rsidRPr="001559C4" w:rsidRDefault="006A70B7" w:rsidP="001559C4">
      <w:pPr>
        <w:widowControl/>
        <w:numPr>
          <w:ilvl w:val="0"/>
          <w:numId w:val="30"/>
        </w:numPr>
        <w:adjustRightInd/>
        <w:spacing w:line="240" w:lineRule="auto"/>
        <w:ind w:left="284" w:hanging="284"/>
        <w:textAlignment w:val="auto"/>
        <w:rPr>
          <w:sz w:val="18"/>
          <w:szCs w:val="18"/>
        </w:rPr>
      </w:pPr>
      <w:r w:rsidRPr="001559C4">
        <w:rPr>
          <w:sz w:val="18"/>
          <w:szCs w:val="18"/>
        </w:rPr>
        <w:t>Il presente Decreto sarà portato alla ratifica del Senato Accademico nella prossima riunione utile.</w:t>
      </w:r>
    </w:p>
    <w:p w14:paraId="1D44C4DD" w14:textId="77777777" w:rsidR="006A70B7" w:rsidRPr="001559C4" w:rsidRDefault="006A70B7" w:rsidP="001559C4">
      <w:pPr>
        <w:tabs>
          <w:tab w:val="left" w:pos="1418"/>
        </w:tabs>
        <w:spacing w:line="240" w:lineRule="auto"/>
        <w:rPr>
          <w:sz w:val="18"/>
          <w:szCs w:val="18"/>
        </w:rPr>
      </w:pPr>
    </w:p>
    <w:p w14:paraId="72410BC1" w14:textId="77777777" w:rsidR="006A70B7" w:rsidRPr="001559C4" w:rsidRDefault="006A70B7" w:rsidP="001559C4">
      <w:pPr>
        <w:tabs>
          <w:tab w:val="left" w:pos="1418"/>
        </w:tabs>
        <w:spacing w:line="240" w:lineRule="auto"/>
        <w:rPr>
          <w:sz w:val="18"/>
          <w:szCs w:val="18"/>
        </w:rPr>
      </w:pPr>
      <w:r w:rsidRPr="001559C4">
        <w:rPr>
          <w:sz w:val="18"/>
          <w:szCs w:val="18"/>
        </w:rPr>
        <w:t xml:space="preserve">Bari, li </w:t>
      </w:r>
      <w:r w:rsidR="00BC7DCB" w:rsidRPr="001559C4">
        <w:rPr>
          <w:sz w:val="18"/>
          <w:szCs w:val="18"/>
        </w:rPr>
        <w:t>31.07.2015</w:t>
      </w:r>
    </w:p>
    <w:p w14:paraId="446CD12A" w14:textId="77777777" w:rsidR="006A70B7" w:rsidRPr="001559C4" w:rsidRDefault="00BC7DCB" w:rsidP="001559C4">
      <w:pPr>
        <w:tabs>
          <w:tab w:val="center" w:pos="6804"/>
        </w:tabs>
        <w:spacing w:line="240" w:lineRule="auto"/>
        <w:rPr>
          <w:i/>
          <w:sz w:val="18"/>
          <w:szCs w:val="18"/>
        </w:rPr>
      </w:pPr>
      <w:r w:rsidRPr="001559C4">
        <w:rPr>
          <w:i/>
          <w:sz w:val="18"/>
          <w:szCs w:val="18"/>
        </w:rPr>
        <w:tab/>
      </w:r>
      <w:r w:rsidR="006A70B7" w:rsidRPr="001559C4">
        <w:rPr>
          <w:i/>
          <w:sz w:val="18"/>
          <w:szCs w:val="18"/>
        </w:rPr>
        <w:t>Prof. Ing. Eugenio Di Sciascio</w:t>
      </w:r>
    </w:p>
    <w:p w14:paraId="1DA12162" w14:textId="77777777" w:rsidR="00AB77E4" w:rsidRPr="001559C4" w:rsidRDefault="00AB77E4" w:rsidP="001559C4">
      <w:pPr>
        <w:tabs>
          <w:tab w:val="center" w:pos="6840"/>
        </w:tabs>
        <w:spacing w:line="240" w:lineRule="auto"/>
        <w:rPr>
          <w:i/>
          <w:sz w:val="18"/>
          <w:szCs w:val="18"/>
        </w:rPr>
      </w:pPr>
    </w:p>
    <w:p w14:paraId="498A805F" w14:textId="77777777" w:rsidR="00AB77E4" w:rsidRPr="001559C4" w:rsidRDefault="00BC7DCB" w:rsidP="001559C4">
      <w:pPr>
        <w:tabs>
          <w:tab w:val="center" w:pos="6840"/>
        </w:tabs>
        <w:spacing w:line="240" w:lineRule="auto"/>
        <w:jc w:val="center"/>
        <w:rPr>
          <w:i/>
          <w:sz w:val="18"/>
          <w:szCs w:val="18"/>
        </w:rPr>
      </w:pPr>
      <w:r w:rsidRPr="001559C4">
        <w:rPr>
          <w:i/>
          <w:sz w:val="18"/>
          <w:szCs w:val="18"/>
        </w:rPr>
        <w:t>___________________________</w:t>
      </w:r>
    </w:p>
    <w:p w14:paraId="616B9932" w14:textId="77777777" w:rsidR="00801431" w:rsidRPr="001559C4" w:rsidRDefault="00801431" w:rsidP="001559C4">
      <w:pPr>
        <w:tabs>
          <w:tab w:val="left" w:pos="1418"/>
        </w:tabs>
        <w:spacing w:line="240" w:lineRule="auto"/>
        <w:rPr>
          <w:sz w:val="18"/>
          <w:szCs w:val="18"/>
        </w:rPr>
      </w:pPr>
      <w:r w:rsidRPr="001559C4">
        <w:rPr>
          <w:sz w:val="18"/>
          <w:szCs w:val="18"/>
        </w:rPr>
        <w:t>D.R. n. 454</w:t>
      </w:r>
    </w:p>
    <w:p w14:paraId="77E10773" w14:textId="77777777" w:rsidR="00801431" w:rsidRPr="001559C4" w:rsidRDefault="00801431" w:rsidP="001559C4">
      <w:pPr>
        <w:tabs>
          <w:tab w:val="left" w:pos="1418"/>
        </w:tabs>
        <w:spacing w:line="240" w:lineRule="auto"/>
        <w:jc w:val="center"/>
        <w:rPr>
          <w:sz w:val="18"/>
          <w:szCs w:val="18"/>
        </w:rPr>
      </w:pPr>
      <w:r w:rsidRPr="001559C4">
        <w:rPr>
          <w:sz w:val="18"/>
          <w:szCs w:val="18"/>
        </w:rPr>
        <w:t>IL RETTORE</w:t>
      </w:r>
    </w:p>
    <w:p w14:paraId="0EE7C363" w14:textId="77777777" w:rsidR="00801431" w:rsidRPr="001559C4" w:rsidRDefault="00801431" w:rsidP="001559C4">
      <w:pPr>
        <w:tabs>
          <w:tab w:val="left" w:pos="1418"/>
        </w:tabs>
        <w:spacing w:line="240" w:lineRule="auto"/>
        <w:jc w:val="center"/>
        <w:rPr>
          <w:sz w:val="18"/>
          <w:szCs w:val="18"/>
        </w:rPr>
      </w:pPr>
    </w:p>
    <w:p w14:paraId="6C3F6323" w14:textId="77777777" w:rsidR="00801431" w:rsidRPr="001559C4" w:rsidRDefault="00801431" w:rsidP="001559C4">
      <w:pPr>
        <w:spacing w:line="240" w:lineRule="auto"/>
        <w:ind w:left="1418" w:hanging="1418"/>
        <w:rPr>
          <w:sz w:val="18"/>
          <w:szCs w:val="18"/>
        </w:rPr>
      </w:pPr>
      <w:r w:rsidRPr="001559C4">
        <w:rPr>
          <w:sz w:val="18"/>
          <w:szCs w:val="18"/>
        </w:rPr>
        <w:t>VISTA</w:t>
      </w:r>
      <w:r w:rsidRPr="001559C4">
        <w:rPr>
          <w:sz w:val="18"/>
          <w:szCs w:val="18"/>
        </w:rPr>
        <w:tab/>
        <w:t>la nota del Sindaco del Comune di Cisternino, Dott. Donato Baccaro, del 18 giugno 2015 con la quale si chiede il patrocinio e l’utilizzo del logo del Politecnico di Bari per la 3^ Conferenza Internazionale prevista nell’ambito del Progetto “I Borghi più belli”;</w:t>
      </w:r>
    </w:p>
    <w:p w14:paraId="56CB1C11" w14:textId="77777777" w:rsidR="00801431" w:rsidRPr="001559C4" w:rsidRDefault="00801431" w:rsidP="001559C4">
      <w:pPr>
        <w:spacing w:line="240" w:lineRule="auto"/>
        <w:ind w:left="1418" w:hanging="1418"/>
        <w:rPr>
          <w:sz w:val="18"/>
          <w:szCs w:val="18"/>
        </w:rPr>
      </w:pPr>
      <w:r w:rsidRPr="001559C4">
        <w:rPr>
          <w:sz w:val="18"/>
          <w:szCs w:val="18"/>
        </w:rPr>
        <w:t>RITENUTO</w:t>
      </w:r>
      <w:r w:rsidRPr="001559C4">
        <w:rPr>
          <w:sz w:val="18"/>
          <w:szCs w:val="18"/>
        </w:rPr>
        <w:tab/>
        <w:t>l’evento di rilevante importanza;</w:t>
      </w:r>
    </w:p>
    <w:p w14:paraId="490096CF" w14:textId="77777777" w:rsidR="00801431" w:rsidRPr="001559C4" w:rsidRDefault="00801431" w:rsidP="001559C4">
      <w:pPr>
        <w:spacing w:line="240" w:lineRule="auto"/>
        <w:ind w:left="1418" w:hanging="1418"/>
        <w:rPr>
          <w:sz w:val="18"/>
          <w:szCs w:val="18"/>
        </w:rPr>
      </w:pPr>
      <w:r w:rsidRPr="001559C4">
        <w:rPr>
          <w:sz w:val="18"/>
          <w:szCs w:val="18"/>
        </w:rPr>
        <w:t>CONSIDERATO</w:t>
      </w:r>
      <w:r w:rsidRPr="001559C4">
        <w:rPr>
          <w:sz w:val="18"/>
          <w:szCs w:val="18"/>
        </w:rPr>
        <w:tab/>
        <w:t>che il Senato Accademico ha già concesso il patrocinio per le edizioni passate;</w:t>
      </w:r>
    </w:p>
    <w:p w14:paraId="36A66CD9" w14:textId="77777777" w:rsidR="00801431" w:rsidRPr="001559C4" w:rsidRDefault="00801431" w:rsidP="001559C4">
      <w:pPr>
        <w:spacing w:line="240" w:lineRule="auto"/>
        <w:ind w:left="1418" w:hanging="1418"/>
        <w:rPr>
          <w:sz w:val="18"/>
          <w:szCs w:val="18"/>
        </w:rPr>
      </w:pPr>
      <w:r w:rsidRPr="001559C4">
        <w:rPr>
          <w:sz w:val="18"/>
          <w:szCs w:val="18"/>
        </w:rPr>
        <w:t>VISTO</w:t>
      </w:r>
      <w:r w:rsidRPr="001559C4">
        <w:rPr>
          <w:sz w:val="18"/>
          <w:szCs w:val="18"/>
        </w:rPr>
        <w:tab/>
        <w:t>il Regolamento per la concessione del patrocinio, l’utilizzo del logo e di altri elementi distintivi del Politecnico di Bari, emanato con D.R. n. 107 del 17 marzo 2014;</w:t>
      </w:r>
    </w:p>
    <w:p w14:paraId="29AA9F05" w14:textId="77777777" w:rsidR="00801431" w:rsidRPr="001559C4" w:rsidRDefault="00801431" w:rsidP="001559C4">
      <w:pPr>
        <w:spacing w:line="240" w:lineRule="auto"/>
        <w:ind w:left="1418" w:hanging="1418"/>
        <w:rPr>
          <w:sz w:val="18"/>
          <w:szCs w:val="18"/>
        </w:rPr>
      </w:pPr>
      <w:r w:rsidRPr="001559C4">
        <w:rPr>
          <w:sz w:val="18"/>
          <w:szCs w:val="18"/>
        </w:rPr>
        <w:t>RAVVISATA</w:t>
      </w:r>
      <w:r w:rsidRPr="001559C4">
        <w:rPr>
          <w:sz w:val="18"/>
          <w:szCs w:val="18"/>
        </w:rPr>
        <w:tab/>
        <w:t>l’urgenza di provvedere alla concessione del patrocinio al fine di procedere con la stampa di tutto il materiale dedicato all’evento;</w:t>
      </w:r>
    </w:p>
    <w:p w14:paraId="11A342A9" w14:textId="77777777" w:rsidR="00801431" w:rsidRPr="001559C4" w:rsidRDefault="00801431" w:rsidP="001559C4">
      <w:pPr>
        <w:tabs>
          <w:tab w:val="left" w:pos="2127"/>
        </w:tabs>
        <w:spacing w:line="240" w:lineRule="auto"/>
        <w:ind w:left="2127" w:hanging="2127"/>
        <w:jc w:val="center"/>
        <w:rPr>
          <w:sz w:val="18"/>
          <w:szCs w:val="18"/>
        </w:rPr>
      </w:pPr>
      <w:r w:rsidRPr="001559C4">
        <w:rPr>
          <w:sz w:val="18"/>
          <w:szCs w:val="18"/>
        </w:rPr>
        <w:t>DECRETA</w:t>
      </w:r>
    </w:p>
    <w:p w14:paraId="3F40F794" w14:textId="77777777" w:rsidR="00801431" w:rsidRPr="001559C4" w:rsidRDefault="00801431" w:rsidP="001559C4">
      <w:pPr>
        <w:tabs>
          <w:tab w:val="left" w:pos="2127"/>
        </w:tabs>
        <w:spacing w:line="240" w:lineRule="auto"/>
        <w:ind w:left="2127" w:hanging="2127"/>
        <w:jc w:val="center"/>
        <w:rPr>
          <w:sz w:val="18"/>
          <w:szCs w:val="18"/>
        </w:rPr>
      </w:pPr>
    </w:p>
    <w:p w14:paraId="3A66CCB8" w14:textId="77777777" w:rsidR="00801431" w:rsidRPr="001559C4" w:rsidRDefault="00801431" w:rsidP="001559C4">
      <w:pPr>
        <w:widowControl/>
        <w:autoSpaceDE w:val="0"/>
        <w:autoSpaceDN w:val="0"/>
        <w:spacing w:line="240" w:lineRule="auto"/>
        <w:textAlignment w:val="auto"/>
        <w:rPr>
          <w:sz w:val="18"/>
          <w:szCs w:val="18"/>
        </w:rPr>
      </w:pPr>
      <w:r w:rsidRPr="001559C4">
        <w:rPr>
          <w:sz w:val="18"/>
          <w:szCs w:val="18"/>
        </w:rPr>
        <w:t>di concedere il patrocinio e l’utilizzo del logo per la 3^ Conferenza Internazionale prevista nell’ambito del Progetto “I Borghi più belli” ;</w:t>
      </w:r>
    </w:p>
    <w:p w14:paraId="14C89486" w14:textId="77777777" w:rsidR="00801431" w:rsidRPr="001559C4" w:rsidRDefault="00801431" w:rsidP="001559C4">
      <w:pPr>
        <w:widowControl/>
        <w:tabs>
          <w:tab w:val="left" w:pos="2127"/>
        </w:tabs>
        <w:adjustRightInd/>
        <w:spacing w:line="240" w:lineRule="auto"/>
        <w:jc w:val="left"/>
        <w:textAlignment w:val="auto"/>
        <w:rPr>
          <w:sz w:val="18"/>
          <w:szCs w:val="18"/>
        </w:rPr>
      </w:pPr>
    </w:p>
    <w:p w14:paraId="6DF69ECF" w14:textId="77777777" w:rsidR="00801431" w:rsidRPr="001559C4" w:rsidRDefault="00801431" w:rsidP="001559C4">
      <w:pPr>
        <w:widowControl/>
        <w:tabs>
          <w:tab w:val="left" w:pos="2127"/>
        </w:tabs>
        <w:adjustRightInd/>
        <w:spacing w:line="240" w:lineRule="auto"/>
        <w:jc w:val="left"/>
        <w:textAlignment w:val="auto"/>
        <w:rPr>
          <w:sz w:val="18"/>
          <w:szCs w:val="18"/>
        </w:rPr>
      </w:pPr>
      <w:r w:rsidRPr="001559C4">
        <w:rPr>
          <w:sz w:val="18"/>
          <w:szCs w:val="18"/>
        </w:rPr>
        <w:t>Il presente Decreto sarà portato alla ratifica del Senato Accademico nella prossima riunione utile.</w:t>
      </w:r>
    </w:p>
    <w:p w14:paraId="29376C01" w14:textId="77777777" w:rsidR="00801431" w:rsidRPr="001559C4" w:rsidRDefault="00801431" w:rsidP="001559C4">
      <w:pPr>
        <w:tabs>
          <w:tab w:val="left" w:pos="1418"/>
        </w:tabs>
        <w:spacing w:line="240" w:lineRule="auto"/>
        <w:rPr>
          <w:sz w:val="18"/>
          <w:szCs w:val="18"/>
        </w:rPr>
      </w:pPr>
    </w:p>
    <w:p w14:paraId="4E371F21" w14:textId="77777777" w:rsidR="00801431" w:rsidRPr="001559C4" w:rsidRDefault="00801431" w:rsidP="001559C4">
      <w:pPr>
        <w:tabs>
          <w:tab w:val="left" w:pos="1418"/>
        </w:tabs>
        <w:spacing w:line="240" w:lineRule="auto"/>
        <w:rPr>
          <w:sz w:val="18"/>
          <w:szCs w:val="18"/>
        </w:rPr>
      </w:pPr>
      <w:r w:rsidRPr="001559C4">
        <w:rPr>
          <w:sz w:val="18"/>
          <w:szCs w:val="18"/>
        </w:rPr>
        <w:t>Bari, li 04/09/2015</w:t>
      </w:r>
    </w:p>
    <w:p w14:paraId="33B21ABE" w14:textId="77777777" w:rsidR="00801431" w:rsidRPr="001559C4" w:rsidRDefault="00801431" w:rsidP="001559C4">
      <w:pPr>
        <w:tabs>
          <w:tab w:val="left" w:pos="6804"/>
        </w:tabs>
        <w:spacing w:line="240" w:lineRule="auto"/>
        <w:rPr>
          <w:i/>
          <w:sz w:val="18"/>
          <w:szCs w:val="18"/>
        </w:rPr>
      </w:pPr>
      <w:r w:rsidRPr="001559C4">
        <w:rPr>
          <w:i/>
          <w:sz w:val="18"/>
          <w:szCs w:val="18"/>
        </w:rPr>
        <w:tab/>
        <w:t>Prof. Ing. Eugenio Di Sciascio</w:t>
      </w:r>
    </w:p>
    <w:p w14:paraId="52B8B820" w14:textId="77777777" w:rsidR="00801431" w:rsidRPr="001559C4" w:rsidRDefault="00801431" w:rsidP="001559C4">
      <w:pPr>
        <w:tabs>
          <w:tab w:val="left" w:pos="1418"/>
        </w:tabs>
        <w:spacing w:line="240" w:lineRule="auto"/>
        <w:jc w:val="center"/>
        <w:rPr>
          <w:sz w:val="18"/>
          <w:szCs w:val="18"/>
        </w:rPr>
      </w:pPr>
      <w:r w:rsidRPr="001559C4">
        <w:rPr>
          <w:sz w:val="18"/>
          <w:szCs w:val="18"/>
        </w:rPr>
        <w:t>________________________</w:t>
      </w:r>
    </w:p>
    <w:p w14:paraId="137C79F2" w14:textId="77777777" w:rsidR="00801431" w:rsidRPr="001559C4" w:rsidRDefault="00801431" w:rsidP="001559C4">
      <w:pPr>
        <w:spacing w:line="240" w:lineRule="auto"/>
        <w:rPr>
          <w:sz w:val="18"/>
          <w:szCs w:val="18"/>
        </w:rPr>
      </w:pPr>
    </w:p>
    <w:p w14:paraId="295EF5FB" w14:textId="77777777" w:rsidR="006A70B7" w:rsidRPr="001559C4" w:rsidRDefault="006A70B7" w:rsidP="001559C4">
      <w:pPr>
        <w:tabs>
          <w:tab w:val="left" w:pos="1418"/>
        </w:tabs>
        <w:spacing w:line="240" w:lineRule="auto"/>
        <w:rPr>
          <w:sz w:val="18"/>
          <w:szCs w:val="18"/>
        </w:rPr>
      </w:pPr>
      <w:r w:rsidRPr="001559C4">
        <w:rPr>
          <w:sz w:val="18"/>
          <w:szCs w:val="18"/>
        </w:rPr>
        <w:t>D.R. n. 457</w:t>
      </w:r>
    </w:p>
    <w:p w14:paraId="3B0F7972" w14:textId="77777777" w:rsidR="006A70B7" w:rsidRPr="001559C4" w:rsidRDefault="006A70B7" w:rsidP="001559C4">
      <w:pPr>
        <w:tabs>
          <w:tab w:val="left" w:pos="1418"/>
        </w:tabs>
        <w:spacing w:line="240" w:lineRule="auto"/>
        <w:jc w:val="center"/>
        <w:rPr>
          <w:sz w:val="18"/>
          <w:szCs w:val="18"/>
        </w:rPr>
      </w:pPr>
      <w:r w:rsidRPr="001559C4">
        <w:rPr>
          <w:sz w:val="18"/>
          <w:szCs w:val="18"/>
        </w:rPr>
        <w:t>IL RETTORE</w:t>
      </w:r>
    </w:p>
    <w:p w14:paraId="5BB2ED65" w14:textId="77777777" w:rsidR="006A70B7" w:rsidRPr="001559C4" w:rsidRDefault="006A70B7" w:rsidP="001559C4">
      <w:pPr>
        <w:tabs>
          <w:tab w:val="left" w:pos="1418"/>
        </w:tabs>
        <w:spacing w:line="240" w:lineRule="auto"/>
        <w:jc w:val="center"/>
        <w:rPr>
          <w:sz w:val="18"/>
          <w:szCs w:val="18"/>
        </w:rPr>
      </w:pPr>
    </w:p>
    <w:p w14:paraId="7A4A1381" w14:textId="77777777" w:rsidR="006A70B7" w:rsidRPr="001559C4" w:rsidRDefault="00BC7DCB" w:rsidP="001559C4">
      <w:pPr>
        <w:spacing w:line="240" w:lineRule="auto"/>
        <w:ind w:left="1418" w:hanging="1418"/>
        <w:rPr>
          <w:sz w:val="18"/>
          <w:szCs w:val="18"/>
        </w:rPr>
      </w:pPr>
      <w:r w:rsidRPr="001559C4">
        <w:rPr>
          <w:sz w:val="18"/>
          <w:szCs w:val="18"/>
        </w:rPr>
        <w:t>VISTA</w:t>
      </w:r>
      <w:r w:rsidRPr="001559C4">
        <w:rPr>
          <w:sz w:val="18"/>
          <w:szCs w:val="18"/>
        </w:rPr>
        <w:tab/>
      </w:r>
      <w:r w:rsidR="006A70B7" w:rsidRPr="001559C4">
        <w:rPr>
          <w:sz w:val="18"/>
          <w:szCs w:val="18"/>
        </w:rPr>
        <w:t xml:space="preserve">la nota dell’ing. Roberto pagone, Presidente della sezione di Bari del Collegio degli Ingegneri Ferroviari Italiani, con la quale </w:t>
      </w:r>
      <w:r w:rsidR="006A70B7" w:rsidRPr="001559C4">
        <w:rPr>
          <w:sz w:val="18"/>
          <w:szCs w:val="18"/>
        </w:rPr>
        <w:lastRenderedPageBreak/>
        <w:t>si chiede il patrocinio del Politecnico per il Seminario CIFI AICQ C.I. “La nuova ISO 9001.2015. Come cambieranno i Sistemi di Gestione”, che si terrà il 2 ottobre presso il Dopolavoro Ferroviario;</w:t>
      </w:r>
    </w:p>
    <w:p w14:paraId="06DB3793" w14:textId="77777777" w:rsidR="006A70B7" w:rsidRPr="001559C4" w:rsidRDefault="006A70B7" w:rsidP="001559C4">
      <w:pPr>
        <w:spacing w:line="240" w:lineRule="auto"/>
        <w:ind w:left="1418" w:hanging="1418"/>
        <w:rPr>
          <w:sz w:val="18"/>
          <w:szCs w:val="18"/>
        </w:rPr>
      </w:pPr>
      <w:r w:rsidRPr="001559C4">
        <w:rPr>
          <w:sz w:val="18"/>
          <w:szCs w:val="18"/>
        </w:rPr>
        <w:t>CONSIDERATO</w:t>
      </w:r>
      <w:r w:rsidRPr="001559C4">
        <w:rPr>
          <w:sz w:val="18"/>
          <w:szCs w:val="18"/>
        </w:rPr>
        <w:tab/>
        <w:t>che il Senato Accademico ha già concesso il patrocinio per altri corsi organizzati dal CIFI,</w:t>
      </w:r>
    </w:p>
    <w:p w14:paraId="22EFB1AF" w14:textId="77777777" w:rsidR="006A70B7" w:rsidRPr="001559C4" w:rsidRDefault="006A70B7" w:rsidP="001559C4">
      <w:pPr>
        <w:spacing w:line="240" w:lineRule="auto"/>
        <w:ind w:left="1418" w:hanging="1418"/>
        <w:rPr>
          <w:sz w:val="18"/>
          <w:szCs w:val="18"/>
        </w:rPr>
      </w:pPr>
      <w:r w:rsidRPr="001559C4">
        <w:rPr>
          <w:sz w:val="18"/>
          <w:szCs w:val="18"/>
        </w:rPr>
        <w:t>VISTO</w:t>
      </w:r>
      <w:r w:rsidRPr="001559C4">
        <w:rPr>
          <w:sz w:val="18"/>
          <w:szCs w:val="18"/>
        </w:rPr>
        <w:tab/>
        <w:t>il Regolamento per la concessione del patrocinio, l’utilizzo del logo e di altri elementi distintivi del Politecnico di Bari, emanato con D.R. n. 107 del 17 marzo 2014;</w:t>
      </w:r>
    </w:p>
    <w:p w14:paraId="608051A7" w14:textId="77777777" w:rsidR="006A70B7" w:rsidRPr="001559C4" w:rsidRDefault="006A70B7" w:rsidP="001559C4">
      <w:pPr>
        <w:spacing w:line="240" w:lineRule="auto"/>
        <w:ind w:left="1418" w:hanging="1418"/>
        <w:rPr>
          <w:sz w:val="18"/>
          <w:szCs w:val="18"/>
        </w:rPr>
      </w:pPr>
      <w:r w:rsidRPr="001559C4">
        <w:rPr>
          <w:sz w:val="18"/>
          <w:szCs w:val="18"/>
        </w:rPr>
        <w:t>RAVVISATA</w:t>
      </w:r>
      <w:r w:rsidRPr="001559C4">
        <w:rPr>
          <w:sz w:val="18"/>
          <w:szCs w:val="18"/>
        </w:rPr>
        <w:tab/>
        <w:t>l’urgenza di provvedere alla concessione del patrocinio;</w:t>
      </w:r>
    </w:p>
    <w:p w14:paraId="35C94DA8" w14:textId="77777777" w:rsidR="006A70B7" w:rsidRPr="001559C4" w:rsidRDefault="006A70B7" w:rsidP="001559C4">
      <w:pPr>
        <w:tabs>
          <w:tab w:val="left" w:pos="2127"/>
        </w:tabs>
        <w:spacing w:line="240" w:lineRule="auto"/>
        <w:ind w:left="2127" w:hanging="2127"/>
        <w:jc w:val="center"/>
        <w:rPr>
          <w:sz w:val="18"/>
          <w:szCs w:val="18"/>
        </w:rPr>
      </w:pPr>
      <w:r w:rsidRPr="001559C4">
        <w:rPr>
          <w:sz w:val="18"/>
          <w:szCs w:val="18"/>
        </w:rPr>
        <w:t>DECRETA</w:t>
      </w:r>
    </w:p>
    <w:p w14:paraId="06B505A5" w14:textId="77777777" w:rsidR="006A70B7" w:rsidRPr="001559C4" w:rsidRDefault="006A70B7" w:rsidP="001559C4">
      <w:pPr>
        <w:widowControl/>
        <w:numPr>
          <w:ilvl w:val="0"/>
          <w:numId w:val="31"/>
        </w:numPr>
        <w:autoSpaceDE w:val="0"/>
        <w:autoSpaceDN w:val="0"/>
        <w:spacing w:line="240" w:lineRule="auto"/>
        <w:ind w:left="284" w:hanging="284"/>
        <w:textAlignment w:val="auto"/>
        <w:rPr>
          <w:sz w:val="18"/>
          <w:szCs w:val="18"/>
        </w:rPr>
      </w:pPr>
      <w:r w:rsidRPr="001559C4">
        <w:rPr>
          <w:sz w:val="18"/>
          <w:szCs w:val="18"/>
        </w:rPr>
        <w:t>di concedere il patrocinio e l’utilizzo del logo per il Seminario CIFI AICQ C.I. “La nuova ISO 9001.2015. Come cambieranno i Sistemi di Gestione”, che si terrà il 2 ottobre p</w:t>
      </w:r>
      <w:r w:rsidR="00BC7DCB" w:rsidRPr="001559C4">
        <w:rPr>
          <w:sz w:val="18"/>
          <w:szCs w:val="18"/>
        </w:rPr>
        <w:t>resso il Dopolavoro Ferroviario</w:t>
      </w:r>
      <w:r w:rsidRPr="001559C4">
        <w:rPr>
          <w:sz w:val="18"/>
          <w:szCs w:val="18"/>
        </w:rPr>
        <w:t>;</w:t>
      </w:r>
    </w:p>
    <w:p w14:paraId="69A635B9" w14:textId="77777777" w:rsidR="006A70B7" w:rsidRPr="001559C4" w:rsidRDefault="006A70B7" w:rsidP="001559C4">
      <w:pPr>
        <w:widowControl/>
        <w:numPr>
          <w:ilvl w:val="0"/>
          <w:numId w:val="31"/>
        </w:numPr>
        <w:tabs>
          <w:tab w:val="left" w:pos="2127"/>
        </w:tabs>
        <w:adjustRightInd/>
        <w:spacing w:line="240" w:lineRule="auto"/>
        <w:ind w:left="284" w:hanging="284"/>
        <w:jc w:val="left"/>
        <w:textAlignment w:val="auto"/>
        <w:rPr>
          <w:sz w:val="18"/>
          <w:szCs w:val="18"/>
        </w:rPr>
      </w:pPr>
      <w:r w:rsidRPr="001559C4">
        <w:rPr>
          <w:sz w:val="18"/>
          <w:szCs w:val="18"/>
        </w:rPr>
        <w:t>Il presente Decreto sarà portato alla ratifica del Senato Accademico nella prossima riunione utile.</w:t>
      </w:r>
    </w:p>
    <w:p w14:paraId="2867EF8C" w14:textId="77777777" w:rsidR="006A70B7" w:rsidRPr="001559C4" w:rsidRDefault="006A70B7" w:rsidP="001559C4">
      <w:pPr>
        <w:tabs>
          <w:tab w:val="left" w:pos="1418"/>
        </w:tabs>
        <w:spacing w:line="240" w:lineRule="auto"/>
        <w:rPr>
          <w:sz w:val="18"/>
          <w:szCs w:val="18"/>
        </w:rPr>
      </w:pPr>
    </w:p>
    <w:p w14:paraId="365D9292" w14:textId="77777777" w:rsidR="006A70B7" w:rsidRPr="001559C4" w:rsidRDefault="006A70B7" w:rsidP="001559C4">
      <w:pPr>
        <w:tabs>
          <w:tab w:val="left" w:pos="1418"/>
        </w:tabs>
        <w:spacing w:line="240" w:lineRule="auto"/>
        <w:rPr>
          <w:sz w:val="18"/>
          <w:szCs w:val="18"/>
        </w:rPr>
      </w:pPr>
      <w:r w:rsidRPr="001559C4">
        <w:rPr>
          <w:sz w:val="18"/>
          <w:szCs w:val="18"/>
        </w:rPr>
        <w:t>Bari, li 08/09/2015</w:t>
      </w:r>
    </w:p>
    <w:p w14:paraId="3ECCB42B" w14:textId="77777777" w:rsidR="006A70B7" w:rsidRPr="001559C4" w:rsidRDefault="00BC7DCB" w:rsidP="001559C4">
      <w:pPr>
        <w:tabs>
          <w:tab w:val="center" w:pos="6804"/>
        </w:tabs>
        <w:spacing w:line="240" w:lineRule="auto"/>
        <w:rPr>
          <w:i/>
          <w:sz w:val="18"/>
          <w:szCs w:val="18"/>
        </w:rPr>
      </w:pPr>
      <w:r w:rsidRPr="001559C4">
        <w:rPr>
          <w:i/>
          <w:sz w:val="18"/>
          <w:szCs w:val="18"/>
        </w:rPr>
        <w:tab/>
      </w:r>
      <w:r w:rsidR="006A70B7" w:rsidRPr="001559C4">
        <w:rPr>
          <w:i/>
          <w:sz w:val="18"/>
          <w:szCs w:val="18"/>
        </w:rPr>
        <w:t>Prof. Ing. Eugenio Di Sciascio</w:t>
      </w:r>
    </w:p>
    <w:p w14:paraId="4E28BA40" w14:textId="77777777" w:rsidR="00AB77E4" w:rsidRPr="001559C4" w:rsidRDefault="00AB77E4" w:rsidP="001559C4">
      <w:pPr>
        <w:tabs>
          <w:tab w:val="center" w:pos="6840"/>
        </w:tabs>
        <w:spacing w:line="240" w:lineRule="auto"/>
        <w:rPr>
          <w:sz w:val="18"/>
          <w:szCs w:val="18"/>
        </w:rPr>
      </w:pPr>
    </w:p>
    <w:p w14:paraId="0B7E00EB" w14:textId="77777777" w:rsidR="00D9053A" w:rsidRPr="001559C4" w:rsidRDefault="00801431" w:rsidP="001559C4">
      <w:pPr>
        <w:spacing w:line="240" w:lineRule="auto"/>
        <w:rPr>
          <w:caps/>
          <w:sz w:val="18"/>
          <w:szCs w:val="18"/>
        </w:rPr>
      </w:pPr>
      <w:r w:rsidRPr="001559C4">
        <w:rPr>
          <w:sz w:val="18"/>
          <w:szCs w:val="18"/>
        </w:rPr>
        <w:t xml:space="preserve">Il Senato Accademico ratifica i seguenti decreti: DR n. 414 del 29.07.2015, DR n. 418 del 31/07/2015, DR n. 454 del 04/09/2015, DR n. 457 del 08/09/2015. </w:t>
      </w:r>
    </w:p>
    <w:p w14:paraId="7BF5FEC6" w14:textId="77777777" w:rsidR="006D7F87" w:rsidRPr="001559C4" w:rsidRDefault="006D7F87" w:rsidP="001559C4">
      <w:pPr>
        <w:spacing w:line="240" w:lineRule="auto"/>
        <w:rPr>
          <w:caps/>
          <w:sz w:val="18"/>
          <w:szCs w:val="18"/>
        </w:rPr>
      </w:pPr>
    </w:p>
    <w:p w14:paraId="273BF61B" w14:textId="77777777" w:rsidR="006D7F87" w:rsidRPr="001559C4" w:rsidRDefault="006D7F87" w:rsidP="001559C4">
      <w:pPr>
        <w:spacing w:line="240" w:lineRule="auto"/>
        <w:rPr>
          <w:caps/>
          <w:sz w:val="18"/>
          <w:szCs w:val="18"/>
        </w:rPr>
      </w:pPr>
    </w:p>
    <w:p w14:paraId="425D2D2B" w14:textId="77777777" w:rsidR="00D9053A" w:rsidRPr="001559C4" w:rsidRDefault="00D9053A" w:rsidP="001559C4">
      <w:pPr>
        <w:spacing w:line="240" w:lineRule="auto"/>
        <w:ind w:left="426" w:hanging="426"/>
        <w:rPr>
          <w:sz w:val="18"/>
          <w:szCs w:val="18"/>
          <w:u w:val="single"/>
        </w:rPr>
      </w:pPr>
      <w:r w:rsidRPr="001559C4">
        <w:rPr>
          <w:sz w:val="18"/>
          <w:szCs w:val="18"/>
          <w:u w:val="single"/>
        </w:rPr>
        <w:t>PROGRAMMAZIONE E ATTIVITA’ NORMATIVA</w:t>
      </w:r>
    </w:p>
    <w:p w14:paraId="0B9AAFC7" w14:textId="77777777" w:rsidR="00B561C8" w:rsidRPr="001559C4" w:rsidRDefault="00B561C8" w:rsidP="001559C4">
      <w:pPr>
        <w:spacing w:line="240" w:lineRule="auto"/>
        <w:ind w:left="426" w:hanging="426"/>
        <w:rPr>
          <w:sz w:val="18"/>
          <w:szCs w:val="18"/>
        </w:rPr>
      </w:pPr>
    </w:p>
    <w:p w14:paraId="48562103" w14:textId="77777777" w:rsidR="00D9053A" w:rsidRPr="001559C4" w:rsidRDefault="00B561C8" w:rsidP="001559C4">
      <w:pPr>
        <w:spacing w:line="240" w:lineRule="auto"/>
        <w:ind w:left="426" w:hanging="426"/>
        <w:rPr>
          <w:b/>
          <w:sz w:val="18"/>
          <w:szCs w:val="18"/>
        </w:rPr>
      </w:pPr>
      <w:r w:rsidRPr="001559C4">
        <w:rPr>
          <w:b/>
          <w:sz w:val="18"/>
          <w:szCs w:val="18"/>
        </w:rPr>
        <w:t xml:space="preserve">P. </w:t>
      </w:r>
      <w:r w:rsidR="00D9053A" w:rsidRPr="001559C4">
        <w:rPr>
          <w:b/>
          <w:sz w:val="18"/>
          <w:szCs w:val="18"/>
        </w:rPr>
        <w:t>88</w:t>
      </w:r>
      <w:r w:rsidRPr="001559C4">
        <w:rPr>
          <w:b/>
          <w:sz w:val="18"/>
          <w:szCs w:val="18"/>
        </w:rPr>
        <w:t xml:space="preserve"> o.d.g. - </w:t>
      </w:r>
      <w:r w:rsidR="00D9053A" w:rsidRPr="001559C4">
        <w:rPr>
          <w:b/>
          <w:sz w:val="18"/>
          <w:szCs w:val="18"/>
        </w:rPr>
        <w:t>Regola</w:t>
      </w:r>
      <w:r w:rsidRPr="001559C4">
        <w:rPr>
          <w:b/>
          <w:sz w:val="18"/>
          <w:szCs w:val="18"/>
        </w:rPr>
        <w:t>mento Fondi diritto allo studio</w:t>
      </w:r>
    </w:p>
    <w:p w14:paraId="2B3D4104" w14:textId="77777777" w:rsidR="00B561C8" w:rsidRPr="001559C4" w:rsidRDefault="00B561C8" w:rsidP="001559C4">
      <w:pPr>
        <w:spacing w:line="240" w:lineRule="auto"/>
        <w:ind w:left="426" w:hanging="426"/>
        <w:rPr>
          <w:sz w:val="18"/>
          <w:szCs w:val="18"/>
        </w:rPr>
      </w:pPr>
      <w:r w:rsidRPr="001559C4">
        <w:rPr>
          <w:sz w:val="18"/>
          <w:szCs w:val="18"/>
        </w:rPr>
        <w:t>Si rinivia la discussione.</w:t>
      </w:r>
    </w:p>
    <w:p w14:paraId="67F3F085" w14:textId="77777777" w:rsidR="00B561C8" w:rsidRPr="001559C4" w:rsidRDefault="00B561C8" w:rsidP="001559C4">
      <w:pPr>
        <w:spacing w:line="240" w:lineRule="auto"/>
        <w:ind w:left="426" w:hanging="426"/>
        <w:rPr>
          <w:sz w:val="18"/>
          <w:szCs w:val="18"/>
        </w:rPr>
      </w:pPr>
    </w:p>
    <w:p w14:paraId="145F15C1" w14:textId="77777777" w:rsidR="00B561C8" w:rsidRPr="001559C4" w:rsidRDefault="00B561C8" w:rsidP="001559C4">
      <w:pPr>
        <w:spacing w:line="240" w:lineRule="auto"/>
        <w:ind w:left="426" w:hanging="426"/>
        <w:rPr>
          <w:sz w:val="18"/>
          <w:szCs w:val="18"/>
        </w:rPr>
      </w:pPr>
    </w:p>
    <w:p w14:paraId="1ED2551F" w14:textId="77777777" w:rsidR="00D9053A" w:rsidRPr="001559C4" w:rsidRDefault="00B561C8" w:rsidP="001559C4">
      <w:pPr>
        <w:spacing w:line="240" w:lineRule="auto"/>
        <w:rPr>
          <w:b/>
          <w:sz w:val="18"/>
          <w:szCs w:val="18"/>
        </w:rPr>
      </w:pPr>
      <w:r w:rsidRPr="001559C4">
        <w:rPr>
          <w:b/>
          <w:sz w:val="18"/>
          <w:szCs w:val="18"/>
        </w:rPr>
        <w:t xml:space="preserve">P. </w:t>
      </w:r>
      <w:r w:rsidR="00D9053A" w:rsidRPr="001559C4">
        <w:rPr>
          <w:b/>
          <w:sz w:val="18"/>
          <w:szCs w:val="18"/>
        </w:rPr>
        <w:t>124</w:t>
      </w:r>
      <w:r w:rsidRPr="001559C4">
        <w:rPr>
          <w:b/>
          <w:sz w:val="18"/>
          <w:szCs w:val="18"/>
        </w:rPr>
        <w:t xml:space="preserve"> o.d.g. - </w:t>
      </w:r>
      <w:r w:rsidR="00D9053A" w:rsidRPr="001559C4">
        <w:rPr>
          <w:b/>
          <w:sz w:val="18"/>
          <w:szCs w:val="18"/>
        </w:rPr>
        <w:t>Proposta di Regolamento per la disciplina delle figure dei visiting professor (professori ordinari e associati), visiting researcher (Ricercatori con almeno 4 anni di esperienza) e visiting fellow (Ricercatori con meno di 4 anni di esperienza) e Bando visiting professor A.A. 2015/16.</w:t>
      </w:r>
    </w:p>
    <w:p w14:paraId="06184F19" w14:textId="77777777" w:rsidR="00B561C8" w:rsidRPr="001559C4" w:rsidRDefault="00B561C8" w:rsidP="001559C4">
      <w:pPr>
        <w:spacing w:line="240" w:lineRule="auto"/>
        <w:rPr>
          <w:sz w:val="18"/>
          <w:szCs w:val="18"/>
        </w:rPr>
      </w:pPr>
      <w:r w:rsidRPr="001559C4">
        <w:rPr>
          <w:sz w:val="18"/>
          <w:szCs w:val="18"/>
        </w:rPr>
        <w:t>Il Rettore rammenta al Senato che, nell’ambito del Piano Strategico del Politecnico di Bari 2013 – 2015, tra gli obiettivi relativi alla Internazionalizzazione, vi è anche quello inerente al Regolamento Visiting Professor.</w:t>
      </w:r>
    </w:p>
    <w:p w14:paraId="6D9F1479" w14:textId="77777777" w:rsidR="00B561C8" w:rsidRPr="001559C4" w:rsidRDefault="00B561C8" w:rsidP="001559C4">
      <w:pPr>
        <w:spacing w:line="240" w:lineRule="auto"/>
        <w:rPr>
          <w:sz w:val="18"/>
          <w:szCs w:val="18"/>
        </w:rPr>
      </w:pPr>
      <w:r w:rsidRPr="001559C4">
        <w:rPr>
          <w:sz w:val="18"/>
          <w:szCs w:val="18"/>
        </w:rPr>
        <w:t>Il Rettore, pertanto, sottopone al Senato una proposta di Regolamento finalizzato a disciplinare le procedure per la selezione di studiosi e personalità straniere in possesso di una elevata qualificazione scientifica denominati Visiting Professor (docenti titolari di un insegnamento), Visiting Researcher (ricercatori con un’esperienza uguale o superiore a 4 anni) e Visiting Fellow (ricercatori con un’esperienza inferiore a 4 anni), chiamati a collaborare con le Strutture didattiche e scientifiche dell’Ateneo al fine di promuoverne l’apertura e la cooperazione internazionale.</w:t>
      </w:r>
    </w:p>
    <w:p w14:paraId="0AE14E1C" w14:textId="77777777" w:rsidR="00B561C8" w:rsidRPr="001559C4" w:rsidRDefault="00B561C8" w:rsidP="001559C4">
      <w:pPr>
        <w:spacing w:line="240" w:lineRule="auto"/>
        <w:rPr>
          <w:sz w:val="18"/>
          <w:szCs w:val="18"/>
        </w:rPr>
      </w:pPr>
      <w:r w:rsidRPr="001559C4">
        <w:rPr>
          <w:sz w:val="18"/>
          <w:szCs w:val="18"/>
        </w:rPr>
        <w:t>Il Regolamento disciplina le procedure per la selezione e l’accoglienza di studiosi stranieri, in possesso di un'elevata qualificazione scientifica, al fine di promuoverne l’apertura e le capacità di cooperazione internazionale. La presenza di Visiting Professor, Researcher e Fellow presso il Politecnico, infatti, può offrire un rilevante contributo al processo di internazionalizzazione in corso, intensificando e consolidando le relazioni e i progetti di cooperazione già avviati e da avviare permettendo, nello stesso tempo, agli studenti di valutare differenti ed innovativi metodi didattici.</w:t>
      </w:r>
    </w:p>
    <w:p w14:paraId="007E4E3C" w14:textId="77777777" w:rsidR="00B561C8" w:rsidRPr="001559C4" w:rsidRDefault="00B561C8" w:rsidP="001559C4">
      <w:pPr>
        <w:spacing w:line="240" w:lineRule="auto"/>
        <w:rPr>
          <w:sz w:val="18"/>
          <w:szCs w:val="18"/>
        </w:rPr>
      </w:pPr>
      <w:r w:rsidRPr="001559C4">
        <w:rPr>
          <w:sz w:val="18"/>
          <w:szCs w:val="18"/>
        </w:rPr>
        <w:t>Il Rettore, pertanto, chiede ai presenti di esprimersi in merito alla seguente proposta:</w:t>
      </w:r>
    </w:p>
    <w:p w14:paraId="088C00E8" w14:textId="77777777" w:rsidR="00B561C8" w:rsidRPr="001559C4" w:rsidRDefault="00B561C8" w:rsidP="001559C4">
      <w:pPr>
        <w:spacing w:line="240" w:lineRule="auto"/>
        <w:jc w:val="center"/>
        <w:rPr>
          <w:i/>
          <w:sz w:val="18"/>
          <w:szCs w:val="18"/>
        </w:rPr>
      </w:pPr>
    </w:p>
    <w:p w14:paraId="7E0B8518" w14:textId="77777777" w:rsidR="00B561C8" w:rsidRPr="001559C4" w:rsidRDefault="00B561C8" w:rsidP="001559C4">
      <w:pPr>
        <w:spacing w:line="240" w:lineRule="auto"/>
        <w:jc w:val="center"/>
        <w:rPr>
          <w:b/>
          <w:i/>
          <w:sz w:val="18"/>
          <w:szCs w:val="18"/>
        </w:rPr>
      </w:pPr>
      <w:r w:rsidRPr="001559C4">
        <w:rPr>
          <w:b/>
          <w:i/>
          <w:sz w:val="18"/>
          <w:szCs w:val="18"/>
        </w:rPr>
        <w:t>REGOLAMENTO PER LA DISCIPLINA DELLE FIGURE DEL VISITING PROFESSOR, VISITING RESEARCHER E VISITING FELLOW</w:t>
      </w:r>
    </w:p>
    <w:p w14:paraId="1AFDD3A2" w14:textId="77777777" w:rsidR="00B561C8" w:rsidRPr="001559C4" w:rsidRDefault="00B561C8" w:rsidP="001559C4">
      <w:pPr>
        <w:spacing w:line="240" w:lineRule="auto"/>
        <w:rPr>
          <w:i/>
          <w:sz w:val="18"/>
          <w:szCs w:val="18"/>
        </w:rPr>
      </w:pPr>
    </w:p>
    <w:p w14:paraId="16ACAAEC" w14:textId="77777777" w:rsidR="00B561C8" w:rsidRPr="001559C4" w:rsidRDefault="00B561C8" w:rsidP="001559C4">
      <w:pPr>
        <w:spacing w:line="240" w:lineRule="auto"/>
        <w:rPr>
          <w:i/>
          <w:sz w:val="18"/>
          <w:szCs w:val="18"/>
        </w:rPr>
      </w:pPr>
      <w:r w:rsidRPr="001559C4">
        <w:rPr>
          <w:i/>
          <w:sz w:val="18"/>
          <w:szCs w:val="18"/>
        </w:rPr>
        <w:t xml:space="preserve">Art.1  Il presente Regolamento disciplina le procedure per la selezione di studiosi e personalità straniere in possesso di una elevata qualificazione scientifica denominati Visiting Professor (docenti titolari di un insegnamento), Visiting Researcher (ricercatori con un’esperienza uguale o superiore a 4 anni) e Visiting Fellow (ricercatori con un’esperienza inferiore a 4 anni), chiamati a collaborare con le Strutture didattiche e scientifiche dell’Ateneo al fine di promuoverne l’apertura e la cooperazione internazionale. </w:t>
      </w:r>
    </w:p>
    <w:p w14:paraId="7925D4A1" w14:textId="77777777" w:rsidR="00B561C8" w:rsidRPr="001559C4" w:rsidRDefault="00B561C8" w:rsidP="001559C4">
      <w:pPr>
        <w:spacing w:line="240" w:lineRule="auto"/>
        <w:rPr>
          <w:i/>
          <w:sz w:val="18"/>
          <w:szCs w:val="18"/>
        </w:rPr>
      </w:pPr>
    </w:p>
    <w:p w14:paraId="3B5B2DD5" w14:textId="77777777" w:rsidR="00B561C8" w:rsidRPr="001559C4" w:rsidRDefault="00B561C8" w:rsidP="001559C4">
      <w:pPr>
        <w:spacing w:line="240" w:lineRule="auto"/>
        <w:rPr>
          <w:i/>
          <w:sz w:val="18"/>
          <w:szCs w:val="18"/>
        </w:rPr>
      </w:pPr>
      <w:r w:rsidRPr="001559C4">
        <w:rPr>
          <w:i/>
          <w:sz w:val="18"/>
          <w:szCs w:val="18"/>
        </w:rPr>
        <w:t xml:space="preserve">Art. 2 - Il Visiting Professor, il Visiting Researcher e il Visiting Fellow sono studiosi di chiara fama scientifica internazionale chiamati a collaborare con una Struttura dell’Ateneo per un periodo minimo di tre mesi, per lo svolgimento di attività inerenti alla ricerca e/o alla didattica.  </w:t>
      </w:r>
    </w:p>
    <w:p w14:paraId="33FA1C45" w14:textId="77777777" w:rsidR="00B561C8" w:rsidRPr="001559C4" w:rsidRDefault="00B561C8" w:rsidP="001559C4">
      <w:pPr>
        <w:spacing w:line="240" w:lineRule="auto"/>
        <w:rPr>
          <w:i/>
          <w:sz w:val="18"/>
          <w:szCs w:val="18"/>
        </w:rPr>
      </w:pPr>
    </w:p>
    <w:p w14:paraId="1D1B5F61" w14:textId="77777777" w:rsidR="00B561C8" w:rsidRPr="001559C4" w:rsidRDefault="00B561C8" w:rsidP="001559C4">
      <w:pPr>
        <w:spacing w:line="240" w:lineRule="auto"/>
        <w:rPr>
          <w:i/>
          <w:sz w:val="18"/>
          <w:szCs w:val="18"/>
        </w:rPr>
      </w:pPr>
      <w:r w:rsidRPr="001559C4">
        <w:rPr>
          <w:i/>
          <w:sz w:val="18"/>
          <w:szCs w:val="18"/>
        </w:rPr>
        <w:t>Art. 3 - Al Visiting Professor, al Visiting Researcher e al Visiting Fellow potranno essere affidate attività didattiche.</w:t>
      </w:r>
    </w:p>
    <w:p w14:paraId="3E26DDB0" w14:textId="77777777" w:rsidR="00B561C8" w:rsidRPr="001559C4" w:rsidRDefault="00B561C8" w:rsidP="001559C4">
      <w:pPr>
        <w:spacing w:line="240" w:lineRule="auto"/>
        <w:rPr>
          <w:i/>
          <w:sz w:val="18"/>
          <w:szCs w:val="18"/>
        </w:rPr>
      </w:pPr>
    </w:p>
    <w:p w14:paraId="74136D6B" w14:textId="77777777" w:rsidR="00B561C8" w:rsidRPr="001559C4" w:rsidRDefault="00B561C8" w:rsidP="001559C4">
      <w:pPr>
        <w:spacing w:line="240" w:lineRule="auto"/>
        <w:rPr>
          <w:i/>
          <w:sz w:val="18"/>
          <w:szCs w:val="18"/>
        </w:rPr>
      </w:pPr>
      <w:r w:rsidRPr="001559C4">
        <w:rPr>
          <w:i/>
          <w:sz w:val="18"/>
          <w:szCs w:val="18"/>
        </w:rPr>
        <w:t xml:space="preserve">Art. 4 - I Visiting Professor, Visiting Researcher e Visiting Fellow saranno reclutati attraverso appositi bandi di selezione emanati con decreto rettorale, coerentemente con le esigenze didattiche e scientifiche dell’Ateneo e con le disponibilità finanziarie. La proposta di candidatura, corredata da un dettagliato curriculum vitae del visitatore, dovrà contenere lo specifico programma di cooperazione scientifica e didattica da svolgere, concordato con il docente di riferimento.  </w:t>
      </w:r>
    </w:p>
    <w:p w14:paraId="2859A2D3" w14:textId="77777777" w:rsidR="00B561C8" w:rsidRPr="001559C4" w:rsidRDefault="00B561C8" w:rsidP="001559C4">
      <w:pPr>
        <w:spacing w:line="240" w:lineRule="auto"/>
        <w:rPr>
          <w:i/>
          <w:sz w:val="18"/>
          <w:szCs w:val="18"/>
        </w:rPr>
      </w:pPr>
    </w:p>
    <w:p w14:paraId="11C8435C" w14:textId="77777777" w:rsidR="00B561C8" w:rsidRPr="001559C4" w:rsidRDefault="00B561C8" w:rsidP="001559C4">
      <w:pPr>
        <w:spacing w:line="240" w:lineRule="auto"/>
        <w:rPr>
          <w:i/>
          <w:sz w:val="18"/>
          <w:szCs w:val="18"/>
        </w:rPr>
      </w:pPr>
      <w:r w:rsidRPr="001559C4">
        <w:rPr>
          <w:i/>
          <w:sz w:val="18"/>
          <w:szCs w:val="18"/>
        </w:rPr>
        <w:t xml:space="preserve">Art. 5 - Le proposte saranno valutate da un’apposita commissione nominata con decreto del Rettore. La commissione deciderà nei limiti delle disponibilità di budget, attenendosi ai seguenti criteri di valutazione: a) qualità scientifica del curriculum del candidato; b) programma delle attività previste durante il soggiorno; c) durata del soggiorno; d) impatto e ricadute sulla comunità scientifica locale.  </w:t>
      </w:r>
    </w:p>
    <w:p w14:paraId="4ACCD792" w14:textId="77777777" w:rsidR="00B561C8" w:rsidRPr="001559C4" w:rsidRDefault="00B561C8" w:rsidP="001559C4">
      <w:pPr>
        <w:spacing w:line="240" w:lineRule="auto"/>
        <w:rPr>
          <w:i/>
          <w:sz w:val="18"/>
          <w:szCs w:val="18"/>
        </w:rPr>
      </w:pPr>
    </w:p>
    <w:p w14:paraId="2F76C9E4" w14:textId="77777777" w:rsidR="00B561C8" w:rsidRPr="001559C4" w:rsidRDefault="00B561C8" w:rsidP="001559C4">
      <w:pPr>
        <w:spacing w:line="240" w:lineRule="auto"/>
        <w:rPr>
          <w:i/>
          <w:sz w:val="18"/>
          <w:szCs w:val="18"/>
        </w:rPr>
      </w:pPr>
      <w:r w:rsidRPr="001559C4">
        <w:rPr>
          <w:i/>
          <w:sz w:val="18"/>
          <w:szCs w:val="18"/>
        </w:rPr>
        <w:t xml:space="preserve">Art. 6 - Ai docenti selezionati verrà riconosciuto un rimborso spese, corrisposto dietro presentazione dei giustificativi di spesa, che non potrà superare i 3.000 euro. Tale rimborso spese fa riferimento alle spese di viaggio (in classe economica), di alloggio (presso strutture convenzionate con l’Università o, in mancanza, private) e di vitto. Ai docenti selezionati potrà essere eventualmente riconosciuto un compenso omnicomprensivo lordo fino ad un massimo di € 3.000, coerentemente con le disponibilità finanziarie dell’Ateneo.  </w:t>
      </w:r>
    </w:p>
    <w:p w14:paraId="7B2BFF19" w14:textId="77777777" w:rsidR="00B561C8" w:rsidRPr="001559C4" w:rsidRDefault="00B561C8" w:rsidP="001559C4">
      <w:pPr>
        <w:spacing w:line="240" w:lineRule="auto"/>
        <w:rPr>
          <w:i/>
          <w:sz w:val="18"/>
          <w:szCs w:val="18"/>
        </w:rPr>
      </w:pPr>
    </w:p>
    <w:p w14:paraId="61E66907" w14:textId="77777777" w:rsidR="00B561C8" w:rsidRPr="001559C4" w:rsidRDefault="00B561C8" w:rsidP="001559C4">
      <w:pPr>
        <w:spacing w:line="240" w:lineRule="auto"/>
        <w:rPr>
          <w:i/>
          <w:sz w:val="18"/>
          <w:szCs w:val="18"/>
        </w:rPr>
      </w:pPr>
      <w:r w:rsidRPr="001559C4">
        <w:rPr>
          <w:i/>
          <w:sz w:val="18"/>
          <w:szCs w:val="18"/>
        </w:rPr>
        <w:t xml:space="preserve">Art.7 - Della presenza e dell’attività nell’Ateneo del Visiting Professor, del Visiting Researcher e del Visiting Fellow dovrà essere data adeguata evidenza ed informazione nel sito web istituzionale, anche in funzione del contatto con la comunità accademica. </w:t>
      </w:r>
    </w:p>
    <w:p w14:paraId="5F5810A0" w14:textId="77777777" w:rsidR="00B561C8" w:rsidRPr="001559C4" w:rsidRDefault="00B561C8" w:rsidP="001559C4">
      <w:pPr>
        <w:spacing w:line="240" w:lineRule="auto"/>
        <w:rPr>
          <w:i/>
          <w:sz w:val="18"/>
          <w:szCs w:val="18"/>
        </w:rPr>
      </w:pPr>
      <w:r w:rsidRPr="001559C4">
        <w:rPr>
          <w:i/>
          <w:sz w:val="18"/>
          <w:szCs w:val="18"/>
        </w:rPr>
        <w:lastRenderedPageBreak/>
        <w:t>Al termine del periodo di permanenza presso l’Ateneo, i docenti dovranno presentare una dettagliata relazione sull’attività svolta controfirmata dal docente di riferimento e dal Direttore del Dipartimento. Tale relazione finale dovrà essere inviata al Rettore.</w:t>
      </w:r>
    </w:p>
    <w:p w14:paraId="5082B738" w14:textId="77777777" w:rsidR="00B561C8" w:rsidRPr="001559C4" w:rsidRDefault="00B561C8" w:rsidP="001559C4">
      <w:pPr>
        <w:spacing w:line="240" w:lineRule="auto"/>
        <w:rPr>
          <w:i/>
          <w:sz w:val="18"/>
          <w:szCs w:val="18"/>
        </w:rPr>
      </w:pPr>
    </w:p>
    <w:p w14:paraId="41BBCB2A" w14:textId="77777777" w:rsidR="00B561C8" w:rsidRPr="001559C4" w:rsidRDefault="00B561C8" w:rsidP="001559C4">
      <w:pPr>
        <w:spacing w:line="240" w:lineRule="auto"/>
        <w:rPr>
          <w:i/>
          <w:sz w:val="18"/>
          <w:szCs w:val="18"/>
        </w:rPr>
      </w:pPr>
      <w:r w:rsidRPr="001559C4">
        <w:rPr>
          <w:i/>
          <w:sz w:val="18"/>
          <w:szCs w:val="18"/>
        </w:rPr>
        <w:t xml:space="preserve">Art. 8 - Il Politecnico di Bari provvede alla copertura assicurativa per danni a terzi (R.C.T.) e alla copertura assicurativa infortuni, qualora non sia prevista da normativa di legge la copertura assicurativa obbligatoria infortuni presso l’Inail. Il relativo onere è posto a carico dei singoli Visiting Professor, Visiting Researcher e Visiting Fellow al momento della liquidazione del rimborso spese.  </w:t>
      </w:r>
    </w:p>
    <w:p w14:paraId="5C6DF2B5" w14:textId="77777777" w:rsidR="00B561C8" w:rsidRPr="001559C4" w:rsidRDefault="00B561C8" w:rsidP="001559C4">
      <w:pPr>
        <w:spacing w:line="240" w:lineRule="auto"/>
        <w:rPr>
          <w:sz w:val="18"/>
          <w:szCs w:val="18"/>
        </w:rPr>
      </w:pPr>
    </w:p>
    <w:p w14:paraId="0104EB8A" w14:textId="77777777" w:rsidR="00B561C8" w:rsidRPr="001559C4" w:rsidRDefault="00B561C8" w:rsidP="001559C4">
      <w:pPr>
        <w:spacing w:line="240" w:lineRule="auto"/>
        <w:rPr>
          <w:sz w:val="18"/>
          <w:szCs w:val="18"/>
        </w:rPr>
      </w:pPr>
    </w:p>
    <w:p w14:paraId="34CCC22F" w14:textId="77777777" w:rsidR="00B561C8" w:rsidRPr="001559C4" w:rsidRDefault="00B561C8" w:rsidP="001559C4">
      <w:pPr>
        <w:spacing w:line="240" w:lineRule="auto"/>
        <w:rPr>
          <w:sz w:val="18"/>
          <w:szCs w:val="18"/>
        </w:rPr>
      </w:pPr>
      <w:r w:rsidRPr="001559C4">
        <w:rPr>
          <w:sz w:val="18"/>
          <w:szCs w:val="18"/>
        </w:rPr>
        <w:t>Il Rettore sottopone, altresì, ai presenti, il bando per il reclutamento di n. 8 Visiting professor per l’Anno Accademico 2015/2016:</w:t>
      </w:r>
    </w:p>
    <w:p w14:paraId="2E424FA1" w14:textId="77777777" w:rsidR="003747E9" w:rsidRPr="001559C4" w:rsidRDefault="003747E9" w:rsidP="001559C4">
      <w:pPr>
        <w:spacing w:line="240" w:lineRule="auto"/>
        <w:rPr>
          <w:sz w:val="18"/>
          <w:szCs w:val="18"/>
        </w:rPr>
      </w:pPr>
    </w:p>
    <w:p w14:paraId="40F5AE90" w14:textId="77777777" w:rsidR="00B561C8" w:rsidRPr="001559C4" w:rsidRDefault="00B561C8" w:rsidP="001559C4">
      <w:pPr>
        <w:spacing w:line="240" w:lineRule="auto"/>
        <w:rPr>
          <w:sz w:val="18"/>
          <w:szCs w:val="18"/>
        </w:rPr>
      </w:pPr>
    </w:p>
    <w:p w14:paraId="2C36AF0E" w14:textId="77777777" w:rsidR="003747E9" w:rsidRPr="001559C4" w:rsidRDefault="003747E9" w:rsidP="001559C4">
      <w:pPr>
        <w:spacing w:line="240" w:lineRule="auto"/>
        <w:jc w:val="center"/>
        <w:rPr>
          <w:b/>
          <w:sz w:val="18"/>
          <w:szCs w:val="18"/>
        </w:rPr>
      </w:pPr>
      <w:r w:rsidRPr="001559C4">
        <w:rPr>
          <w:b/>
          <w:sz w:val="18"/>
          <w:szCs w:val="18"/>
        </w:rPr>
        <w:t>BANDO PER IL RECLUTAMENTO DI N. 8 VISITING PROFESSOR PER L’ANNO ACCADEMICO 2015/2016</w:t>
      </w:r>
    </w:p>
    <w:p w14:paraId="48E67B0F" w14:textId="77777777" w:rsidR="00B561C8" w:rsidRPr="001559C4" w:rsidRDefault="00B561C8" w:rsidP="001559C4">
      <w:pPr>
        <w:spacing w:line="240" w:lineRule="auto"/>
        <w:jc w:val="center"/>
        <w:rPr>
          <w:i/>
          <w:sz w:val="18"/>
          <w:szCs w:val="18"/>
        </w:rPr>
      </w:pPr>
    </w:p>
    <w:p w14:paraId="4D0BD985" w14:textId="77777777" w:rsidR="00B561C8" w:rsidRPr="001559C4" w:rsidRDefault="00B561C8" w:rsidP="001559C4">
      <w:pPr>
        <w:spacing w:line="240" w:lineRule="auto"/>
        <w:jc w:val="center"/>
        <w:rPr>
          <w:i/>
          <w:sz w:val="18"/>
          <w:szCs w:val="18"/>
        </w:rPr>
      </w:pPr>
      <w:r w:rsidRPr="001559C4">
        <w:rPr>
          <w:i/>
          <w:sz w:val="18"/>
          <w:szCs w:val="18"/>
        </w:rPr>
        <w:t>IL RETTORE</w:t>
      </w:r>
    </w:p>
    <w:p w14:paraId="5AA4B2CF" w14:textId="77777777" w:rsidR="00B561C8" w:rsidRPr="001559C4" w:rsidRDefault="00B561C8" w:rsidP="001559C4">
      <w:pPr>
        <w:spacing w:line="240" w:lineRule="auto"/>
        <w:jc w:val="center"/>
        <w:rPr>
          <w:i/>
          <w:sz w:val="18"/>
          <w:szCs w:val="18"/>
        </w:rPr>
      </w:pPr>
    </w:p>
    <w:p w14:paraId="7B6C93D3" w14:textId="77777777" w:rsidR="00B561C8" w:rsidRPr="001559C4" w:rsidRDefault="00B561C8" w:rsidP="001559C4">
      <w:pPr>
        <w:spacing w:line="240" w:lineRule="auto"/>
        <w:ind w:left="1418" w:hanging="1418"/>
        <w:rPr>
          <w:i/>
          <w:sz w:val="18"/>
          <w:szCs w:val="18"/>
        </w:rPr>
      </w:pPr>
      <w:r w:rsidRPr="001559C4">
        <w:rPr>
          <w:i/>
          <w:sz w:val="18"/>
          <w:szCs w:val="18"/>
        </w:rPr>
        <w:t>CONSIDERATO</w:t>
      </w:r>
      <w:r w:rsidRPr="001559C4">
        <w:rPr>
          <w:i/>
          <w:sz w:val="18"/>
          <w:szCs w:val="18"/>
        </w:rPr>
        <w:tab/>
        <w:t xml:space="preserve">che il Politecnico di Bari è fortemente impegnato in progetti di cooperazione e scambio con numerose Università straniere al fine di incentivare le collaborazioni accademiche, culturali e scientifiche nonché la mobilità dello staff accademico; </w:t>
      </w:r>
    </w:p>
    <w:p w14:paraId="0F7003AF" w14:textId="77777777" w:rsidR="00B561C8" w:rsidRPr="001559C4" w:rsidRDefault="00B561C8" w:rsidP="001559C4">
      <w:pPr>
        <w:spacing w:line="240" w:lineRule="auto"/>
        <w:ind w:left="1418" w:hanging="1418"/>
        <w:rPr>
          <w:i/>
          <w:sz w:val="18"/>
          <w:szCs w:val="18"/>
        </w:rPr>
      </w:pPr>
      <w:r w:rsidRPr="001559C4">
        <w:rPr>
          <w:i/>
          <w:sz w:val="18"/>
          <w:szCs w:val="18"/>
        </w:rPr>
        <w:t>VISTA</w:t>
      </w:r>
      <w:r w:rsidRPr="001559C4">
        <w:rPr>
          <w:i/>
          <w:sz w:val="18"/>
          <w:szCs w:val="18"/>
        </w:rPr>
        <w:tab/>
        <w:t xml:space="preserve">la legge 24 dicembre 1993 n. 537 ed in particolare l'art. 5;  </w:t>
      </w:r>
    </w:p>
    <w:p w14:paraId="574A1821" w14:textId="77777777" w:rsidR="00B561C8" w:rsidRPr="001559C4" w:rsidRDefault="00B561C8" w:rsidP="001559C4">
      <w:pPr>
        <w:spacing w:line="240" w:lineRule="auto"/>
        <w:ind w:left="1418" w:hanging="1418"/>
        <w:rPr>
          <w:i/>
          <w:sz w:val="18"/>
          <w:szCs w:val="18"/>
        </w:rPr>
      </w:pPr>
      <w:r w:rsidRPr="001559C4">
        <w:rPr>
          <w:i/>
          <w:sz w:val="18"/>
          <w:szCs w:val="18"/>
        </w:rPr>
        <w:t>VISTA</w:t>
      </w:r>
      <w:r w:rsidRPr="001559C4">
        <w:rPr>
          <w:i/>
          <w:sz w:val="18"/>
          <w:szCs w:val="18"/>
        </w:rPr>
        <w:tab/>
        <w:t xml:space="preserve">la legge 18 giugno 2009 n. 69 ed in particolare l'art. 32, relativo all’assolvimento, a decorrere dal 1° gennaio 2010, degli obblighi di pubblicità legale mediante pubblicazione sui siti informatici;  </w:t>
      </w:r>
    </w:p>
    <w:p w14:paraId="508C95BC" w14:textId="77777777" w:rsidR="00B561C8" w:rsidRPr="001559C4" w:rsidRDefault="00B561C8" w:rsidP="001559C4">
      <w:pPr>
        <w:spacing w:line="240" w:lineRule="auto"/>
        <w:ind w:left="1418" w:hanging="1418"/>
        <w:rPr>
          <w:i/>
          <w:sz w:val="18"/>
          <w:szCs w:val="18"/>
        </w:rPr>
      </w:pPr>
      <w:r w:rsidRPr="001559C4">
        <w:rPr>
          <w:i/>
          <w:sz w:val="18"/>
          <w:szCs w:val="18"/>
        </w:rPr>
        <w:t>VISTO</w:t>
      </w:r>
      <w:r w:rsidRPr="001559C4">
        <w:rPr>
          <w:i/>
          <w:sz w:val="18"/>
          <w:szCs w:val="18"/>
        </w:rPr>
        <w:tab/>
        <w:t xml:space="preserve">l’art. 27 – Ter del Decreto legislativo n° 286/1998 (Testo unico sull’immigrazione), aggiornato con le modifiche apportate dal D.Lgs. 4 marzo 2014, n. 24 e dal D.Lgs. 4 marzo 2014, n. 40;   </w:t>
      </w:r>
    </w:p>
    <w:p w14:paraId="3C592EC7" w14:textId="77777777" w:rsidR="00B561C8" w:rsidRPr="001559C4" w:rsidRDefault="00B561C8" w:rsidP="001559C4">
      <w:pPr>
        <w:spacing w:line="240" w:lineRule="auto"/>
        <w:ind w:left="1418" w:hanging="1418"/>
        <w:rPr>
          <w:i/>
          <w:sz w:val="18"/>
          <w:szCs w:val="18"/>
        </w:rPr>
      </w:pPr>
      <w:r w:rsidRPr="001559C4">
        <w:rPr>
          <w:i/>
          <w:sz w:val="18"/>
          <w:szCs w:val="18"/>
        </w:rPr>
        <w:t>VISTO</w:t>
      </w:r>
      <w:r w:rsidRPr="001559C4">
        <w:rPr>
          <w:i/>
          <w:sz w:val="18"/>
          <w:szCs w:val="18"/>
        </w:rPr>
        <w:tab/>
        <w:t>il Decreto Ministeriale 15.10.2013, n. 827, “Linee generali d’indirizzo della programmazione delle Università per il triennio 2013-2015”, che prevede quale obiettivo di sistema 2013-2015 la promozione della qualità del sistema universitario, da realizzarsi anche attraverso il potenziamento della dimensione internazionale della ricerca e della formazione tramite il reclutamento di studiosi e docenti attivi all’estero</w:t>
      </w:r>
    </w:p>
    <w:p w14:paraId="44646E32" w14:textId="77777777" w:rsidR="00B561C8" w:rsidRPr="001559C4" w:rsidRDefault="00B561C8" w:rsidP="001559C4">
      <w:pPr>
        <w:spacing w:line="240" w:lineRule="auto"/>
        <w:ind w:left="1418" w:hanging="1418"/>
        <w:rPr>
          <w:i/>
          <w:sz w:val="18"/>
          <w:szCs w:val="18"/>
        </w:rPr>
      </w:pPr>
      <w:r w:rsidRPr="001559C4">
        <w:rPr>
          <w:i/>
          <w:sz w:val="18"/>
          <w:szCs w:val="18"/>
        </w:rPr>
        <w:t>VISTO</w:t>
      </w:r>
      <w:r w:rsidRPr="001559C4">
        <w:rPr>
          <w:i/>
          <w:sz w:val="18"/>
          <w:szCs w:val="18"/>
        </w:rPr>
        <w:tab/>
        <w:t xml:space="preserve">il Piano Strategico 2013/2015 approvata dal CdA del Politecnico di Bari </w:t>
      </w:r>
    </w:p>
    <w:p w14:paraId="5BE44F33" w14:textId="77777777" w:rsidR="00B561C8" w:rsidRPr="001559C4" w:rsidRDefault="00B561C8" w:rsidP="001559C4">
      <w:pPr>
        <w:spacing w:line="240" w:lineRule="auto"/>
        <w:ind w:left="1418" w:hanging="1418"/>
        <w:rPr>
          <w:i/>
          <w:sz w:val="18"/>
          <w:szCs w:val="18"/>
        </w:rPr>
      </w:pPr>
      <w:r w:rsidRPr="001559C4">
        <w:rPr>
          <w:i/>
          <w:sz w:val="18"/>
          <w:szCs w:val="18"/>
        </w:rPr>
        <w:t>VISTO</w:t>
      </w:r>
      <w:r w:rsidRPr="001559C4">
        <w:rPr>
          <w:i/>
          <w:sz w:val="18"/>
          <w:szCs w:val="18"/>
        </w:rPr>
        <w:tab/>
        <w:t xml:space="preserve">il Regolamento di Ateneo per la disciplina delle figure del Visiting Professor, Visiting Researcher e Visiting Fellow; </w:t>
      </w:r>
    </w:p>
    <w:p w14:paraId="60BF4BF7" w14:textId="77777777" w:rsidR="00B561C8" w:rsidRPr="001559C4" w:rsidRDefault="00B561C8" w:rsidP="001559C4">
      <w:pPr>
        <w:spacing w:line="240" w:lineRule="auto"/>
        <w:ind w:left="1418" w:hanging="1418"/>
        <w:rPr>
          <w:i/>
          <w:sz w:val="18"/>
          <w:szCs w:val="18"/>
        </w:rPr>
      </w:pPr>
      <w:r w:rsidRPr="001559C4">
        <w:rPr>
          <w:i/>
          <w:sz w:val="18"/>
          <w:szCs w:val="18"/>
        </w:rPr>
        <w:t>VISTO</w:t>
      </w:r>
      <w:r w:rsidRPr="001559C4">
        <w:rPr>
          <w:i/>
          <w:sz w:val="18"/>
          <w:szCs w:val="18"/>
        </w:rPr>
        <w:tab/>
        <w:t xml:space="preserve">lo Statuto del Politecnico di Bari; </w:t>
      </w:r>
    </w:p>
    <w:p w14:paraId="25D226E9" w14:textId="77777777" w:rsidR="00B561C8" w:rsidRPr="001559C4" w:rsidRDefault="00B561C8" w:rsidP="001559C4">
      <w:pPr>
        <w:spacing w:line="240" w:lineRule="auto"/>
        <w:ind w:left="1418" w:hanging="1418"/>
        <w:rPr>
          <w:i/>
          <w:sz w:val="18"/>
          <w:szCs w:val="18"/>
        </w:rPr>
      </w:pPr>
      <w:r w:rsidRPr="001559C4">
        <w:rPr>
          <w:i/>
          <w:sz w:val="18"/>
          <w:szCs w:val="18"/>
        </w:rPr>
        <w:t>VISTO</w:t>
      </w:r>
      <w:r w:rsidRPr="001559C4">
        <w:rPr>
          <w:i/>
          <w:sz w:val="18"/>
          <w:szCs w:val="18"/>
        </w:rPr>
        <w:tab/>
        <w:t xml:space="preserve">il Regolamento di Ateneo per l’Amministrazione, la Finanza e la Contabilità; </w:t>
      </w:r>
    </w:p>
    <w:p w14:paraId="0A2B8CDE" w14:textId="77777777" w:rsidR="00B561C8" w:rsidRPr="001559C4" w:rsidRDefault="00B561C8" w:rsidP="001559C4">
      <w:pPr>
        <w:spacing w:line="240" w:lineRule="auto"/>
        <w:ind w:left="1418" w:hanging="1418"/>
        <w:rPr>
          <w:i/>
          <w:sz w:val="18"/>
          <w:szCs w:val="18"/>
        </w:rPr>
      </w:pPr>
      <w:r w:rsidRPr="001559C4">
        <w:rPr>
          <w:i/>
          <w:sz w:val="18"/>
          <w:szCs w:val="18"/>
        </w:rPr>
        <w:t>CONSIDERATO</w:t>
      </w:r>
      <w:r w:rsidRPr="001559C4">
        <w:rPr>
          <w:i/>
          <w:sz w:val="18"/>
          <w:szCs w:val="18"/>
        </w:rPr>
        <w:tab/>
        <w:t xml:space="preserve">che il Politecnico di Bari, al fine di potenziare l’internazionalizzazione dell’Ateneo, ampliare l’offerta didattica e dare impulso alla ricerca scientifica intende incentivare, attraverso il bando “Visiting Professor”, la mobilità in entrata di professori e ricercatori di chiara fama provenienti dall’estero; </w:t>
      </w:r>
    </w:p>
    <w:p w14:paraId="43C7DA6B" w14:textId="77777777" w:rsidR="00B561C8" w:rsidRPr="001559C4" w:rsidRDefault="00B561C8" w:rsidP="001559C4">
      <w:pPr>
        <w:spacing w:line="240" w:lineRule="auto"/>
        <w:ind w:left="1418" w:hanging="1418"/>
        <w:rPr>
          <w:i/>
          <w:sz w:val="18"/>
          <w:szCs w:val="18"/>
        </w:rPr>
      </w:pPr>
      <w:r w:rsidRPr="001559C4">
        <w:rPr>
          <w:i/>
          <w:sz w:val="18"/>
          <w:szCs w:val="18"/>
        </w:rPr>
        <w:t>ACCERTATA</w:t>
      </w:r>
      <w:r w:rsidRPr="001559C4">
        <w:rPr>
          <w:i/>
          <w:sz w:val="18"/>
          <w:szCs w:val="18"/>
        </w:rPr>
        <w:tab/>
        <w:t>la disponibilità finanziari</w:t>
      </w:r>
      <w:r w:rsidR="009D28FB" w:rsidRPr="001559C4">
        <w:rPr>
          <w:i/>
          <w:sz w:val="18"/>
          <w:szCs w:val="18"/>
        </w:rPr>
        <w:t>a a valere sul budget di Ateneo,</w:t>
      </w:r>
    </w:p>
    <w:p w14:paraId="6513166E" w14:textId="77777777" w:rsidR="00B561C8" w:rsidRPr="001559C4" w:rsidRDefault="00B561C8" w:rsidP="001559C4">
      <w:pPr>
        <w:spacing w:line="240" w:lineRule="auto"/>
        <w:rPr>
          <w:i/>
          <w:sz w:val="18"/>
          <w:szCs w:val="18"/>
        </w:rPr>
      </w:pPr>
    </w:p>
    <w:p w14:paraId="285078D1" w14:textId="77777777" w:rsidR="00B561C8" w:rsidRPr="001559C4" w:rsidRDefault="00B561C8" w:rsidP="001559C4">
      <w:pPr>
        <w:spacing w:line="240" w:lineRule="auto"/>
        <w:jc w:val="center"/>
        <w:rPr>
          <w:i/>
          <w:sz w:val="18"/>
          <w:szCs w:val="18"/>
        </w:rPr>
      </w:pPr>
      <w:r w:rsidRPr="001559C4">
        <w:rPr>
          <w:i/>
          <w:sz w:val="18"/>
          <w:szCs w:val="18"/>
        </w:rPr>
        <w:t>DECRETA</w:t>
      </w:r>
    </w:p>
    <w:p w14:paraId="3237B142" w14:textId="77777777" w:rsidR="00B561C8" w:rsidRPr="001559C4" w:rsidRDefault="00B561C8" w:rsidP="001559C4">
      <w:pPr>
        <w:spacing w:line="240" w:lineRule="auto"/>
        <w:jc w:val="center"/>
        <w:rPr>
          <w:i/>
          <w:sz w:val="18"/>
          <w:szCs w:val="18"/>
        </w:rPr>
      </w:pPr>
    </w:p>
    <w:p w14:paraId="1D9807D2" w14:textId="77777777" w:rsidR="00B561C8" w:rsidRPr="001559C4" w:rsidRDefault="00B561C8" w:rsidP="001559C4">
      <w:pPr>
        <w:spacing w:line="240" w:lineRule="auto"/>
        <w:rPr>
          <w:i/>
          <w:sz w:val="18"/>
          <w:szCs w:val="18"/>
          <w:u w:val="single"/>
        </w:rPr>
      </w:pPr>
      <w:r w:rsidRPr="001559C4">
        <w:rPr>
          <w:i/>
          <w:sz w:val="18"/>
          <w:szCs w:val="18"/>
          <w:u w:val="single"/>
        </w:rPr>
        <w:t xml:space="preserve">Art. 1 – Natura e oggetto dell’incarico  </w:t>
      </w:r>
    </w:p>
    <w:p w14:paraId="6C70CAC5" w14:textId="77777777" w:rsidR="00B561C8" w:rsidRPr="001559C4" w:rsidRDefault="00B561C8" w:rsidP="001559C4">
      <w:pPr>
        <w:spacing w:line="240" w:lineRule="auto"/>
        <w:rPr>
          <w:i/>
          <w:sz w:val="18"/>
          <w:szCs w:val="18"/>
        </w:rPr>
      </w:pPr>
      <w:r w:rsidRPr="001559C4">
        <w:rPr>
          <w:i/>
          <w:sz w:val="18"/>
          <w:szCs w:val="18"/>
        </w:rPr>
        <w:t xml:space="preserve">È indetta una procedura di selezione pubblica volta al reclutamento di n. 8 docenti di elevata qualificazione scientifica, appartenenti stabilmente a Istituzioni universitarie, di ricerca o di alta formazione non italiane, per lo svolgimento di attività di didattica e/o di ricerca presso i Dipartimenti del Politecnico di Bari.  I soggiorni finanziati non devono essere inferiori a 3 mesi, devono svolgersi in maniera continuativa e prevedere lo svolgimento di moduli didattici che costituiscano parte integrante del corso di laurea o laurea magistrale o di un corso di dottorato.  </w:t>
      </w:r>
    </w:p>
    <w:p w14:paraId="3E1FCC58" w14:textId="77777777" w:rsidR="00B561C8" w:rsidRPr="001559C4" w:rsidRDefault="00B561C8" w:rsidP="001559C4">
      <w:pPr>
        <w:spacing w:line="240" w:lineRule="auto"/>
        <w:rPr>
          <w:i/>
          <w:sz w:val="18"/>
          <w:szCs w:val="18"/>
        </w:rPr>
      </w:pPr>
      <w:r w:rsidRPr="001559C4">
        <w:rPr>
          <w:i/>
          <w:sz w:val="18"/>
          <w:szCs w:val="18"/>
        </w:rPr>
        <w:t xml:space="preserve">Le visite dovranno svolgersi nell’anno accademico 2015/2016 e dovranno coincidere con un periodo del calendario accademico durante il quale sia previsto lo svolgimento di attività didattica. </w:t>
      </w:r>
    </w:p>
    <w:p w14:paraId="64EF31A5" w14:textId="77777777" w:rsidR="00B561C8" w:rsidRPr="001559C4" w:rsidRDefault="00B561C8" w:rsidP="001559C4">
      <w:pPr>
        <w:spacing w:line="240" w:lineRule="auto"/>
        <w:rPr>
          <w:i/>
          <w:sz w:val="18"/>
          <w:szCs w:val="18"/>
        </w:rPr>
      </w:pPr>
      <w:r w:rsidRPr="001559C4">
        <w:rPr>
          <w:i/>
          <w:sz w:val="18"/>
          <w:szCs w:val="18"/>
        </w:rPr>
        <w:t xml:space="preserve">In seguito al conferimento dell’incarico, il Dipartimento ospitante dovrà garantire la logistica interna e il libero accesso del docente alle aule e ai laboratori di ricerca.  </w:t>
      </w:r>
    </w:p>
    <w:p w14:paraId="47507370" w14:textId="77777777" w:rsidR="00B561C8" w:rsidRPr="001559C4" w:rsidRDefault="00B561C8" w:rsidP="001559C4">
      <w:pPr>
        <w:spacing w:line="240" w:lineRule="auto"/>
        <w:rPr>
          <w:i/>
          <w:sz w:val="18"/>
          <w:szCs w:val="18"/>
        </w:rPr>
      </w:pPr>
      <w:r w:rsidRPr="001559C4">
        <w:rPr>
          <w:i/>
          <w:sz w:val="18"/>
          <w:szCs w:val="18"/>
        </w:rPr>
        <w:t xml:space="preserve">Il periodo di permanenza del docente dovrà svolgersi preferibilmente in via continuativa. Durante lo svolgimento dell’incarico il docente potrà svolgere: </w:t>
      </w:r>
    </w:p>
    <w:p w14:paraId="74696A20" w14:textId="77777777" w:rsidR="00B561C8" w:rsidRPr="001559C4" w:rsidRDefault="00B561C8" w:rsidP="001559C4">
      <w:pPr>
        <w:spacing w:line="240" w:lineRule="auto"/>
        <w:rPr>
          <w:i/>
          <w:sz w:val="18"/>
          <w:szCs w:val="18"/>
        </w:rPr>
      </w:pPr>
      <w:r w:rsidRPr="001559C4">
        <w:rPr>
          <w:i/>
          <w:sz w:val="18"/>
          <w:szCs w:val="18"/>
        </w:rPr>
        <w:t xml:space="preserve">• attività didattica anche sotto forma seminariale e/o moduli didattici; </w:t>
      </w:r>
    </w:p>
    <w:p w14:paraId="0B1930AF" w14:textId="77777777" w:rsidR="00B561C8" w:rsidRPr="001559C4" w:rsidRDefault="00B561C8" w:rsidP="001559C4">
      <w:pPr>
        <w:spacing w:line="240" w:lineRule="auto"/>
        <w:rPr>
          <w:i/>
          <w:sz w:val="18"/>
          <w:szCs w:val="18"/>
        </w:rPr>
      </w:pPr>
      <w:r w:rsidRPr="001559C4">
        <w:rPr>
          <w:i/>
          <w:sz w:val="18"/>
          <w:szCs w:val="18"/>
        </w:rPr>
        <w:t xml:space="preserve">• attività di ricerca. </w:t>
      </w:r>
    </w:p>
    <w:p w14:paraId="606D6225" w14:textId="77777777" w:rsidR="00B561C8" w:rsidRPr="001559C4" w:rsidRDefault="00B561C8" w:rsidP="001559C4">
      <w:pPr>
        <w:spacing w:line="240" w:lineRule="auto"/>
        <w:rPr>
          <w:i/>
          <w:sz w:val="18"/>
          <w:szCs w:val="18"/>
        </w:rPr>
      </w:pPr>
      <w:r w:rsidRPr="001559C4">
        <w:rPr>
          <w:i/>
          <w:sz w:val="18"/>
          <w:szCs w:val="18"/>
        </w:rPr>
        <w:t xml:space="preserve">Le strutture ospitanti dovranno dare adeguata pubblicità a tutte le attività alle quali il docente partecipa, anche nel sito web istituzionale e del Dipartimento.  Al termine del periodo di permanenza presso l’Ateneo, il Visiting Professor dovrà redigere una relazione esaustiva sull’attività svolta che dovrà essere controfirmata dal proprio referente e dal Direttore del Dipartimento. Tale relazione dovrà essere inviata al Rettore. </w:t>
      </w:r>
    </w:p>
    <w:p w14:paraId="5F5B0499" w14:textId="77777777" w:rsidR="00B561C8" w:rsidRPr="001559C4" w:rsidRDefault="00B561C8" w:rsidP="001559C4">
      <w:pPr>
        <w:spacing w:line="240" w:lineRule="auto"/>
        <w:rPr>
          <w:i/>
          <w:sz w:val="18"/>
          <w:szCs w:val="18"/>
        </w:rPr>
      </w:pPr>
    </w:p>
    <w:p w14:paraId="41CC55A5" w14:textId="77777777" w:rsidR="00B561C8" w:rsidRPr="001559C4" w:rsidRDefault="00B561C8" w:rsidP="001559C4">
      <w:pPr>
        <w:spacing w:line="240" w:lineRule="auto"/>
        <w:rPr>
          <w:i/>
          <w:sz w:val="18"/>
          <w:szCs w:val="18"/>
          <w:u w:val="single"/>
        </w:rPr>
      </w:pPr>
      <w:r w:rsidRPr="001559C4">
        <w:rPr>
          <w:i/>
          <w:sz w:val="18"/>
          <w:szCs w:val="18"/>
          <w:u w:val="single"/>
        </w:rPr>
        <w:t>Art. 2 - Risorse finanziarie</w:t>
      </w:r>
    </w:p>
    <w:p w14:paraId="56FE82A4" w14:textId="77777777" w:rsidR="00B561C8" w:rsidRPr="001559C4" w:rsidRDefault="00B561C8" w:rsidP="001559C4">
      <w:pPr>
        <w:spacing w:line="240" w:lineRule="auto"/>
        <w:rPr>
          <w:i/>
          <w:sz w:val="18"/>
          <w:szCs w:val="18"/>
        </w:rPr>
      </w:pPr>
      <w:r w:rsidRPr="001559C4">
        <w:rPr>
          <w:i/>
          <w:sz w:val="18"/>
          <w:szCs w:val="18"/>
        </w:rPr>
        <w:t>Per le finalità di cui all’art. 1, il Politecnico di Bari dispone dei finanziamenti stanziati giusta delibera del C.d.A. del 22/9/2015 pari ad € __________</w:t>
      </w:r>
    </w:p>
    <w:p w14:paraId="7CE6B666" w14:textId="77777777" w:rsidR="00B561C8" w:rsidRPr="001559C4" w:rsidRDefault="00B561C8" w:rsidP="001559C4">
      <w:pPr>
        <w:spacing w:line="240" w:lineRule="auto"/>
        <w:rPr>
          <w:i/>
          <w:sz w:val="18"/>
          <w:szCs w:val="18"/>
        </w:rPr>
      </w:pPr>
    </w:p>
    <w:p w14:paraId="39F06BAE" w14:textId="77777777" w:rsidR="00B561C8" w:rsidRPr="001559C4" w:rsidRDefault="00B561C8" w:rsidP="001559C4">
      <w:pPr>
        <w:spacing w:line="240" w:lineRule="auto"/>
        <w:rPr>
          <w:i/>
          <w:sz w:val="18"/>
          <w:szCs w:val="18"/>
          <w:u w:val="single"/>
        </w:rPr>
      </w:pPr>
      <w:r w:rsidRPr="001559C4">
        <w:rPr>
          <w:i/>
          <w:sz w:val="18"/>
          <w:szCs w:val="18"/>
          <w:u w:val="single"/>
        </w:rPr>
        <w:t xml:space="preserve">Art. 3 – Requisiti di ammissione  </w:t>
      </w:r>
    </w:p>
    <w:p w14:paraId="575FB92B" w14:textId="77777777" w:rsidR="00B561C8" w:rsidRPr="001559C4" w:rsidRDefault="00B561C8" w:rsidP="001559C4">
      <w:pPr>
        <w:spacing w:line="240" w:lineRule="auto"/>
        <w:rPr>
          <w:i/>
          <w:sz w:val="18"/>
          <w:szCs w:val="18"/>
        </w:rPr>
      </w:pPr>
      <w:r w:rsidRPr="001559C4">
        <w:rPr>
          <w:i/>
          <w:sz w:val="18"/>
          <w:szCs w:val="18"/>
        </w:rPr>
        <w:t xml:space="preserve">Per partecipare alla selezione, il Visiting dovrà ricevere una lettera di invito da parte di un docente del Politecnico di Bari che diventerà il suo referente all’interno dell’Ateneo. Il periodo di attività dovrà essere concordato con il proprio referente, tenendo conto delle esigenze delle attività didattiche e del gruppo di ricerca nel quale il docente verrà inserito e dovrà essere comunicato al Settore Ricerca, responsabile del procedimento. </w:t>
      </w:r>
    </w:p>
    <w:p w14:paraId="0E4F80FD" w14:textId="77777777" w:rsidR="00B561C8" w:rsidRPr="001559C4" w:rsidRDefault="00B561C8" w:rsidP="001559C4">
      <w:pPr>
        <w:spacing w:line="240" w:lineRule="auto"/>
        <w:rPr>
          <w:i/>
          <w:sz w:val="18"/>
          <w:szCs w:val="18"/>
        </w:rPr>
      </w:pPr>
      <w:r w:rsidRPr="001559C4">
        <w:rPr>
          <w:i/>
          <w:sz w:val="18"/>
          <w:szCs w:val="18"/>
        </w:rPr>
        <w:t xml:space="preserve">Possono essere candidati docenti di elevata qualificazione scientifica appartenenti a Istituzioni universitarie, di ricerca o di alta formazione non italiane, in possesso di un significativo curriculum scientifico o professionale ed esperienza didattica certificata e continua nel tempo.  </w:t>
      </w:r>
    </w:p>
    <w:p w14:paraId="1B141FA3" w14:textId="77777777" w:rsidR="00B561C8" w:rsidRPr="001559C4" w:rsidRDefault="00B561C8" w:rsidP="001559C4">
      <w:pPr>
        <w:spacing w:line="240" w:lineRule="auto"/>
        <w:rPr>
          <w:i/>
          <w:sz w:val="18"/>
          <w:szCs w:val="18"/>
        </w:rPr>
      </w:pPr>
      <w:r w:rsidRPr="001559C4">
        <w:rPr>
          <w:i/>
          <w:sz w:val="18"/>
          <w:szCs w:val="18"/>
        </w:rPr>
        <w:t xml:space="preserve">I candidati dovranno essere cittadini stranieri o avere la doppia cittadinanza italiana e di un paese straniero, o essere cittadini italiani ma lavorare ed essere stabilmente all’estero.  Sono esclusi coloro che, nell’anno di previsione di arrivo, ricoprano contemporaneamente un incarico di qualsiasi tipologia in una struttura universitaria o di ricerca sul territorio nazionale. Il Settore Ricerca si riserva di controllare l’effettiva afferenza dei candidati alle strutture universitarie/centri di ricerca esteri e, qualora riscontrasse delle anomalie o delle incompatibilità con i criteri </w:t>
      </w:r>
      <w:r w:rsidRPr="001559C4">
        <w:rPr>
          <w:i/>
          <w:sz w:val="18"/>
          <w:szCs w:val="18"/>
        </w:rPr>
        <w:lastRenderedPageBreak/>
        <w:t xml:space="preserve">previsti dal presente bando, potrà escludere il candidato dalla selezione. </w:t>
      </w:r>
    </w:p>
    <w:p w14:paraId="6E0E6CC1" w14:textId="77777777" w:rsidR="00B561C8" w:rsidRPr="001559C4" w:rsidRDefault="00B561C8" w:rsidP="001559C4">
      <w:pPr>
        <w:spacing w:line="240" w:lineRule="auto"/>
        <w:rPr>
          <w:i/>
          <w:sz w:val="18"/>
          <w:szCs w:val="18"/>
        </w:rPr>
      </w:pPr>
      <w:r w:rsidRPr="001559C4">
        <w:rPr>
          <w:i/>
          <w:sz w:val="18"/>
          <w:szCs w:val="18"/>
        </w:rPr>
        <w:t>Non possono partecipare alla selezione soggetti che abbiano un grado di parentela o di affinità fino al quarto grado, compreso coniugio, con un professore appartenente al Dipartimento o alla Struttura che effettua la chiamata ovvero con il Rettore, il Direttore Generale o un componente del Consiglio di Amministrazione dell'Ateneo.</w:t>
      </w:r>
    </w:p>
    <w:p w14:paraId="3A6F1F53" w14:textId="77777777" w:rsidR="00B561C8" w:rsidRPr="001559C4" w:rsidRDefault="00B561C8" w:rsidP="001559C4">
      <w:pPr>
        <w:spacing w:line="240" w:lineRule="auto"/>
        <w:rPr>
          <w:i/>
          <w:sz w:val="18"/>
          <w:szCs w:val="18"/>
        </w:rPr>
      </w:pPr>
    </w:p>
    <w:p w14:paraId="54118CB1" w14:textId="77777777" w:rsidR="00B561C8" w:rsidRPr="001559C4" w:rsidRDefault="00B561C8" w:rsidP="001559C4">
      <w:pPr>
        <w:spacing w:line="240" w:lineRule="auto"/>
        <w:rPr>
          <w:i/>
          <w:sz w:val="18"/>
          <w:szCs w:val="18"/>
          <w:u w:val="single"/>
        </w:rPr>
      </w:pPr>
      <w:r w:rsidRPr="001559C4">
        <w:rPr>
          <w:i/>
          <w:sz w:val="18"/>
          <w:szCs w:val="18"/>
          <w:u w:val="single"/>
        </w:rPr>
        <w:t xml:space="preserve">Art. 4 - Modalità e termini di presentazione della domanda  </w:t>
      </w:r>
    </w:p>
    <w:p w14:paraId="404F3E76" w14:textId="77777777" w:rsidR="00B561C8" w:rsidRPr="001559C4" w:rsidRDefault="00B561C8" w:rsidP="001559C4">
      <w:pPr>
        <w:spacing w:line="240" w:lineRule="auto"/>
        <w:rPr>
          <w:i/>
          <w:sz w:val="18"/>
          <w:szCs w:val="18"/>
        </w:rPr>
      </w:pPr>
      <w:r w:rsidRPr="001559C4">
        <w:rPr>
          <w:i/>
          <w:sz w:val="18"/>
          <w:szCs w:val="18"/>
        </w:rPr>
        <w:t xml:space="preserve">Le candidature dovranno essere presentate utilizzando il modello allegato (Allegato 1- Application Form) e inviate esclusivamente via mail all’indirizzo </w:t>
      </w:r>
      <w:hyperlink r:id="rId13" w:history="1">
        <w:r w:rsidRPr="001559C4">
          <w:rPr>
            <w:rStyle w:val="Collegamentoipertestuale"/>
            <w:i/>
            <w:color w:val="auto"/>
            <w:sz w:val="18"/>
            <w:szCs w:val="18"/>
          </w:rPr>
          <w:t>visitingprofessors@poliba.it</w:t>
        </w:r>
      </w:hyperlink>
      <w:r w:rsidRPr="001559C4">
        <w:rPr>
          <w:i/>
          <w:sz w:val="18"/>
          <w:szCs w:val="18"/>
        </w:rPr>
        <w:t xml:space="preserve"> a partire dal 01/10/2015 e fino al 31/10/2015.  Il candidato riceverà una mail di conferma a titolo di ricevuta della presentazione della domanda all’indirizzo di posta elettronica indicato nella candidatura. Pena l’esclusione dalla selezione, i candidati dovranno allegare alla domanda la seguente documentazione: 1. il curriculum vitae (max. 6000 caratteri spazi inclusi), con l’indicazione delle 10 pubblicazioni più significative; 2. una lettera di invito su carta intestata firmata da un docente del Politecnico di Bari; 3. il programma relativo alla cooperazione scientifica e didattica da svolgere, concordato con il docente di riferimento del Politecnico di Bari. </w:t>
      </w:r>
    </w:p>
    <w:p w14:paraId="3B1C1EBE" w14:textId="77777777" w:rsidR="00B561C8" w:rsidRPr="001559C4" w:rsidRDefault="00B561C8" w:rsidP="001559C4">
      <w:pPr>
        <w:spacing w:line="240" w:lineRule="auto"/>
        <w:rPr>
          <w:i/>
          <w:sz w:val="18"/>
          <w:szCs w:val="18"/>
        </w:rPr>
      </w:pPr>
      <w:r w:rsidRPr="001559C4">
        <w:rPr>
          <w:i/>
          <w:sz w:val="18"/>
          <w:szCs w:val="18"/>
        </w:rPr>
        <w:t xml:space="preserve">La documentazione di cui sopra è parte integrante della domanda di partecipazione alla selezione, di conseguenza dovrà essere inviata simultaneamente ad essa e non sarà consentito l’invio successivo tramite posta elettronica. Il Settore Ricerca verificherà la correttezza e la completezza della documentazione presentata ed escluderà dalla selezione i candidati non in regola con i criteri richiesti dal presente bando. Il Settore Ricerca si riserva la facoltà di richiedere, in qualsiasi momento, la presentazione di ulteriore documentazione che dovesse rendersi necessaria ai fini dell’istruttoria. Ulteriori chiarimenti in merito alla candidatura potranno essere richiesti via mail all’indirizzo: </w:t>
      </w:r>
      <w:hyperlink r:id="rId14" w:history="1">
        <w:r w:rsidRPr="001559C4">
          <w:rPr>
            <w:rStyle w:val="Collegamentoipertestuale"/>
            <w:i/>
            <w:color w:val="auto"/>
            <w:sz w:val="18"/>
            <w:szCs w:val="18"/>
          </w:rPr>
          <w:t>visitingprofessors@poliba.it</w:t>
        </w:r>
      </w:hyperlink>
      <w:r w:rsidRPr="001559C4">
        <w:rPr>
          <w:i/>
          <w:sz w:val="18"/>
          <w:szCs w:val="18"/>
        </w:rPr>
        <w:t xml:space="preserve"> </w:t>
      </w:r>
    </w:p>
    <w:p w14:paraId="40D42BC0" w14:textId="77777777" w:rsidR="00B561C8" w:rsidRPr="001559C4" w:rsidRDefault="00B561C8" w:rsidP="001559C4">
      <w:pPr>
        <w:spacing w:line="240" w:lineRule="auto"/>
        <w:rPr>
          <w:i/>
          <w:sz w:val="18"/>
          <w:szCs w:val="18"/>
        </w:rPr>
      </w:pPr>
    </w:p>
    <w:p w14:paraId="269F3E97" w14:textId="77777777" w:rsidR="00B561C8" w:rsidRPr="001559C4" w:rsidRDefault="00B561C8" w:rsidP="001559C4">
      <w:pPr>
        <w:spacing w:line="240" w:lineRule="auto"/>
        <w:rPr>
          <w:i/>
          <w:sz w:val="18"/>
          <w:szCs w:val="18"/>
          <w:u w:val="single"/>
        </w:rPr>
      </w:pPr>
      <w:r w:rsidRPr="001559C4">
        <w:rPr>
          <w:i/>
          <w:sz w:val="18"/>
          <w:szCs w:val="18"/>
          <w:u w:val="single"/>
        </w:rPr>
        <w:t xml:space="preserve">Art. 5 - Modalità di svolgimento della selezione e valutazione dei titoli  </w:t>
      </w:r>
    </w:p>
    <w:p w14:paraId="4630F887" w14:textId="77777777" w:rsidR="00B561C8" w:rsidRPr="001559C4" w:rsidRDefault="00B561C8" w:rsidP="001559C4">
      <w:pPr>
        <w:spacing w:line="240" w:lineRule="auto"/>
        <w:rPr>
          <w:i/>
          <w:sz w:val="18"/>
          <w:szCs w:val="18"/>
        </w:rPr>
      </w:pPr>
      <w:r w:rsidRPr="001559C4">
        <w:rPr>
          <w:i/>
          <w:sz w:val="18"/>
          <w:szCs w:val="18"/>
        </w:rPr>
        <w:t xml:space="preserve">Le candidature saranno valutate da un’apposita Commissione nominata con decreto del Rettore, composta dai Direttori di Dipartimento e presieduta dal Delegato Rettorale alle Relazioni Internazionali e Internazionalizzazione. La Commissione deciderà attenendosi ai seguenti criteri di valutazione: a) qualità scientifica del curriculum del candidato; b) programma delle attività previste durante il soggiorno; c) durata del soggiorno; d) impatto e ricadute sulla comunità scientifica locale. Verranno inoltre considerati i seguenti criteri preferenziali: </w:t>
      </w:r>
    </w:p>
    <w:p w14:paraId="5FBB2C6E" w14:textId="77777777" w:rsidR="00B561C8" w:rsidRPr="001559C4" w:rsidRDefault="00B561C8" w:rsidP="001559C4">
      <w:pPr>
        <w:spacing w:line="240" w:lineRule="auto"/>
        <w:rPr>
          <w:i/>
          <w:sz w:val="18"/>
          <w:szCs w:val="18"/>
        </w:rPr>
      </w:pPr>
      <w:r w:rsidRPr="001559C4">
        <w:rPr>
          <w:i/>
          <w:sz w:val="18"/>
          <w:szCs w:val="18"/>
        </w:rPr>
        <w:t xml:space="preserve">• disponibilità a fungere da referente per future collaborazioni scientifico/formative;  </w:t>
      </w:r>
    </w:p>
    <w:p w14:paraId="2AA46C8D" w14:textId="77777777" w:rsidR="00B561C8" w:rsidRPr="001559C4" w:rsidRDefault="00B561C8" w:rsidP="001559C4">
      <w:pPr>
        <w:spacing w:line="240" w:lineRule="auto"/>
        <w:rPr>
          <w:i/>
          <w:sz w:val="18"/>
          <w:szCs w:val="18"/>
        </w:rPr>
      </w:pPr>
      <w:r w:rsidRPr="001559C4">
        <w:rPr>
          <w:i/>
          <w:sz w:val="18"/>
          <w:szCs w:val="18"/>
        </w:rPr>
        <w:t xml:space="preserve">• equa distribuzione tra macro-aree scientifiche e Dipartimenti; </w:t>
      </w:r>
    </w:p>
    <w:p w14:paraId="00E528FB" w14:textId="77777777" w:rsidR="00B561C8" w:rsidRPr="001559C4" w:rsidRDefault="00B561C8" w:rsidP="001559C4">
      <w:pPr>
        <w:spacing w:line="240" w:lineRule="auto"/>
        <w:rPr>
          <w:i/>
          <w:sz w:val="18"/>
          <w:szCs w:val="18"/>
        </w:rPr>
      </w:pPr>
      <w:r w:rsidRPr="001559C4">
        <w:rPr>
          <w:i/>
          <w:sz w:val="18"/>
          <w:szCs w:val="18"/>
        </w:rPr>
        <w:t xml:space="preserve">• svolgimento dell’attività didattica interamente in lingua inglese. </w:t>
      </w:r>
    </w:p>
    <w:p w14:paraId="7261CACB" w14:textId="77777777" w:rsidR="00B561C8" w:rsidRPr="001559C4" w:rsidRDefault="00B561C8" w:rsidP="001559C4">
      <w:pPr>
        <w:spacing w:line="240" w:lineRule="auto"/>
        <w:rPr>
          <w:i/>
          <w:sz w:val="18"/>
          <w:szCs w:val="18"/>
        </w:rPr>
      </w:pPr>
      <w:r w:rsidRPr="001559C4">
        <w:rPr>
          <w:i/>
          <w:sz w:val="18"/>
          <w:szCs w:val="18"/>
        </w:rPr>
        <w:t xml:space="preserve">Saranno valutate anche le candidature relative a coloro che hanno già ricoperto il ruolo di Visiting Professor presso l’Ateneo, tuttavia sarà data preferenza a coloro che non hanno mai ricoperto il detto ruolo in precedenza. I candidati idonei ma non vincitori saranno considerati come riserve e potranno essere richiamati qualora si verificassero delle economie di spesa sui fondi a disposizione.  </w:t>
      </w:r>
    </w:p>
    <w:p w14:paraId="2CADD4FF" w14:textId="77777777" w:rsidR="00B561C8" w:rsidRPr="001559C4" w:rsidRDefault="00B561C8" w:rsidP="001559C4">
      <w:pPr>
        <w:spacing w:line="240" w:lineRule="auto"/>
        <w:rPr>
          <w:i/>
          <w:sz w:val="18"/>
          <w:szCs w:val="18"/>
        </w:rPr>
      </w:pPr>
    </w:p>
    <w:p w14:paraId="23D0F469" w14:textId="77777777" w:rsidR="00B561C8" w:rsidRPr="001559C4" w:rsidRDefault="00B561C8" w:rsidP="001559C4">
      <w:pPr>
        <w:spacing w:line="240" w:lineRule="auto"/>
        <w:rPr>
          <w:i/>
          <w:sz w:val="18"/>
          <w:szCs w:val="18"/>
          <w:u w:val="single"/>
        </w:rPr>
      </w:pPr>
      <w:r w:rsidRPr="001559C4">
        <w:rPr>
          <w:i/>
          <w:sz w:val="18"/>
          <w:szCs w:val="18"/>
          <w:u w:val="single"/>
        </w:rPr>
        <w:t xml:space="preserve">Art. 6 - Notifica della vincita e accettazione dell’incarico  </w:t>
      </w:r>
    </w:p>
    <w:p w14:paraId="223D1559" w14:textId="77777777" w:rsidR="00B561C8" w:rsidRPr="001559C4" w:rsidRDefault="00B561C8" w:rsidP="001559C4">
      <w:pPr>
        <w:spacing w:line="240" w:lineRule="auto"/>
        <w:rPr>
          <w:i/>
          <w:sz w:val="18"/>
          <w:szCs w:val="18"/>
        </w:rPr>
      </w:pPr>
      <w:r w:rsidRPr="001559C4">
        <w:rPr>
          <w:i/>
          <w:sz w:val="18"/>
          <w:szCs w:val="18"/>
        </w:rPr>
        <w:t>La graduatoria definitiva verrà pubblicata sul sito web del Politecnico di Bari e i vincitori riceveranno via e-mail formale notifica dell’affidamento dell’incarico. Il Settore Ricerca provvederà inoltre ad inviare un apposito modulo, con il quale il docente dovrà dichiarare di accettare o rifiutare la nomina ed inviare copia del passaporto o di altro documento di riconoscimento entro la data in esso riportata. Il periodo di attività approvato per ciascun docente dovrà essere trascorso interamente al Politecnico di Bari e sarà possibile abbandonare la sede soltanto in casi particolari, previa comunicazione al Dipartimento presso cui si svolge l’incarico.  I docenti extracomunitari dovranno pianificare con largo anticipo il loro arrivo (minimo 3 mesi), tenuto conto dei tempi necessari per l’ottenimento del visto d’ingresso in Italia, obbligatorio per poter esercitare un’attività lavorativa retribuita.</w:t>
      </w:r>
    </w:p>
    <w:p w14:paraId="1C68A976" w14:textId="77777777" w:rsidR="00B561C8" w:rsidRPr="001559C4" w:rsidRDefault="00B561C8" w:rsidP="001559C4">
      <w:pPr>
        <w:spacing w:line="240" w:lineRule="auto"/>
        <w:rPr>
          <w:i/>
          <w:sz w:val="18"/>
          <w:szCs w:val="18"/>
        </w:rPr>
      </w:pPr>
    </w:p>
    <w:p w14:paraId="7639DB32" w14:textId="77777777" w:rsidR="00B561C8" w:rsidRPr="001559C4" w:rsidRDefault="00B561C8" w:rsidP="001559C4">
      <w:pPr>
        <w:spacing w:line="240" w:lineRule="auto"/>
        <w:rPr>
          <w:i/>
          <w:sz w:val="18"/>
          <w:szCs w:val="18"/>
          <w:u w:val="single"/>
        </w:rPr>
      </w:pPr>
      <w:r w:rsidRPr="001559C4">
        <w:rPr>
          <w:i/>
          <w:sz w:val="18"/>
          <w:szCs w:val="18"/>
          <w:u w:val="single"/>
        </w:rPr>
        <w:t xml:space="preserve">Art. 7 - Trattamento economico e modalità contrattuali  </w:t>
      </w:r>
    </w:p>
    <w:p w14:paraId="249B0A5F" w14:textId="77777777" w:rsidR="00B561C8" w:rsidRPr="001559C4" w:rsidRDefault="00B561C8" w:rsidP="001559C4">
      <w:pPr>
        <w:spacing w:line="240" w:lineRule="auto"/>
        <w:rPr>
          <w:i/>
          <w:sz w:val="18"/>
          <w:szCs w:val="18"/>
        </w:rPr>
      </w:pPr>
      <w:r w:rsidRPr="001559C4">
        <w:rPr>
          <w:i/>
          <w:sz w:val="18"/>
          <w:szCs w:val="18"/>
        </w:rPr>
        <w:t xml:space="preserve">Ai docenti selezionati sarà attribuito un compenso a titolo di rimborso spese omnicomprensivo lordo (viaggio, vitto e alloggio) fino ad un massimo di € 3.000,00 per 3 mesi, a fronte della presentazione degli opportuni giustificativi; è previsto inoltre un compenso omnicomprensivo lordo, definito sulla base dell’attività svolta, fino ad un massimo di € 3.000,00, secondo le modalità previste dall’art. 6 del Regolamento di Ateneo per la disciplina delle figure di Visiting Professor, Visiting Researcher e Visiting Fellow. </w:t>
      </w:r>
    </w:p>
    <w:p w14:paraId="6AE9A611" w14:textId="77777777" w:rsidR="00B561C8" w:rsidRPr="001559C4" w:rsidRDefault="00B561C8" w:rsidP="001559C4">
      <w:pPr>
        <w:spacing w:line="240" w:lineRule="auto"/>
        <w:rPr>
          <w:i/>
          <w:sz w:val="18"/>
          <w:szCs w:val="18"/>
        </w:rPr>
      </w:pPr>
      <w:r w:rsidRPr="001559C4">
        <w:rPr>
          <w:i/>
          <w:sz w:val="18"/>
          <w:szCs w:val="18"/>
        </w:rPr>
        <w:t xml:space="preserve">Qualora il docente non possa svolgere parte dell’attività cui è stato chiamato, sia il rimborso spese che il compenso saranno proporzionalmente ridotti. Il trattamento economico è da intendersi comprensivo delle ritenute e dei contributi a carico del percipiente nonché degli oneri a carico dell’Ente (fiscali e previdenziali) derivanti dall’erogazione dei suddetti compensi. </w:t>
      </w:r>
    </w:p>
    <w:p w14:paraId="2094C5ED" w14:textId="77777777" w:rsidR="00B561C8" w:rsidRPr="001559C4" w:rsidRDefault="00B561C8" w:rsidP="001559C4">
      <w:pPr>
        <w:spacing w:line="240" w:lineRule="auto"/>
        <w:rPr>
          <w:i/>
          <w:sz w:val="18"/>
          <w:szCs w:val="18"/>
        </w:rPr>
      </w:pPr>
      <w:r w:rsidRPr="001559C4">
        <w:rPr>
          <w:i/>
          <w:sz w:val="18"/>
          <w:szCs w:val="18"/>
        </w:rPr>
        <w:t xml:space="preserve">Sono altresì a carico del docente eventuali spese connesse al rilascio del visto di ingresso e del permesso di soggiorno per i cittadini extracomunitari, le eventuali spese per la copertura assicurativa sanitaria, il premio per l’estensione obbligatoria della copertura assicurativa per responsabilità civile verso terzi e prestatori di lavoro. Spetterà al percettore straniero valutare se richiedere l’applicazione delle convenzioni internazionali contro la doppia imposizione fiscale (Tax Treaty) laddove esistenti e presentare all’Ateneo la certificazione rilasciata dalla Autorità competente del proprio Paese. </w:t>
      </w:r>
    </w:p>
    <w:p w14:paraId="0679D05F" w14:textId="77777777" w:rsidR="00B561C8" w:rsidRPr="001559C4" w:rsidRDefault="00B561C8" w:rsidP="001559C4">
      <w:pPr>
        <w:spacing w:line="240" w:lineRule="auto"/>
        <w:rPr>
          <w:i/>
          <w:sz w:val="18"/>
          <w:szCs w:val="18"/>
        </w:rPr>
      </w:pPr>
      <w:r w:rsidRPr="001559C4">
        <w:rPr>
          <w:i/>
          <w:sz w:val="18"/>
          <w:szCs w:val="18"/>
        </w:rPr>
        <w:t xml:space="preserve">Il Visiting Professor selezionato dovrà firmare con il Politecnico di Bari un contratto di lavoro autonomo che consisterà in un contratto di collaborazione coordinata e continuativa. La corresponsione degli importi stabiliti (al netto delle ritenute previste per legge) avverrà in un’unica soluzione, a conclusione dell’attività prestata, in seguito alla presentazione della relazione finale da parte del docente, così come previsto dall’art. 7 del Regolamento di Ateneo per la disciplina delle figure di Visiting Professor, Visiting Researcher e Visiting Fellow.  </w:t>
      </w:r>
    </w:p>
    <w:p w14:paraId="0A3B73A1" w14:textId="77777777" w:rsidR="00B561C8" w:rsidRPr="001559C4" w:rsidRDefault="00B561C8" w:rsidP="001559C4">
      <w:pPr>
        <w:spacing w:line="240" w:lineRule="auto"/>
        <w:rPr>
          <w:i/>
          <w:sz w:val="18"/>
          <w:szCs w:val="18"/>
        </w:rPr>
      </w:pPr>
      <w:r w:rsidRPr="001559C4">
        <w:rPr>
          <w:i/>
          <w:sz w:val="18"/>
          <w:szCs w:val="18"/>
        </w:rPr>
        <w:t xml:space="preserve">Il compenso verrà accreditato tramite bonifico bancario sul conto corrente intestato al docente. Non sono previsti anticipi.  Al termine del rapporto di lavoro sarà rilasciata apposita certificazione dei compensi corrisposti. Al soggetto percipiente redditi di collaborazione coordinata e continuativa, cui sono state effettuate le ritenute fiscali e previdenziali, sarà rilasciato il modello CUD (Certificazione Unica) con il quale il sostituto d’imposta/Università attesterà le somme erogate e le relative ritenute effettuate e versate all’Erario.  </w:t>
      </w:r>
    </w:p>
    <w:p w14:paraId="25CF93EC" w14:textId="77777777" w:rsidR="00B561C8" w:rsidRPr="001559C4" w:rsidRDefault="00B561C8" w:rsidP="001559C4">
      <w:pPr>
        <w:spacing w:line="240" w:lineRule="auto"/>
        <w:rPr>
          <w:i/>
          <w:sz w:val="18"/>
          <w:szCs w:val="18"/>
        </w:rPr>
      </w:pPr>
    </w:p>
    <w:p w14:paraId="276A9390" w14:textId="77777777" w:rsidR="00B561C8" w:rsidRPr="001559C4" w:rsidRDefault="00B561C8" w:rsidP="001559C4">
      <w:pPr>
        <w:spacing w:line="240" w:lineRule="auto"/>
        <w:rPr>
          <w:i/>
          <w:sz w:val="18"/>
          <w:szCs w:val="18"/>
          <w:u w:val="single"/>
        </w:rPr>
      </w:pPr>
      <w:r w:rsidRPr="001559C4">
        <w:rPr>
          <w:i/>
          <w:sz w:val="18"/>
          <w:szCs w:val="18"/>
          <w:u w:val="single"/>
        </w:rPr>
        <w:t xml:space="preserve">Art. 8 - Copertura sanitaria  </w:t>
      </w:r>
    </w:p>
    <w:p w14:paraId="3EABB216" w14:textId="77777777" w:rsidR="00B561C8" w:rsidRPr="001559C4" w:rsidRDefault="00B561C8" w:rsidP="001559C4">
      <w:pPr>
        <w:spacing w:line="240" w:lineRule="auto"/>
        <w:rPr>
          <w:i/>
          <w:sz w:val="18"/>
          <w:szCs w:val="18"/>
        </w:rPr>
      </w:pPr>
      <w:r w:rsidRPr="001559C4">
        <w:rPr>
          <w:i/>
          <w:sz w:val="18"/>
          <w:szCs w:val="18"/>
        </w:rPr>
        <w:t xml:space="preserve">Cittadini europei: La tessera europea di assicurazione malattia (TEAM) consente ai cittadini dei 28 Stati membri dell'Unione europea e di Islanda, Liechtenstein, Norvegia e Svizzera di accedere più agevolmente alle cure mediche durante i soggiorni all'estero. La tessera consente di accedere ai servizi sanitari pubblici e alle prestazioni sanitarie urgenti del paese ospitante (medici, farmacie, ospedali o cliniche) esattamente come i residenti. </w:t>
      </w:r>
    </w:p>
    <w:p w14:paraId="5BDBC75D" w14:textId="77777777" w:rsidR="00B561C8" w:rsidRPr="001559C4" w:rsidRDefault="00B561C8" w:rsidP="001559C4">
      <w:pPr>
        <w:spacing w:line="240" w:lineRule="auto"/>
        <w:rPr>
          <w:i/>
          <w:sz w:val="18"/>
          <w:szCs w:val="18"/>
        </w:rPr>
      </w:pPr>
      <w:r w:rsidRPr="001559C4">
        <w:rPr>
          <w:i/>
          <w:sz w:val="18"/>
          <w:szCs w:val="18"/>
        </w:rPr>
        <w:t xml:space="preserve">Cittadini extraeuropei: Le spese per la copertura assicurativa sanitaria sono a carico del Visiting Professor, che dovrà valutare l’estensione della validità della propria assicurazione sanitaria in Italia.  </w:t>
      </w:r>
    </w:p>
    <w:p w14:paraId="197C1EAB" w14:textId="77777777" w:rsidR="00B561C8" w:rsidRPr="001559C4" w:rsidRDefault="00B561C8" w:rsidP="001559C4">
      <w:pPr>
        <w:spacing w:line="240" w:lineRule="auto"/>
        <w:rPr>
          <w:i/>
          <w:sz w:val="18"/>
          <w:szCs w:val="18"/>
        </w:rPr>
      </w:pPr>
    </w:p>
    <w:p w14:paraId="49B13E78" w14:textId="77777777" w:rsidR="00B561C8" w:rsidRPr="001559C4" w:rsidRDefault="00B561C8" w:rsidP="001559C4">
      <w:pPr>
        <w:spacing w:line="240" w:lineRule="auto"/>
        <w:rPr>
          <w:i/>
          <w:sz w:val="18"/>
          <w:szCs w:val="18"/>
          <w:u w:val="single"/>
        </w:rPr>
      </w:pPr>
      <w:r w:rsidRPr="001559C4">
        <w:rPr>
          <w:i/>
          <w:sz w:val="18"/>
          <w:szCs w:val="18"/>
          <w:u w:val="single"/>
        </w:rPr>
        <w:lastRenderedPageBreak/>
        <w:t xml:space="preserve">Art. 9 - Responsabile del procedimento  </w:t>
      </w:r>
    </w:p>
    <w:p w14:paraId="2FB64BD9" w14:textId="77777777" w:rsidR="00B561C8" w:rsidRPr="001559C4" w:rsidRDefault="00B561C8" w:rsidP="001559C4">
      <w:pPr>
        <w:spacing w:line="240" w:lineRule="auto"/>
        <w:rPr>
          <w:i/>
          <w:sz w:val="18"/>
          <w:szCs w:val="18"/>
        </w:rPr>
      </w:pPr>
      <w:r w:rsidRPr="001559C4">
        <w:rPr>
          <w:i/>
          <w:sz w:val="18"/>
          <w:szCs w:val="18"/>
        </w:rPr>
        <w:t>É nominato quale responsabile del procedimento il dott. _________________________________</w:t>
      </w:r>
    </w:p>
    <w:p w14:paraId="7F889DE4" w14:textId="77777777" w:rsidR="00B561C8" w:rsidRPr="001559C4" w:rsidRDefault="00B561C8" w:rsidP="001559C4">
      <w:pPr>
        <w:spacing w:line="240" w:lineRule="auto"/>
        <w:rPr>
          <w:i/>
          <w:sz w:val="18"/>
          <w:szCs w:val="18"/>
        </w:rPr>
      </w:pPr>
    </w:p>
    <w:p w14:paraId="371E40C5" w14:textId="77777777" w:rsidR="00B561C8" w:rsidRPr="001559C4" w:rsidRDefault="00B561C8" w:rsidP="001559C4">
      <w:pPr>
        <w:spacing w:line="240" w:lineRule="auto"/>
        <w:rPr>
          <w:i/>
          <w:sz w:val="18"/>
          <w:szCs w:val="18"/>
          <w:u w:val="single"/>
        </w:rPr>
      </w:pPr>
      <w:r w:rsidRPr="001559C4">
        <w:rPr>
          <w:i/>
          <w:sz w:val="18"/>
          <w:szCs w:val="18"/>
          <w:u w:val="single"/>
        </w:rPr>
        <w:t xml:space="preserve">Art. 10 – Trattamento dei dati personali  </w:t>
      </w:r>
    </w:p>
    <w:p w14:paraId="1EA792AC" w14:textId="77777777" w:rsidR="00B561C8" w:rsidRPr="001559C4" w:rsidRDefault="00B561C8" w:rsidP="001559C4">
      <w:pPr>
        <w:spacing w:line="240" w:lineRule="auto"/>
        <w:rPr>
          <w:i/>
          <w:sz w:val="18"/>
          <w:szCs w:val="18"/>
        </w:rPr>
      </w:pPr>
      <w:r w:rsidRPr="001559C4">
        <w:rPr>
          <w:i/>
          <w:sz w:val="18"/>
          <w:szCs w:val="18"/>
        </w:rPr>
        <w:t xml:space="preserve">Ai sensi del contenuto normativo del decreto Legislativo 196/2003, il Politecnico di Bari si impegna a rispettare il carattere riservato delle informazioni fornite dal candidato. Tutti i dati forniti saranno trattati solo per le finalità connesse e strumentali alla realizzazione delle attività progettuali nel rispetto delle disposizioni vigenti.   </w:t>
      </w:r>
    </w:p>
    <w:p w14:paraId="1DB28071" w14:textId="77777777" w:rsidR="00B561C8" w:rsidRPr="001559C4" w:rsidRDefault="00B561C8" w:rsidP="001559C4">
      <w:pPr>
        <w:spacing w:line="240" w:lineRule="auto"/>
        <w:rPr>
          <w:sz w:val="18"/>
          <w:szCs w:val="18"/>
        </w:rPr>
      </w:pPr>
    </w:p>
    <w:p w14:paraId="63F62C1E" w14:textId="77777777" w:rsidR="00B561C8" w:rsidRPr="001559C4" w:rsidRDefault="00B561C8" w:rsidP="001559C4">
      <w:pPr>
        <w:spacing w:line="240" w:lineRule="auto"/>
        <w:rPr>
          <w:sz w:val="18"/>
          <w:szCs w:val="18"/>
        </w:rPr>
      </w:pPr>
    </w:p>
    <w:p w14:paraId="76075628" w14:textId="77777777" w:rsidR="001637F1" w:rsidRPr="001559C4" w:rsidRDefault="00A010E7" w:rsidP="001559C4">
      <w:pPr>
        <w:spacing w:line="240" w:lineRule="auto"/>
        <w:rPr>
          <w:sz w:val="18"/>
          <w:szCs w:val="18"/>
        </w:rPr>
      </w:pPr>
      <w:r w:rsidRPr="001559C4">
        <w:rPr>
          <w:sz w:val="18"/>
          <w:szCs w:val="18"/>
        </w:rPr>
        <w:t xml:space="preserve">Il Rettore propone di </w:t>
      </w:r>
      <w:r w:rsidR="001637F1" w:rsidRPr="001559C4">
        <w:rPr>
          <w:sz w:val="18"/>
          <w:szCs w:val="18"/>
        </w:rPr>
        <w:t xml:space="preserve">cassare dall’art. 5 del bando il seguente periodo, al fine di consentire che si possano instaurare rapporti di </w:t>
      </w:r>
      <w:r w:rsidR="00A75C57">
        <w:rPr>
          <w:sz w:val="18"/>
          <w:szCs w:val="18"/>
        </w:rPr>
        <w:t>collaborazione stabili e continuativi</w:t>
      </w:r>
      <w:r w:rsidR="001637F1" w:rsidRPr="001559C4">
        <w:rPr>
          <w:sz w:val="18"/>
          <w:szCs w:val="18"/>
        </w:rPr>
        <w:t xml:space="preserve"> con i visiting professor.</w:t>
      </w:r>
    </w:p>
    <w:p w14:paraId="128145E1" w14:textId="77777777" w:rsidR="00A010E7" w:rsidRPr="001559C4" w:rsidRDefault="001637F1" w:rsidP="001559C4">
      <w:pPr>
        <w:spacing w:line="240" w:lineRule="auto"/>
        <w:rPr>
          <w:i/>
          <w:iCs/>
          <w:sz w:val="18"/>
          <w:szCs w:val="18"/>
        </w:rPr>
      </w:pPr>
      <w:r w:rsidRPr="001559C4">
        <w:rPr>
          <w:sz w:val="18"/>
          <w:szCs w:val="18"/>
        </w:rPr>
        <w:t>“…</w:t>
      </w:r>
      <w:r w:rsidR="00A010E7" w:rsidRPr="001559C4">
        <w:rPr>
          <w:sz w:val="18"/>
          <w:szCs w:val="18"/>
        </w:rPr>
        <w:t xml:space="preserve"> </w:t>
      </w:r>
      <w:r w:rsidR="00A010E7" w:rsidRPr="001559C4">
        <w:rPr>
          <w:i/>
          <w:iCs/>
          <w:sz w:val="18"/>
          <w:szCs w:val="18"/>
        </w:rPr>
        <w:t xml:space="preserve">Saranno valutate anche le candidature relative a coloro che hanno già ricoperto il ruolo di Visiting Professor presso l’Ateneo, </w:t>
      </w:r>
      <w:r w:rsidR="00A010E7" w:rsidRPr="001559C4">
        <w:rPr>
          <w:i/>
          <w:iCs/>
          <w:strike/>
          <w:sz w:val="18"/>
          <w:szCs w:val="18"/>
        </w:rPr>
        <w:t>tuttavia sarà data preferenza a coloro che non hanno mai ricoperto il detto ruolo in precedenza</w:t>
      </w:r>
      <w:r w:rsidR="00A010E7" w:rsidRPr="001559C4">
        <w:rPr>
          <w:i/>
          <w:iCs/>
          <w:sz w:val="18"/>
          <w:szCs w:val="18"/>
        </w:rPr>
        <w:t>. I candidati idonei ma non vincitori saranno considerati come riserve e potranno essere richiamati qualora si verificassero delle economie di spesa sui fondi a disposizione.</w:t>
      </w:r>
      <w:r w:rsidRPr="001559C4">
        <w:rPr>
          <w:i/>
          <w:iCs/>
          <w:sz w:val="18"/>
          <w:szCs w:val="18"/>
        </w:rPr>
        <w:t>”.</w:t>
      </w:r>
    </w:p>
    <w:p w14:paraId="04627A45" w14:textId="77777777" w:rsidR="00B561C8" w:rsidRPr="001559C4" w:rsidRDefault="00B561C8" w:rsidP="001559C4">
      <w:pPr>
        <w:spacing w:line="240" w:lineRule="auto"/>
        <w:rPr>
          <w:sz w:val="18"/>
          <w:szCs w:val="18"/>
        </w:rPr>
      </w:pPr>
    </w:p>
    <w:p w14:paraId="50F95F04" w14:textId="77777777" w:rsidR="00B561C8" w:rsidRPr="001559C4" w:rsidRDefault="00B561C8" w:rsidP="001559C4">
      <w:pPr>
        <w:spacing w:line="240" w:lineRule="auto"/>
        <w:ind w:right="-2"/>
        <w:rPr>
          <w:sz w:val="18"/>
          <w:szCs w:val="18"/>
        </w:rPr>
      </w:pPr>
      <w:r w:rsidRPr="001559C4">
        <w:rPr>
          <w:sz w:val="18"/>
          <w:szCs w:val="18"/>
        </w:rPr>
        <w:t>Il Rettore, terminata la relazione, invita il Senato Accademico a pronunciarsi in merito.</w:t>
      </w:r>
    </w:p>
    <w:p w14:paraId="09BEEDE7" w14:textId="77777777" w:rsidR="00B561C8" w:rsidRPr="001559C4" w:rsidRDefault="00B561C8" w:rsidP="001559C4">
      <w:pPr>
        <w:spacing w:line="240" w:lineRule="auto"/>
        <w:ind w:right="-2"/>
        <w:rPr>
          <w:sz w:val="18"/>
          <w:szCs w:val="18"/>
        </w:rPr>
      </w:pPr>
    </w:p>
    <w:p w14:paraId="7CB97B66" w14:textId="77777777" w:rsidR="00A75C57" w:rsidRDefault="000E2DE4" w:rsidP="001559C4">
      <w:pPr>
        <w:spacing w:line="240" w:lineRule="auto"/>
        <w:rPr>
          <w:sz w:val="18"/>
          <w:szCs w:val="18"/>
        </w:rPr>
      </w:pPr>
      <w:r w:rsidRPr="001559C4">
        <w:rPr>
          <w:sz w:val="18"/>
          <w:szCs w:val="18"/>
        </w:rPr>
        <w:t xml:space="preserve">Il </w:t>
      </w:r>
      <w:r w:rsidR="00731A1F" w:rsidRPr="001559C4">
        <w:rPr>
          <w:sz w:val="18"/>
          <w:szCs w:val="18"/>
        </w:rPr>
        <w:t>prof. G</w:t>
      </w:r>
      <w:r w:rsidRPr="001559C4">
        <w:rPr>
          <w:sz w:val="18"/>
          <w:szCs w:val="18"/>
        </w:rPr>
        <w:t>alietti</w:t>
      </w:r>
      <w:r w:rsidR="00A010E7" w:rsidRPr="001559C4">
        <w:rPr>
          <w:sz w:val="18"/>
          <w:szCs w:val="18"/>
        </w:rPr>
        <w:t xml:space="preserve"> </w:t>
      </w:r>
      <w:r w:rsidR="00A75C57">
        <w:rPr>
          <w:sz w:val="18"/>
          <w:szCs w:val="18"/>
        </w:rPr>
        <w:t>ritiene che all’</w:t>
      </w:r>
      <w:r w:rsidR="001637F1" w:rsidRPr="001559C4">
        <w:rPr>
          <w:sz w:val="18"/>
          <w:szCs w:val="18"/>
        </w:rPr>
        <w:t xml:space="preserve">art. 5 del bando </w:t>
      </w:r>
      <w:r w:rsidR="00A75C57">
        <w:rPr>
          <w:sz w:val="18"/>
          <w:szCs w:val="18"/>
        </w:rPr>
        <w:t xml:space="preserve">si debba </w:t>
      </w:r>
      <w:r w:rsidR="001637F1" w:rsidRPr="001559C4">
        <w:rPr>
          <w:sz w:val="18"/>
          <w:szCs w:val="18"/>
        </w:rPr>
        <w:t>specifica</w:t>
      </w:r>
      <w:r w:rsidR="00A75C57">
        <w:rPr>
          <w:sz w:val="18"/>
          <w:szCs w:val="18"/>
        </w:rPr>
        <w:t>re ulteriormente il ruolo di presidente della commissione, tenuto conto che i delegati all’internazionalizzazione sono al momento tre.</w:t>
      </w:r>
    </w:p>
    <w:p w14:paraId="72BFF901" w14:textId="77777777" w:rsidR="00A75C57" w:rsidRDefault="00A75C57" w:rsidP="001559C4">
      <w:pPr>
        <w:spacing w:line="240" w:lineRule="auto"/>
        <w:rPr>
          <w:sz w:val="18"/>
          <w:szCs w:val="18"/>
        </w:rPr>
      </w:pPr>
    </w:p>
    <w:p w14:paraId="49C08C6E" w14:textId="77777777" w:rsidR="000E5526" w:rsidRPr="001559C4" w:rsidRDefault="000E5526" w:rsidP="001559C4">
      <w:pPr>
        <w:spacing w:line="240" w:lineRule="auto"/>
        <w:rPr>
          <w:sz w:val="18"/>
          <w:szCs w:val="18"/>
        </w:rPr>
      </w:pPr>
      <w:r w:rsidRPr="001559C4">
        <w:rPr>
          <w:sz w:val="18"/>
          <w:szCs w:val="18"/>
        </w:rPr>
        <w:t>Il Rettore accoglie la proposta del pr</w:t>
      </w:r>
      <w:r w:rsidR="00A75C57">
        <w:rPr>
          <w:sz w:val="18"/>
          <w:szCs w:val="18"/>
        </w:rPr>
        <w:t>of. Galietti e, quindi, propone la seguente modifica:</w:t>
      </w:r>
    </w:p>
    <w:p w14:paraId="7AD8358B" w14:textId="77777777" w:rsidR="00A010E7" w:rsidRPr="001559C4" w:rsidRDefault="000E5526" w:rsidP="001559C4">
      <w:pPr>
        <w:spacing w:line="240" w:lineRule="auto"/>
        <w:rPr>
          <w:i/>
          <w:iCs/>
          <w:sz w:val="18"/>
          <w:szCs w:val="18"/>
        </w:rPr>
      </w:pPr>
      <w:r w:rsidRPr="001559C4">
        <w:rPr>
          <w:i/>
          <w:sz w:val="18"/>
          <w:szCs w:val="18"/>
        </w:rPr>
        <w:t>“</w:t>
      </w:r>
      <w:r w:rsidRPr="001559C4">
        <w:rPr>
          <w:i/>
          <w:iCs/>
          <w:sz w:val="18"/>
          <w:szCs w:val="18"/>
        </w:rPr>
        <w:t xml:space="preserve">Le candidature saranno valutate da un’apposita Commissione nominata con decreto del Rettore, composta dai Direttori di Dipartimento e presieduta </w:t>
      </w:r>
      <w:r w:rsidRPr="001559C4">
        <w:rPr>
          <w:b/>
          <w:bCs/>
          <w:i/>
          <w:iCs/>
          <w:sz w:val="18"/>
          <w:szCs w:val="18"/>
        </w:rPr>
        <w:t>dal Rettore o suo delegato</w:t>
      </w:r>
      <w:r w:rsidRPr="001559C4">
        <w:rPr>
          <w:i/>
          <w:iCs/>
          <w:sz w:val="18"/>
          <w:szCs w:val="18"/>
        </w:rPr>
        <w:t xml:space="preserve"> </w:t>
      </w:r>
      <w:r w:rsidRPr="001559C4">
        <w:rPr>
          <w:i/>
          <w:iCs/>
          <w:strike/>
          <w:sz w:val="18"/>
          <w:szCs w:val="18"/>
        </w:rPr>
        <w:t>Delegato Rettorale alle Relazioni Internazionali e Internazionalizzazione</w:t>
      </w:r>
      <w:r w:rsidRPr="001559C4">
        <w:rPr>
          <w:i/>
          <w:iCs/>
          <w:sz w:val="18"/>
          <w:szCs w:val="18"/>
        </w:rPr>
        <w:t>”.</w:t>
      </w:r>
    </w:p>
    <w:p w14:paraId="538B10AD" w14:textId="77777777" w:rsidR="000E2DE4" w:rsidRPr="001559C4" w:rsidRDefault="000E2DE4" w:rsidP="001559C4">
      <w:pPr>
        <w:spacing w:line="240" w:lineRule="auto"/>
        <w:rPr>
          <w:sz w:val="18"/>
          <w:szCs w:val="18"/>
        </w:rPr>
      </w:pPr>
    </w:p>
    <w:p w14:paraId="190BAE5E" w14:textId="77777777" w:rsidR="00B561C8" w:rsidRPr="001559C4" w:rsidRDefault="00B561C8" w:rsidP="001559C4">
      <w:pPr>
        <w:spacing w:line="240" w:lineRule="auto"/>
        <w:jc w:val="center"/>
        <w:rPr>
          <w:sz w:val="18"/>
          <w:szCs w:val="18"/>
        </w:rPr>
      </w:pPr>
      <w:r w:rsidRPr="001559C4">
        <w:rPr>
          <w:sz w:val="18"/>
          <w:szCs w:val="18"/>
        </w:rPr>
        <w:t>IL SENATO ACCADEMICO</w:t>
      </w:r>
    </w:p>
    <w:p w14:paraId="702D06BD" w14:textId="77777777" w:rsidR="00B561C8" w:rsidRPr="001559C4" w:rsidRDefault="00B561C8" w:rsidP="001559C4">
      <w:pPr>
        <w:spacing w:line="240" w:lineRule="auto"/>
        <w:rPr>
          <w:sz w:val="18"/>
          <w:szCs w:val="18"/>
        </w:rPr>
      </w:pPr>
    </w:p>
    <w:p w14:paraId="0A688284" w14:textId="77777777" w:rsidR="00B561C8" w:rsidRPr="001559C4" w:rsidRDefault="00B561C8" w:rsidP="001559C4">
      <w:pPr>
        <w:spacing w:line="240" w:lineRule="auto"/>
        <w:ind w:left="709" w:hanging="709"/>
        <w:rPr>
          <w:sz w:val="18"/>
          <w:szCs w:val="18"/>
        </w:rPr>
      </w:pPr>
      <w:r w:rsidRPr="001559C4">
        <w:rPr>
          <w:sz w:val="18"/>
          <w:szCs w:val="18"/>
        </w:rPr>
        <w:t>VISTO</w:t>
      </w:r>
      <w:r w:rsidRPr="001559C4">
        <w:rPr>
          <w:sz w:val="18"/>
          <w:szCs w:val="18"/>
        </w:rPr>
        <w:tab/>
        <w:t>lo Statuto del Politecnico di Bari;</w:t>
      </w:r>
    </w:p>
    <w:p w14:paraId="6663AD2F" w14:textId="77777777" w:rsidR="00B561C8" w:rsidRPr="001559C4" w:rsidRDefault="00B561C8" w:rsidP="001559C4">
      <w:pPr>
        <w:spacing w:line="240" w:lineRule="auto"/>
        <w:ind w:left="709" w:hanging="709"/>
        <w:rPr>
          <w:sz w:val="18"/>
          <w:szCs w:val="18"/>
        </w:rPr>
      </w:pPr>
      <w:r w:rsidRPr="001559C4">
        <w:rPr>
          <w:sz w:val="18"/>
          <w:szCs w:val="18"/>
        </w:rPr>
        <w:t>VISTA</w:t>
      </w:r>
      <w:r w:rsidRPr="001559C4">
        <w:rPr>
          <w:sz w:val="18"/>
          <w:szCs w:val="18"/>
        </w:rPr>
        <w:tab/>
        <w:t>la proposta di “Regolamento per la disciplina delle figure del “visiting professor, visiting researcher e visiting fellow”;</w:t>
      </w:r>
    </w:p>
    <w:p w14:paraId="18F7DCDD" w14:textId="77777777" w:rsidR="00B561C8" w:rsidRPr="001559C4" w:rsidRDefault="00B561C8" w:rsidP="001559C4">
      <w:pPr>
        <w:spacing w:line="240" w:lineRule="auto"/>
        <w:ind w:left="709" w:hanging="709"/>
        <w:rPr>
          <w:sz w:val="18"/>
          <w:szCs w:val="18"/>
        </w:rPr>
      </w:pPr>
      <w:r w:rsidRPr="001559C4">
        <w:rPr>
          <w:sz w:val="18"/>
          <w:szCs w:val="18"/>
        </w:rPr>
        <w:t>VISTA</w:t>
      </w:r>
      <w:r w:rsidRPr="001559C4">
        <w:rPr>
          <w:sz w:val="18"/>
          <w:szCs w:val="18"/>
        </w:rPr>
        <w:tab/>
        <w:t>la proposta di Bando per il reclutamento di n. 8 Visiting professor per l’Anno Accademico 2015/2016;</w:t>
      </w:r>
    </w:p>
    <w:p w14:paraId="77E0B644" w14:textId="77777777" w:rsidR="00B561C8" w:rsidRPr="001559C4" w:rsidRDefault="00B561C8" w:rsidP="001559C4">
      <w:pPr>
        <w:spacing w:line="240" w:lineRule="auto"/>
        <w:ind w:left="709" w:hanging="709"/>
        <w:rPr>
          <w:sz w:val="18"/>
          <w:szCs w:val="18"/>
        </w:rPr>
      </w:pPr>
      <w:r w:rsidRPr="001559C4">
        <w:rPr>
          <w:sz w:val="18"/>
          <w:szCs w:val="18"/>
        </w:rPr>
        <w:t>UDITA</w:t>
      </w:r>
      <w:r w:rsidRPr="001559C4">
        <w:rPr>
          <w:sz w:val="18"/>
          <w:szCs w:val="18"/>
        </w:rPr>
        <w:tab/>
        <w:t>la relazione del Rettore,</w:t>
      </w:r>
    </w:p>
    <w:p w14:paraId="02BD4073" w14:textId="77777777" w:rsidR="00B561C8" w:rsidRPr="001559C4" w:rsidRDefault="00B561C8" w:rsidP="001559C4">
      <w:pPr>
        <w:spacing w:line="240" w:lineRule="auto"/>
        <w:ind w:left="709" w:hanging="709"/>
        <w:rPr>
          <w:sz w:val="18"/>
          <w:szCs w:val="18"/>
        </w:rPr>
      </w:pPr>
    </w:p>
    <w:p w14:paraId="315E2510" w14:textId="77777777" w:rsidR="00B561C8" w:rsidRPr="001559C4" w:rsidRDefault="00B561C8" w:rsidP="001559C4">
      <w:pPr>
        <w:spacing w:line="240" w:lineRule="auto"/>
        <w:ind w:left="709" w:hanging="709"/>
        <w:rPr>
          <w:sz w:val="18"/>
          <w:szCs w:val="18"/>
        </w:rPr>
      </w:pPr>
      <w:r w:rsidRPr="001559C4">
        <w:rPr>
          <w:sz w:val="18"/>
          <w:szCs w:val="18"/>
        </w:rPr>
        <w:t>all’unanimità,</w:t>
      </w:r>
    </w:p>
    <w:p w14:paraId="03C0B3E1" w14:textId="77777777" w:rsidR="00B561C8" w:rsidRPr="001559C4" w:rsidRDefault="00B561C8" w:rsidP="001559C4">
      <w:pPr>
        <w:spacing w:line="240" w:lineRule="auto"/>
        <w:jc w:val="center"/>
        <w:rPr>
          <w:sz w:val="18"/>
          <w:szCs w:val="18"/>
        </w:rPr>
      </w:pPr>
      <w:r w:rsidRPr="001559C4">
        <w:rPr>
          <w:sz w:val="18"/>
          <w:szCs w:val="18"/>
        </w:rPr>
        <w:t>DELIBERA</w:t>
      </w:r>
    </w:p>
    <w:p w14:paraId="12C179C9" w14:textId="77777777" w:rsidR="00B561C8" w:rsidRPr="001559C4" w:rsidRDefault="00B561C8" w:rsidP="001559C4">
      <w:pPr>
        <w:spacing w:line="240" w:lineRule="auto"/>
        <w:rPr>
          <w:sz w:val="18"/>
          <w:szCs w:val="18"/>
        </w:rPr>
      </w:pPr>
    </w:p>
    <w:p w14:paraId="2369CC98" w14:textId="77777777" w:rsidR="00B561C8" w:rsidRPr="001559C4" w:rsidRDefault="00B561C8" w:rsidP="001559C4">
      <w:pPr>
        <w:widowControl/>
        <w:numPr>
          <w:ilvl w:val="0"/>
          <w:numId w:val="32"/>
        </w:numPr>
        <w:adjustRightInd/>
        <w:spacing w:line="240" w:lineRule="auto"/>
        <w:ind w:left="284" w:hanging="284"/>
        <w:textAlignment w:val="auto"/>
        <w:rPr>
          <w:sz w:val="18"/>
          <w:szCs w:val="18"/>
        </w:rPr>
      </w:pPr>
      <w:r w:rsidRPr="001559C4">
        <w:rPr>
          <w:sz w:val="18"/>
          <w:szCs w:val="18"/>
        </w:rPr>
        <w:t>di approvare il “Regolamento per la disciplina delle figure del “visiting professor, visiting</w:t>
      </w:r>
      <w:r w:rsidR="00A010E7" w:rsidRPr="001559C4">
        <w:rPr>
          <w:sz w:val="18"/>
          <w:szCs w:val="18"/>
        </w:rPr>
        <w:t xml:space="preserve"> researcher e visiting fellow”;</w:t>
      </w:r>
    </w:p>
    <w:p w14:paraId="2CDA9C04" w14:textId="77777777" w:rsidR="00B561C8" w:rsidRPr="001559C4" w:rsidRDefault="00B561C8" w:rsidP="001559C4">
      <w:pPr>
        <w:widowControl/>
        <w:adjustRightInd/>
        <w:spacing w:line="240" w:lineRule="auto"/>
        <w:ind w:left="284" w:hanging="284"/>
        <w:textAlignment w:val="auto"/>
        <w:rPr>
          <w:sz w:val="18"/>
          <w:szCs w:val="18"/>
        </w:rPr>
      </w:pPr>
    </w:p>
    <w:p w14:paraId="59A01327" w14:textId="77777777" w:rsidR="00B561C8" w:rsidRPr="001559C4" w:rsidRDefault="00B561C8" w:rsidP="001559C4">
      <w:pPr>
        <w:widowControl/>
        <w:numPr>
          <w:ilvl w:val="0"/>
          <w:numId w:val="32"/>
        </w:numPr>
        <w:adjustRightInd/>
        <w:spacing w:line="240" w:lineRule="auto"/>
        <w:ind w:left="284" w:hanging="284"/>
        <w:textAlignment w:val="auto"/>
        <w:rPr>
          <w:sz w:val="18"/>
          <w:szCs w:val="18"/>
        </w:rPr>
      </w:pPr>
      <w:r w:rsidRPr="001559C4">
        <w:rPr>
          <w:sz w:val="18"/>
          <w:szCs w:val="18"/>
        </w:rPr>
        <w:t>di approvare il bando per il reclutamento di n. 8 Visiting professor per l’Anno Accademico 2015/2016</w:t>
      </w:r>
      <w:r w:rsidR="00A010E7" w:rsidRPr="001559C4">
        <w:rPr>
          <w:sz w:val="18"/>
          <w:szCs w:val="18"/>
        </w:rPr>
        <w:t xml:space="preserve">, con le modifiche di seguito riportate, </w:t>
      </w:r>
      <w:r w:rsidRPr="001559C4">
        <w:rPr>
          <w:sz w:val="18"/>
          <w:szCs w:val="18"/>
        </w:rPr>
        <w:t xml:space="preserve"> subordinatamente alla validazione, da parte del Consiglio di Amministrazione, dello stanziamento che si intende utilizzare </w:t>
      </w:r>
      <w:r w:rsidR="00A010E7" w:rsidRPr="001559C4">
        <w:rPr>
          <w:sz w:val="18"/>
          <w:szCs w:val="18"/>
        </w:rPr>
        <w:t>per la copertura del fabbisogno:</w:t>
      </w:r>
      <w:r w:rsidRPr="001559C4">
        <w:rPr>
          <w:sz w:val="18"/>
          <w:szCs w:val="18"/>
        </w:rPr>
        <w:t xml:space="preserve"> </w:t>
      </w:r>
    </w:p>
    <w:p w14:paraId="6D0BA6DE" w14:textId="77777777" w:rsidR="00B561C8" w:rsidRPr="001559C4" w:rsidRDefault="00B561C8" w:rsidP="001559C4">
      <w:pPr>
        <w:spacing w:line="240" w:lineRule="auto"/>
        <w:rPr>
          <w:sz w:val="18"/>
          <w:szCs w:val="18"/>
        </w:rPr>
      </w:pPr>
    </w:p>
    <w:p w14:paraId="730D7B78" w14:textId="77777777" w:rsidR="00A010E7" w:rsidRPr="001559C4" w:rsidRDefault="00A010E7" w:rsidP="001559C4">
      <w:pPr>
        <w:spacing w:line="240" w:lineRule="auto"/>
        <w:ind w:left="284"/>
        <w:rPr>
          <w:i/>
          <w:iCs/>
          <w:sz w:val="18"/>
          <w:szCs w:val="18"/>
        </w:rPr>
      </w:pPr>
      <w:r w:rsidRPr="001559C4">
        <w:rPr>
          <w:i/>
          <w:iCs/>
          <w:sz w:val="18"/>
          <w:szCs w:val="18"/>
        </w:rPr>
        <w:t xml:space="preserve">Art. 5 - Modalità di svolgimento della selezione e valutazione dei titoli  </w:t>
      </w:r>
    </w:p>
    <w:p w14:paraId="6746AF4A" w14:textId="77777777" w:rsidR="00A010E7" w:rsidRPr="001559C4" w:rsidRDefault="00A010E7" w:rsidP="001559C4">
      <w:pPr>
        <w:spacing w:line="240" w:lineRule="auto"/>
        <w:ind w:left="284"/>
        <w:rPr>
          <w:i/>
          <w:iCs/>
          <w:sz w:val="18"/>
          <w:szCs w:val="18"/>
        </w:rPr>
      </w:pPr>
      <w:r w:rsidRPr="001559C4">
        <w:rPr>
          <w:i/>
          <w:iCs/>
          <w:sz w:val="18"/>
          <w:szCs w:val="18"/>
        </w:rPr>
        <w:t xml:space="preserve">Le candidature saranno valutate da un’apposita Commissione nominata con decreto del Rettore, composta dai Direttori di Dipartimento e presieduta </w:t>
      </w:r>
      <w:r w:rsidRPr="001559C4">
        <w:rPr>
          <w:b/>
          <w:bCs/>
          <w:i/>
          <w:iCs/>
          <w:sz w:val="18"/>
          <w:szCs w:val="18"/>
        </w:rPr>
        <w:t>dal Rettore o suo delegato</w:t>
      </w:r>
      <w:r w:rsidRPr="001559C4">
        <w:rPr>
          <w:i/>
          <w:iCs/>
          <w:sz w:val="18"/>
          <w:szCs w:val="18"/>
        </w:rPr>
        <w:t xml:space="preserve"> </w:t>
      </w:r>
      <w:r w:rsidRPr="001559C4">
        <w:rPr>
          <w:i/>
          <w:iCs/>
          <w:strike/>
          <w:sz w:val="18"/>
          <w:szCs w:val="18"/>
        </w:rPr>
        <w:t>Delegato Rettorale alle Relazioni Internazionali e Internazionalizzazione</w:t>
      </w:r>
      <w:r w:rsidRPr="001559C4">
        <w:rPr>
          <w:i/>
          <w:iCs/>
          <w:sz w:val="18"/>
          <w:szCs w:val="18"/>
        </w:rPr>
        <w:t xml:space="preserve">. La Commissione deciderà attenendosi ai seguenti criteri di valutazione: a) qualità scientifica del curriculum del candidato; b) programma delle attività previste durante il soggiorno; c) durata del soggiorno; d) impatto e ricadute sulla comunità scientifica locale. Verranno inoltre considerati i seguenti criteri preferenziali: </w:t>
      </w:r>
    </w:p>
    <w:p w14:paraId="1DBF9E19" w14:textId="77777777" w:rsidR="00A010E7" w:rsidRPr="001559C4" w:rsidRDefault="00A010E7" w:rsidP="001559C4">
      <w:pPr>
        <w:pStyle w:val="Paragrafoelenco"/>
        <w:numPr>
          <w:ilvl w:val="0"/>
          <w:numId w:val="33"/>
        </w:numPr>
        <w:spacing w:after="0" w:line="240" w:lineRule="auto"/>
        <w:ind w:left="426" w:hanging="142"/>
        <w:rPr>
          <w:rFonts w:ascii="Times New Roman" w:hAnsi="Times New Roman"/>
          <w:i/>
          <w:iCs/>
          <w:sz w:val="18"/>
          <w:szCs w:val="18"/>
        </w:rPr>
      </w:pPr>
      <w:r w:rsidRPr="001559C4">
        <w:rPr>
          <w:rFonts w:ascii="Times New Roman" w:hAnsi="Times New Roman"/>
          <w:i/>
          <w:iCs/>
          <w:sz w:val="18"/>
          <w:szCs w:val="18"/>
        </w:rPr>
        <w:t xml:space="preserve">disponibilità a fungere da referente per future collaborazioni scientifico/formative;  </w:t>
      </w:r>
    </w:p>
    <w:p w14:paraId="5B20F45B" w14:textId="77777777" w:rsidR="00A010E7" w:rsidRPr="001559C4" w:rsidRDefault="00A010E7" w:rsidP="001559C4">
      <w:pPr>
        <w:pStyle w:val="Paragrafoelenco"/>
        <w:numPr>
          <w:ilvl w:val="0"/>
          <w:numId w:val="33"/>
        </w:numPr>
        <w:spacing w:after="0" w:line="240" w:lineRule="auto"/>
        <w:ind w:left="426" w:hanging="142"/>
        <w:rPr>
          <w:rFonts w:ascii="Times New Roman" w:hAnsi="Times New Roman"/>
          <w:i/>
          <w:iCs/>
          <w:sz w:val="18"/>
          <w:szCs w:val="18"/>
        </w:rPr>
      </w:pPr>
      <w:r w:rsidRPr="001559C4">
        <w:rPr>
          <w:rFonts w:ascii="Times New Roman" w:hAnsi="Times New Roman"/>
          <w:i/>
          <w:iCs/>
          <w:sz w:val="18"/>
          <w:szCs w:val="18"/>
        </w:rPr>
        <w:t xml:space="preserve">equa distribuzione tra macro-aree scientifiche e Dipartimenti; </w:t>
      </w:r>
    </w:p>
    <w:p w14:paraId="1A4B27A5" w14:textId="77777777" w:rsidR="00A010E7" w:rsidRPr="001559C4" w:rsidRDefault="00A010E7" w:rsidP="001559C4">
      <w:pPr>
        <w:pStyle w:val="Paragrafoelenco"/>
        <w:numPr>
          <w:ilvl w:val="0"/>
          <w:numId w:val="33"/>
        </w:numPr>
        <w:spacing w:after="0" w:line="240" w:lineRule="auto"/>
        <w:ind w:left="426" w:hanging="142"/>
        <w:rPr>
          <w:rFonts w:ascii="Times New Roman" w:hAnsi="Times New Roman"/>
          <w:i/>
          <w:iCs/>
          <w:sz w:val="18"/>
          <w:szCs w:val="18"/>
        </w:rPr>
      </w:pPr>
      <w:r w:rsidRPr="001559C4">
        <w:rPr>
          <w:rFonts w:ascii="Times New Roman" w:hAnsi="Times New Roman"/>
          <w:i/>
          <w:iCs/>
          <w:sz w:val="18"/>
          <w:szCs w:val="18"/>
        </w:rPr>
        <w:t xml:space="preserve">svolgimento dell’attività didattica interamente in lingua inglese. </w:t>
      </w:r>
    </w:p>
    <w:p w14:paraId="503C9D96" w14:textId="77777777" w:rsidR="00A010E7" w:rsidRPr="001559C4" w:rsidRDefault="00A010E7" w:rsidP="001559C4">
      <w:pPr>
        <w:spacing w:line="240" w:lineRule="auto"/>
        <w:ind w:left="284"/>
        <w:rPr>
          <w:i/>
          <w:iCs/>
          <w:sz w:val="18"/>
          <w:szCs w:val="18"/>
        </w:rPr>
      </w:pPr>
      <w:r w:rsidRPr="001559C4">
        <w:rPr>
          <w:i/>
          <w:iCs/>
          <w:sz w:val="18"/>
          <w:szCs w:val="18"/>
        </w:rPr>
        <w:t xml:space="preserve">Saranno valutate anche le candidature relative a coloro che hanno già ricoperto il ruolo di Visiting Professor presso l’Ateneo, </w:t>
      </w:r>
      <w:r w:rsidRPr="001559C4">
        <w:rPr>
          <w:i/>
          <w:iCs/>
          <w:strike/>
          <w:sz w:val="18"/>
          <w:szCs w:val="18"/>
        </w:rPr>
        <w:t>tuttavia sarà data preferenza a coloro che non hanno mai ricoperto il detto ruolo in precedenza</w:t>
      </w:r>
      <w:r w:rsidRPr="001559C4">
        <w:rPr>
          <w:i/>
          <w:iCs/>
          <w:sz w:val="18"/>
          <w:szCs w:val="18"/>
        </w:rPr>
        <w:t>. I candidati idonei ma non vincitori saranno considerati come riserve e potranno essere richiamati qualora si verificassero delle economie di spesa sui fondi a disposizione.</w:t>
      </w:r>
    </w:p>
    <w:p w14:paraId="4076699F" w14:textId="77777777" w:rsidR="00B561C8" w:rsidRPr="001559C4" w:rsidRDefault="00B561C8" w:rsidP="001559C4">
      <w:pPr>
        <w:spacing w:line="240" w:lineRule="auto"/>
        <w:ind w:right="-2"/>
        <w:rPr>
          <w:rFonts w:eastAsia="Calibri"/>
          <w:iCs/>
          <w:sz w:val="18"/>
          <w:szCs w:val="18"/>
          <w:lang w:eastAsia="en-US"/>
        </w:rPr>
      </w:pPr>
    </w:p>
    <w:p w14:paraId="19BEC258" w14:textId="77777777" w:rsidR="00B561C8" w:rsidRPr="001559C4" w:rsidRDefault="00B561C8" w:rsidP="001559C4">
      <w:pPr>
        <w:spacing w:line="240" w:lineRule="auto"/>
        <w:ind w:right="-2"/>
        <w:rPr>
          <w:rFonts w:eastAsia="Calibri"/>
          <w:iCs/>
          <w:sz w:val="18"/>
          <w:szCs w:val="18"/>
          <w:lang w:eastAsia="en-US"/>
        </w:rPr>
      </w:pPr>
      <w:r w:rsidRPr="001559C4">
        <w:rPr>
          <w:rFonts w:eastAsia="Calibri"/>
          <w:iCs/>
          <w:sz w:val="18"/>
          <w:szCs w:val="18"/>
          <w:lang w:eastAsia="en-US"/>
        </w:rPr>
        <w:t>La presente delibera è immediatamente esecutiva.</w:t>
      </w:r>
    </w:p>
    <w:p w14:paraId="46326BAE" w14:textId="77777777" w:rsidR="00B561C8" w:rsidRPr="001559C4" w:rsidRDefault="00B561C8" w:rsidP="001559C4">
      <w:pPr>
        <w:pStyle w:val="xl41"/>
        <w:pBdr>
          <w:left w:val="none" w:sz="0" w:space="0" w:color="auto"/>
          <w:bottom w:val="none" w:sz="0" w:space="0" w:color="auto"/>
          <w:right w:val="none" w:sz="0" w:space="0" w:color="auto"/>
        </w:pBdr>
        <w:spacing w:before="0" w:beforeAutospacing="0" w:after="0" w:afterAutospacing="0"/>
        <w:ind w:right="-2"/>
        <w:rPr>
          <w:rFonts w:ascii="Times New Roman" w:eastAsia="Calibri" w:hAnsi="Times New Roman" w:cs="Times New Roman"/>
          <w:iCs/>
          <w:sz w:val="18"/>
          <w:szCs w:val="18"/>
          <w:lang w:eastAsia="en-US"/>
        </w:rPr>
      </w:pPr>
      <w:r w:rsidRPr="001559C4">
        <w:rPr>
          <w:rFonts w:ascii="Times New Roman" w:eastAsia="Calibri" w:hAnsi="Times New Roman" w:cs="Times New Roman"/>
          <w:iCs/>
          <w:sz w:val="18"/>
          <w:szCs w:val="18"/>
          <w:lang w:eastAsia="en-US"/>
        </w:rPr>
        <w:t>Gli uffici dell’amministrazione centrale opereranno in conformità, nell’ambito delle rispettive competenze.</w:t>
      </w:r>
    </w:p>
    <w:p w14:paraId="1759D784" w14:textId="77777777" w:rsidR="00D9053A" w:rsidRPr="001559C4" w:rsidRDefault="00D9053A" w:rsidP="001559C4">
      <w:pPr>
        <w:spacing w:line="240" w:lineRule="auto"/>
        <w:ind w:left="426" w:hanging="426"/>
        <w:rPr>
          <w:sz w:val="18"/>
          <w:szCs w:val="18"/>
        </w:rPr>
      </w:pPr>
    </w:p>
    <w:p w14:paraId="6CADAC9B" w14:textId="77777777" w:rsidR="00B561C8" w:rsidRPr="001559C4" w:rsidRDefault="00B561C8" w:rsidP="001559C4">
      <w:pPr>
        <w:spacing w:line="240" w:lineRule="auto"/>
        <w:ind w:left="426" w:hanging="426"/>
        <w:rPr>
          <w:b/>
          <w:sz w:val="18"/>
          <w:szCs w:val="18"/>
        </w:rPr>
      </w:pPr>
    </w:p>
    <w:p w14:paraId="5DC3A55A" w14:textId="77777777" w:rsidR="00B561C8" w:rsidRPr="001559C4" w:rsidRDefault="00B561C8" w:rsidP="001559C4">
      <w:pPr>
        <w:spacing w:line="240" w:lineRule="auto"/>
        <w:ind w:left="426" w:hanging="426"/>
        <w:rPr>
          <w:b/>
          <w:sz w:val="18"/>
          <w:szCs w:val="18"/>
        </w:rPr>
      </w:pPr>
    </w:p>
    <w:p w14:paraId="35AB4F07" w14:textId="77777777" w:rsidR="00D9053A" w:rsidRPr="001559C4" w:rsidRDefault="00D9053A" w:rsidP="001559C4">
      <w:pPr>
        <w:spacing w:line="240" w:lineRule="auto"/>
        <w:ind w:left="426" w:hanging="426"/>
        <w:rPr>
          <w:sz w:val="18"/>
          <w:szCs w:val="18"/>
          <w:u w:val="single"/>
        </w:rPr>
      </w:pPr>
      <w:r w:rsidRPr="001559C4">
        <w:rPr>
          <w:sz w:val="18"/>
          <w:szCs w:val="18"/>
          <w:u w:val="single"/>
        </w:rPr>
        <w:t>RICERCA E TRASFERIMENTO TECNOLOGICO</w:t>
      </w:r>
    </w:p>
    <w:p w14:paraId="08039783" w14:textId="77777777" w:rsidR="00B561C8" w:rsidRPr="001559C4" w:rsidRDefault="00B561C8" w:rsidP="001559C4">
      <w:pPr>
        <w:spacing w:line="240" w:lineRule="auto"/>
        <w:ind w:left="426" w:hanging="426"/>
        <w:rPr>
          <w:sz w:val="18"/>
          <w:szCs w:val="18"/>
        </w:rPr>
      </w:pPr>
    </w:p>
    <w:p w14:paraId="0CD83983" w14:textId="77777777" w:rsidR="00B561C8" w:rsidRPr="001559C4" w:rsidRDefault="00B561C8" w:rsidP="001559C4">
      <w:pPr>
        <w:spacing w:line="240" w:lineRule="auto"/>
        <w:rPr>
          <w:b/>
          <w:sz w:val="18"/>
          <w:szCs w:val="18"/>
        </w:rPr>
      </w:pPr>
      <w:r w:rsidRPr="001559C4">
        <w:rPr>
          <w:b/>
          <w:sz w:val="18"/>
          <w:szCs w:val="18"/>
        </w:rPr>
        <w:t>P.125 o.d.g. - Progetto “MITO”: Protocollo d’intesa sulle infrastrutture per l’informazione territoriale per il monitoraggio ambientale, le strategie di sostenibilità e la resilienza territoriale tra il Politecnico di Bari e la Città di Monopoli.</w:t>
      </w:r>
    </w:p>
    <w:p w14:paraId="5E22FD8D" w14:textId="77777777" w:rsidR="00B561C8" w:rsidRPr="001559C4" w:rsidRDefault="00B561C8" w:rsidP="001559C4">
      <w:pPr>
        <w:spacing w:line="240" w:lineRule="auto"/>
        <w:rPr>
          <w:sz w:val="18"/>
          <w:szCs w:val="18"/>
        </w:rPr>
      </w:pPr>
      <w:r w:rsidRPr="001559C4">
        <w:rPr>
          <w:sz w:val="18"/>
          <w:szCs w:val="18"/>
        </w:rPr>
        <w:t xml:space="preserve">Il Rettore comunica che è pervenuta da parte del prof. Carmelo Maria Torre una proposta di protocollo d’intesa con il Comune di Monopoli, avente ad oggetto la collaborazione in materia di ricerca e innovazione in materia di infrastrutture per l’informazione territoriale per l’amministrazione digitale. L’accordo si inserisce nel quadro delle attività del progetto “Multimedia Information for Territorial Object”, MITO, di cui il Politecnico di Bari è soggetto attuatore e coinvolge direttamente il MITO-LAB di Bari, di cui il prof. Torre è il Responsabile Scientifico. </w:t>
      </w:r>
    </w:p>
    <w:p w14:paraId="7F65F571" w14:textId="77777777" w:rsidR="00B561C8" w:rsidRPr="001559C4" w:rsidRDefault="00B561C8" w:rsidP="001559C4">
      <w:pPr>
        <w:spacing w:line="240" w:lineRule="auto"/>
        <w:rPr>
          <w:sz w:val="18"/>
          <w:szCs w:val="18"/>
        </w:rPr>
      </w:pPr>
      <w:r w:rsidRPr="001559C4">
        <w:rPr>
          <w:sz w:val="18"/>
          <w:szCs w:val="18"/>
        </w:rPr>
        <w:t xml:space="preserve">Il Rettore riferisce che il protocollo, già approvato dalla Giunta del Comune di Monopoli, non comporta implicazioni di natura finanziaria per le Parti ed ha una durata di 5 anni. </w:t>
      </w:r>
    </w:p>
    <w:p w14:paraId="0585ED7C" w14:textId="77777777" w:rsidR="00B561C8" w:rsidRPr="001559C4" w:rsidRDefault="00B561C8" w:rsidP="001559C4">
      <w:pPr>
        <w:spacing w:line="240" w:lineRule="auto"/>
        <w:rPr>
          <w:rFonts w:eastAsia="SimSun"/>
          <w:sz w:val="18"/>
          <w:szCs w:val="18"/>
          <w:lang w:eastAsia="ja-JP"/>
        </w:rPr>
      </w:pPr>
      <w:r w:rsidRPr="001559C4">
        <w:rPr>
          <w:sz w:val="18"/>
          <w:szCs w:val="18"/>
        </w:rPr>
        <w:t xml:space="preserve">Si riporta nel seguito la bozza di protocollo come pervenuta: </w:t>
      </w:r>
    </w:p>
    <w:p w14:paraId="7DF46437" w14:textId="77777777" w:rsidR="00B561C8" w:rsidRPr="001559C4" w:rsidRDefault="00B561C8" w:rsidP="001559C4">
      <w:pPr>
        <w:spacing w:line="240" w:lineRule="auto"/>
        <w:contextualSpacing/>
        <w:rPr>
          <w:rFonts w:eastAsia="SimSun"/>
          <w:sz w:val="18"/>
          <w:szCs w:val="18"/>
          <w:lang w:eastAsia="ja-JP"/>
        </w:rPr>
      </w:pPr>
    </w:p>
    <w:p w14:paraId="23B59EB3" w14:textId="77777777" w:rsidR="00B561C8" w:rsidRPr="001559C4" w:rsidRDefault="00B561C8" w:rsidP="001559C4">
      <w:pPr>
        <w:spacing w:line="240" w:lineRule="auto"/>
        <w:jc w:val="center"/>
        <w:rPr>
          <w:rFonts w:eastAsia="SimSun"/>
          <w:sz w:val="18"/>
          <w:szCs w:val="18"/>
          <w:lang w:eastAsia="ja-JP"/>
        </w:rPr>
      </w:pPr>
      <w:r w:rsidRPr="001559C4">
        <w:rPr>
          <w:rFonts w:eastAsia="SimSun"/>
          <w:sz w:val="18"/>
          <w:szCs w:val="18"/>
          <w:lang w:eastAsia="ja-JP"/>
        </w:rPr>
        <w:t>Protocollo d’intesa sulle infrastrutture per l’informazione territoriale per il monitoraggio ambientale, le strategie di sostenibilità e la resilienza territoriale</w:t>
      </w:r>
    </w:p>
    <w:p w14:paraId="0995F14D" w14:textId="77777777" w:rsidR="00B561C8" w:rsidRPr="001559C4" w:rsidRDefault="00B561C8" w:rsidP="001559C4">
      <w:pPr>
        <w:spacing w:line="240" w:lineRule="auto"/>
        <w:jc w:val="center"/>
        <w:rPr>
          <w:rFonts w:eastAsia="SimSun"/>
          <w:sz w:val="18"/>
          <w:szCs w:val="18"/>
          <w:lang w:eastAsia="ja-JP"/>
        </w:rPr>
      </w:pPr>
      <w:r w:rsidRPr="001559C4">
        <w:rPr>
          <w:rFonts w:eastAsia="SimSun"/>
          <w:sz w:val="18"/>
          <w:szCs w:val="18"/>
          <w:lang w:eastAsia="ja-JP"/>
        </w:rPr>
        <w:t>tra il POLITECNICO DI BARI, con sede legale in via Amendola 126b, 70125 Bari</w:t>
      </w:r>
    </w:p>
    <w:p w14:paraId="5856DA42" w14:textId="77777777" w:rsidR="00B561C8" w:rsidRPr="001559C4" w:rsidRDefault="00B561C8" w:rsidP="001559C4">
      <w:pPr>
        <w:spacing w:line="240" w:lineRule="auto"/>
        <w:jc w:val="center"/>
        <w:rPr>
          <w:rFonts w:eastAsia="SimSun"/>
          <w:sz w:val="18"/>
          <w:szCs w:val="18"/>
          <w:lang w:eastAsia="ja-JP"/>
        </w:rPr>
      </w:pPr>
      <w:r w:rsidRPr="001559C4">
        <w:rPr>
          <w:rFonts w:eastAsia="SimSun"/>
          <w:sz w:val="18"/>
          <w:szCs w:val="18"/>
          <w:lang w:eastAsia="ja-JP"/>
        </w:rPr>
        <w:t>Rappresentato legalmente dal Magnifico Rettore, Prof. Ing. Eugenio Di Sciascio</w:t>
      </w:r>
    </w:p>
    <w:p w14:paraId="16FFF42A" w14:textId="77777777" w:rsidR="00B561C8" w:rsidRPr="001559C4" w:rsidRDefault="00B561C8" w:rsidP="001559C4">
      <w:pPr>
        <w:spacing w:line="240" w:lineRule="auto"/>
        <w:jc w:val="center"/>
        <w:rPr>
          <w:rFonts w:eastAsia="SimSun"/>
          <w:sz w:val="18"/>
          <w:szCs w:val="18"/>
          <w:lang w:eastAsia="ja-JP"/>
        </w:rPr>
      </w:pPr>
      <w:r w:rsidRPr="001559C4">
        <w:rPr>
          <w:rFonts w:eastAsia="SimSun"/>
          <w:sz w:val="18"/>
          <w:szCs w:val="18"/>
          <w:lang w:eastAsia="ja-JP"/>
        </w:rPr>
        <w:t>e la CITTÀ DI MONOPOLI</w:t>
      </w:r>
    </w:p>
    <w:p w14:paraId="7446AF18" w14:textId="77777777" w:rsidR="00B561C8" w:rsidRPr="001559C4" w:rsidRDefault="00B561C8" w:rsidP="001559C4">
      <w:pPr>
        <w:spacing w:line="240" w:lineRule="auto"/>
        <w:jc w:val="center"/>
        <w:rPr>
          <w:rFonts w:eastAsia="SimSun"/>
          <w:sz w:val="18"/>
          <w:szCs w:val="18"/>
          <w:lang w:eastAsia="ja-JP"/>
        </w:rPr>
      </w:pPr>
      <w:r w:rsidRPr="001559C4">
        <w:rPr>
          <w:rFonts w:eastAsia="SimSun"/>
          <w:sz w:val="18"/>
          <w:szCs w:val="18"/>
          <w:lang w:eastAsia="ja-JP"/>
        </w:rPr>
        <w:t>Rappresentata legalmente dal Sindaco, dott. Ing. Emilio Romani</w:t>
      </w:r>
    </w:p>
    <w:p w14:paraId="56B822A1" w14:textId="77777777" w:rsidR="00B561C8" w:rsidRPr="001559C4" w:rsidRDefault="00B561C8" w:rsidP="001559C4">
      <w:pPr>
        <w:keepNext/>
        <w:keepLines/>
        <w:pBdr>
          <w:bottom w:val="single" w:sz="4" w:space="1" w:color="595959"/>
        </w:pBdr>
        <w:spacing w:line="240" w:lineRule="auto"/>
        <w:outlineLvl w:val="0"/>
        <w:rPr>
          <w:rFonts w:eastAsia="SimSun"/>
          <w:bCs/>
          <w:smallCaps/>
          <w:sz w:val="18"/>
          <w:szCs w:val="18"/>
          <w:lang w:eastAsia="x-none"/>
        </w:rPr>
      </w:pPr>
      <w:r w:rsidRPr="001559C4">
        <w:rPr>
          <w:rFonts w:eastAsia="SimSun"/>
          <w:bCs/>
          <w:smallCaps/>
          <w:sz w:val="18"/>
          <w:szCs w:val="18"/>
          <w:lang w:eastAsia="x-none"/>
        </w:rPr>
        <w:t>Premesse</w:t>
      </w:r>
    </w:p>
    <w:p w14:paraId="71155E84" w14:textId="77777777" w:rsidR="00B561C8" w:rsidRPr="001559C4" w:rsidRDefault="00B561C8" w:rsidP="001559C4">
      <w:pPr>
        <w:spacing w:line="240" w:lineRule="auto"/>
        <w:rPr>
          <w:rFonts w:eastAsia="SimSun"/>
          <w:sz w:val="18"/>
          <w:szCs w:val="18"/>
        </w:rPr>
      </w:pPr>
      <w:r w:rsidRPr="001559C4">
        <w:rPr>
          <w:rFonts w:eastAsia="SimSun"/>
          <w:spacing w:val="6"/>
          <w:sz w:val="18"/>
          <w:szCs w:val="18"/>
        </w:rPr>
        <w:t>Il progetto MITO “Multimedia Information for Territorial Objects” (PAC 01_00119/2), finanziato dal Piano di Azione per la Coesione, bandito con Avviso n. 274 del 15/02/2013 “Potenziamento Strutturale” (di seguito, Progetto MITO), prevede la realizzazione di una rete di laboratori specializzati nella gestione di infrastrutture per l’informazione territoriale – come definite nel decreto legislativo 27 gennaio 2010, n. 32 (</w:t>
      </w:r>
      <w:r w:rsidRPr="001559C4">
        <w:rPr>
          <w:rFonts w:eastAsia="SimSun"/>
          <w:i/>
          <w:iCs/>
          <w:spacing w:val="6"/>
          <w:sz w:val="18"/>
          <w:szCs w:val="18"/>
        </w:rPr>
        <w:t>Attuazione della direttiva 2007/2/CE, che istituisce un'infrastruttura per l'informazione territoriale nella Comunità europea - INSPIRE</w:t>
      </w:r>
      <w:r w:rsidRPr="001559C4">
        <w:rPr>
          <w:rFonts w:eastAsia="SimSun"/>
          <w:spacing w:val="6"/>
          <w:sz w:val="18"/>
          <w:szCs w:val="18"/>
        </w:rPr>
        <w:t>). Più in dettaglio, il Progetto MITO assume come orizzonte operativo quello della conservazione digitale di lungo periodo (</w:t>
      </w:r>
      <w:r w:rsidRPr="001559C4">
        <w:rPr>
          <w:rFonts w:eastAsia="SimSun"/>
          <w:i/>
          <w:iCs/>
          <w:spacing w:val="6"/>
          <w:sz w:val="18"/>
          <w:szCs w:val="18"/>
        </w:rPr>
        <w:t>long term digital preservation</w:t>
      </w:r>
      <w:r w:rsidRPr="001559C4">
        <w:rPr>
          <w:rFonts w:eastAsia="SimSun"/>
          <w:spacing w:val="6"/>
          <w:sz w:val="18"/>
          <w:szCs w:val="18"/>
        </w:rPr>
        <w:t>) delle conoscenze territoriali ed in particolare dei prodotti/risultati (anche intermedi) delle attività di ricerca, attraverso l’utilizzo di soluzioni standard aperte, in un quadro di cooperazione con altre istituzioni nazionali e in coerenza con le raccomandazioni di Horizon 2020.</w:t>
      </w:r>
    </w:p>
    <w:p w14:paraId="5BD7DA99" w14:textId="77777777" w:rsidR="00B561C8" w:rsidRPr="001559C4" w:rsidRDefault="00B561C8" w:rsidP="001559C4">
      <w:pPr>
        <w:spacing w:line="240" w:lineRule="auto"/>
        <w:rPr>
          <w:rFonts w:eastAsia="SimSun"/>
          <w:spacing w:val="6"/>
          <w:sz w:val="18"/>
          <w:szCs w:val="18"/>
        </w:rPr>
      </w:pPr>
      <w:r w:rsidRPr="001559C4">
        <w:rPr>
          <w:rFonts w:eastAsia="SimSun"/>
          <w:spacing w:val="6"/>
          <w:sz w:val="18"/>
          <w:szCs w:val="18"/>
        </w:rPr>
        <w:t>Il Politecnico di Bari è soggetto attuatore del Progetto MITO insieme agli Enti: Università Parthenope di Napoli (capofila), Istituto Superiore per la Protezione e la Ricerca Ambientale (ISPRA), Università degli Studi di Napoli “Federico Il”, Università degli Studi di Salerno, Seconda Università degli Studi di Napoli, Università degli Studi “Suor Orsola Benincasa” (Napoli), Università degli Studi di Palermo.</w:t>
      </w:r>
    </w:p>
    <w:p w14:paraId="02EA081C" w14:textId="77777777" w:rsidR="00B561C8" w:rsidRPr="001559C4" w:rsidRDefault="00B561C8" w:rsidP="001559C4">
      <w:pPr>
        <w:spacing w:line="240" w:lineRule="auto"/>
        <w:rPr>
          <w:rFonts w:eastAsia="SimSun"/>
          <w:spacing w:val="6"/>
          <w:sz w:val="18"/>
          <w:szCs w:val="18"/>
        </w:rPr>
      </w:pPr>
      <w:r w:rsidRPr="001559C4">
        <w:rPr>
          <w:rFonts w:eastAsia="SimSun"/>
          <w:spacing w:val="6"/>
          <w:sz w:val="18"/>
          <w:szCs w:val="18"/>
        </w:rPr>
        <w:t>In particolare, presso il Politecnico di Bari, Dipartimento di Scienze dell’Ingegneria Civile e dell’Architettura (DICAR) è stato attivato uno dei laboratori MITO-LAB, attraverso i quali il progetto intende perseguire la creazione di una rete MITO-NET nelle tre regioni interessate (Campania, Puglia e Sicilia). I MITO-LAB avranno, nel quadro degli obiettivi generali descritti nel primo capoverso della presente sezione, il compito specifico di contribuire all’evoluzione, al rafforzamento e alla condivisione di set di dati territoriali e relativi metadati, nonché di servizi e tecnologie di rete, facilitando – anche attraverso sperimentazioni e intese mirate – gli accordi in materia di condivisione, accesso e utilizzo di dati e meccanismi, nonché di processi e procedure di coordinamento e di monitoraggio, fra autorità pubbliche, operatori economici, organizzazioni della società civile e cittadini nel territorio di riferimento.</w:t>
      </w:r>
    </w:p>
    <w:p w14:paraId="6745DC8E" w14:textId="77777777" w:rsidR="00B561C8" w:rsidRPr="001559C4" w:rsidRDefault="00B561C8" w:rsidP="001559C4">
      <w:pPr>
        <w:spacing w:line="240" w:lineRule="auto"/>
        <w:rPr>
          <w:rFonts w:eastAsia="SimSun"/>
          <w:sz w:val="18"/>
          <w:szCs w:val="18"/>
        </w:rPr>
      </w:pPr>
      <w:r w:rsidRPr="001559C4">
        <w:rPr>
          <w:rFonts w:eastAsia="SimSun"/>
          <w:sz w:val="18"/>
          <w:szCs w:val="18"/>
        </w:rPr>
        <w:t>Il MITO-LAB di Bari, coordinato dal Responsabile di Progetto per il Soggetto Attuatore Politecnico di Bari, Dipartimento DICAR, prof. ing. Carmelo M. Torre, ha orientato la sua attenzione verso gli usi innovativi della conoscenza spaziale a supporto del governo del territorio, dell’ambiente e del patrimonio culturale, perseguendo una visione complessa delle relazioni fra informazione, conoscenza e supporto alla decisione e all’azione. Il MITO-LAB di Bari, opera intorno a cinque assi tematici prioritari, dedicando a ciascuno uno dei seguenti Osservatori per l’Informazione Territoriale:</w:t>
      </w:r>
    </w:p>
    <w:p w14:paraId="7E2B313D" w14:textId="77777777" w:rsidR="00B561C8" w:rsidRPr="001559C4" w:rsidRDefault="00B561C8" w:rsidP="001559C4">
      <w:pPr>
        <w:widowControl/>
        <w:numPr>
          <w:ilvl w:val="0"/>
          <w:numId w:val="34"/>
        </w:numPr>
        <w:adjustRightInd/>
        <w:spacing w:line="240" w:lineRule="auto"/>
        <w:textAlignment w:val="auto"/>
        <w:rPr>
          <w:rFonts w:eastAsia="SimSun"/>
          <w:sz w:val="18"/>
          <w:szCs w:val="18"/>
        </w:rPr>
      </w:pPr>
      <w:r w:rsidRPr="001559C4">
        <w:rPr>
          <w:rFonts w:eastAsia="SimSun"/>
          <w:sz w:val="18"/>
          <w:szCs w:val="18"/>
        </w:rPr>
        <w:t>Insediamenti Urbani e Ambiente (responsabile scientifico, prof. Francesco Selicato)</w:t>
      </w:r>
    </w:p>
    <w:p w14:paraId="5A0CF974" w14:textId="77777777" w:rsidR="00B561C8" w:rsidRPr="001559C4" w:rsidRDefault="00B561C8" w:rsidP="001559C4">
      <w:pPr>
        <w:widowControl/>
        <w:numPr>
          <w:ilvl w:val="0"/>
          <w:numId w:val="34"/>
        </w:numPr>
        <w:adjustRightInd/>
        <w:spacing w:line="240" w:lineRule="auto"/>
        <w:textAlignment w:val="auto"/>
        <w:rPr>
          <w:rFonts w:eastAsia="SimSun"/>
          <w:sz w:val="18"/>
          <w:szCs w:val="18"/>
        </w:rPr>
      </w:pPr>
      <w:r w:rsidRPr="001559C4">
        <w:rPr>
          <w:rFonts w:eastAsia="SimSun"/>
          <w:sz w:val="18"/>
          <w:szCs w:val="18"/>
        </w:rPr>
        <w:t xml:space="preserve">Patrimonio Culturale (responsabile scientifico, prof.ssa Loredana Ficarelli) </w:t>
      </w:r>
    </w:p>
    <w:p w14:paraId="3ECAC091" w14:textId="77777777" w:rsidR="00B561C8" w:rsidRPr="001559C4" w:rsidRDefault="00B561C8" w:rsidP="001559C4">
      <w:pPr>
        <w:widowControl/>
        <w:numPr>
          <w:ilvl w:val="0"/>
          <w:numId w:val="34"/>
        </w:numPr>
        <w:adjustRightInd/>
        <w:spacing w:line="240" w:lineRule="auto"/>
        <w:textAlignment w:val="auto"/>
        <w:rPr>
          <w:rFonts w:eastAsia="SimSun"/>
          <w:sz w:val="18"/>
          <w:szCs w:val="18"/>
        </w:rPr>
      </w:pPr>
      <w:r w:rsidRPr="001559C4">
        <w:rPr>
          <w:rFonts w:eastAsia="SimSun"/>
          <w:sz w:val="18"/>
          <w:szCs w:val="18"/>
        </w:rPr>
        <w:t>Valutazioni Immobiliari (responsabile scientifico, prof. Pierluigi Morano)</w:t>
      </w:r>
    </w:p>
    <w:p w14:paraId="034A43F6" w14:textId="77777777" w:rsidR="00B561C8" w:rsidRPr="001559C4" w:rsidRDefault="00B561C8" w:rsidP="001559C4">
      <w:pPr>
        <w:widowControl/>
        <w:numPr>
          <w:ilvl w:val="0"/>
          <w:numId w:val="34"/>
        </w:numPr>
        <w:adjustRightInd/>
        <w:spacing w:line="240" w:lineRule="auto"/>
        <w:textAlignment w:val="auto"/>
        <w:rPr>
          <w:rFonts w:eastAsia="SimSun"/>
          <w:sz w:val="18"/>
          <w:szCs w:val="18"/>
        </w:rPr>
      </w:pPr>
      <w:r w:rsidRPr="001559C4">
        <w:rPr>
          <w:rFonts w:eastAsia="SimSun"/>
          <w:sz w:val="18"/>
          <w:szCs w:val="18"/>
        </w:rPr>
        <w:t xml:space="preserve">Valutazioni Ambientali e Cittadinanza Digitale (responsabile scientifico, prof. Carmelo Maria Torre) </w:t>
      </w:r>
    </w:p>
    <w:p w14:paraId="531DDA35" w14:textId="77777777" w:rsidR="00B561C8" w:rsidRPr="001559C4" w:rsidRDefault="00B561C8" w:rsidP="001559C4">
      <w:pPr>
        <w:widowControl/>
        <w:numPr>
          <w:ilvl w:val="0"/>
          <w:numId w:val="34"/>
        </w:numPr>
        <w:adjustRightInd/>
        <w:spacing w:line="240" w:lineRule="auto"/>
        <w:textAlignment w:val="auto"/>
        <w:rPr>
          <w:rFonts w:eastAsia="SimSun"/>
          <w:sz w:val="18"/>
          <w:szCs w:val="18"/>
        </w:rPr>
      </w:pPr>
      <w:r w:rsidRPr="001559C4">
        <w:rPr>
          <w:rFonts w:eastAsia="SimSun"/>
          <w:sz w:val="18"/>
          <w:szCs w:val="18"/>
        </w:rPr>
        <w:t>Risparmio di Suolo (responsabile scientifico, prof. Carmelo Maria Torre)</w:t>
      </w:r>
    </w:p>
    <w:p w14:paraId="3B48F2AE" w14:textId="77777777" w:rsidR="00B561C8" w:rsidRPr="001559C4" w:rsidRDefault="00B561C8" w:rsidP="001559C4">
      <w:pPr>
        <w:spacing w:line="240" w:lineRule="auto"/>
        <w:rPr>
          <w:rFonts w:eastAsia="SimSun"/>
          <w:sz w:val="18"/>
          <w:szCs w:val="18"/>
        </w:rPr>
      </w:pPr>
      <w:r w:rsidRPr="001559C4">
        <w:rPr>
          <w:rFonts w:eastAsia="SimSun"/>
          <w:sz w:val="18"/>
          <w:szCs w:val="18"/>
        </w:rPr>
        <w:t>In questo contesto, gli Osservatori promuovono la realizzazione di alcuni progetti pilota, che soddisfino tre requisiti cruciali:</w:t>
      </w:r>
    </w:p>
    <w:p w14:paraId="7892DC5E" w14:textId="77777777" w:rsidR="00B561C8" w:rsidRPr="001559C4" w:rsidRDefault="00B561C8" w:rsidP="001559C4">
      <w:pPr>
        <w:widowControl/>
        <w:numPr>
          <w:ilvl w:val="0"/>
          <w:numId w:val="35"/>
        </w:numPr>
        <w:adjustRightInd/>
        <w:spacing w:line="240" w:lineRule="auto"/>
        <w:textAlignment w:val="auto"/>
        <w:rPr>
          <w:rFonts w:eastAsia="SimSun"/>
          <w:sz w:val="18"/>
          <w:szCs w:val="18"/>
        </w:rPr>
      </w:pPr>
      <w:r w:rsidRPr="001559C4">
        <w:rPr>
          <w:rFonts w:eastAsia="SimSun"/>
          <w:sz w:val="18"/>
          <w:szCs w:val="18"/>
        </w:rPr>
        <w:t>affrontino questioni di evidente rilevanza per il territorio pugliese, ma preferibilmente connesse a fenomeni di portata nazionale o globale;</w:t>
      </w:r>
    </w:p>
    <w:p w14:paraId="351CF637" w14:textId="77777777" w:rsidR="00B561C8" w:rsidRPr="001559C4" w:rsidRDefault="00B561C8" w:rsidP="001559C4">
      <w:pPr>
        <w:widowControl/>
        <w:numPr>
          <w:ilvl w:val="0"/>
          <w:numId w:val="35"/>
        </w:numPr>
        <w:adjustRightInd/>
        <w:spacing w:line="240" w:lineRule="auto"/>
        <w:textAlignment w:val="auto"/>
        <w:rPr>
          <w:rFonts w:eastAsia="SimSun"/>
          <w:sz w:val="18"/>
          <w:szCs w:val="18"/>
        </w:rPr>
      </w:pPr>
      <w:r w:rsidRPr="001559C4">
        <w:rPr>
          <w:rFonts w:eastAsia="SimSun"/>
          <w:sz w:val="18"/>
          <w:szCs w:val="18"/>
        </w:rPr>
        <w:t>siano definiti in collaborazione con un partenariato tecnico e istituzionale rappresentativo della specifica domanda di ricerca e sviluppo, consolidato a partire dalla sottoscrizione di protocolli d’intesa;</w:t>
      </w:r>
    </w:p>
    <w:p w14:paraId="331E5D65" w14:textId="77777777" w:rsidR="00B561C8" w:rsidRPr="001559C4" w:rsidRDefault="00B561C8" w:rsidP="001559C4">
      <w:pPr>
        <w:widowControl/>
        <w:numPr>
          <w:ilvl w:val="0"/>
          <w:numId w:val="35"/>
        </w:numPr>
        <w:adjustRightInd/>
        <w:spacing w:line="240" w:lineRule="auto"/>
        <w:textAlignment w:val="auto"/>
        <w:rPr>
          <w:rFonts w:eastAsia="SimSun"/>
          <w:sz w:val="18"/>
          <w:szCs w:val="18"/>
          <w:lang w:eastAsia="ja-JP"/>
        </w:rPr>
      </w:pPr>
      <w:r w:rsidRPr="001559C4">
        <w:rPr>
          <w:rFonts w:eastAsia="SimSun"/>
          <w:sz w:val="18"/>
          <w:szCs w:val="18"/>
          <w:lang w:eastAsia="ja-JP"/>
        </w:rPr>
        <w:t xml:space="preserve">offrano occasioni di implementazione e di sperimentazione delle funzionalità della piattaforma per l’informazione territoriale </w:t>
      </w:r>
      <w:r w:rsidRPr="001559C4">
        <w:rPr>
          <w:rFonts w:eastAsia="SimSun"/>
          <w:i/>
          <w:sz w:val="18"/>
          <w:szCs w:val="18"/>
          <w:lang w:eastAsia="ja-JP"/>
        </w:rPr>
        <w:t>geo-platform</w:t>
      </w:r>
      <w:r w:rsidRPr="001559C4">
        <w:rPr>
          <w:rFonts w:eastAsia="SimSun"/>
          <w:sz w:val="18"/>
          <w:szCs w:val="18"/>
          <w:lang w:eastAsia="ja-JP"/>
        </w:rPr>
        <w:t xml:space="preserve"> – sviluppata e mantenuta dal Consiglio Nazionale delle Ricerche, Istituto di Metodologie per l’Analisi Ambientale, gruppo geoSDI – ovvero di altri sistemi informatici open source e liberi scelti dai partner per lo svolgimento delle attività del Progetto MITO.  </w:t>
      </w:r>
    </w:p>
    <w:p w14:paraId="2EF1B51F" w14:textId="77777777" w:rsidR="00B561C8" w:rsidRPr="001559C4" w:rsidRDefault="00B561C8" w:rsidP="001559C4">
      <w:pPr>
        <w:spacing w:line="240" w:lineRule="auto"/>
        <w:ind w:left="851"/>
        <w:rPr>
          <w:rFonts w:eastAsia="SimSun"/>
          <w:sz w:val="18"/>
          <w:szCs w:val="18"/>
          <w:lang w:eastAsia="ja-JP"/>
        </w:rPr>
      </w:pPr>
    </w:p>
    <w:p w14:paraId="09BE4067" w14:textId="77777777" w:rsidR="00B561C8" w:rsidRPr="001559C4" w:rsidRDefault="00B561C8" w:rsidP="001559C4">
      <w:pPr>
        <w:keepNext/>
        <w:keepLines/>
        <w:pBdr>
          <w:bottom w:val="single" w:sz="4" w:space="1" w:color="595959"/>
        </w:pBdr>
        <w:spacing w:line="240" w:lineRule="auto"/>
        <w:outlineLvl w:val="0"/>
        <w:rPr>
          <w:rFonts w:eastAsia="SimSun"/>
          <w:bCs/>
          <w:smallCaps/>
          <w:sz w:val="18"/>
          <w:szCs w:val="18"/>
          <w:lang w:eastAsia="x-none"/>
        </w:rPr>
      </w:pPr>
      <w:r w:rsidRPr="001559C4">
        <w:rPr>
          <w:rFonts w:eastAsia="SimSun"/>
          <w:bCs/>
          <w:smallCaps/>
          <w:sz w:val="18"/>
          <w:szCs w:val="18"/>
          <w:lang w:eastAsia="x-none"/>
        </w:rPr>
        <w:t xml:space="preserve">Considerazioni </w:t>
      </w:r>
    </w:p>
    <w:p w14:paraId="62B97699" w14:textId="77777777" w:rsidR="00B561C8" w:rsidRPr="001559C4" w:rsidRDefault="00B561C8" w:rsidP="001559C4">
      <w:pPr>
        <w:spacing w:line="240" w:lineRule="auto"/>
        <w:rPr>
          <w:rFonts w:eastAsia="SimSun"/>
          <w:sz w:val="18"/>
          <w:szCs w:val="18"/>
        </w:rPr>
      </w:pPr>
      <w:r w:rsidRPr="001559C4">
        <w:rPr>
          <w:rFonts w:eastAsia="SimSun"/>
          <w:sz w:val="18"/>
          <w:szCs w:val="18"/>
        </w:rPr>
        <w:t>La vigente legislazione in tema di sussidiarietà orizzontale (Cost., art. 118), amministrazione e digitale e trasparenza (d.lgs. 7 marzo 2005, n. 82, d.lgs. 14 marzo 2013, n. 33), e partecipazione ai procedimenti amministrativi – sia generale sia speciale in materia ambientale (legge 7 agosto 1990, n. 241 e legge 16 marzo 2001, n. 108) –, pone in capo alle pubbliche amministrazioni l'onere di adottare adeguate forme di pubblicità necessarie a favorire la diffusione di informazioni e procedure di particolare rilevanza per i diversi portatori di interesse.</w:t>
      </w:r>
    </w:p>
    <w:p w14:paraId="0007BADB" w14:textId="77777777" w:rsidR="00B561C8" w:rsidRPr="001559C4" w:rsidRDefault="00B561C8" w:rsidP="001559C4">
      <w:pPr>
        <w:spacing w:line="240" w:lineRule="auto"/>
        <w:rPr>
          <w:rFonts w:eastAsia="SimSun"/>
          <w:sz w:val="18"/>
          <w:szCs w:val="18"/>
        </w:rPr>
      </w:pPr>
      <w:r w:rsidRPr="001559C4">
        <w:rPr>
          <w:rFonts w:eastAsia="SimSun"/>
          <w:sz w:val="18"/>
          <w:szCs w:val="18"/>
        </w:rPr>
        <w:t>In questo quadro generale sia di evoluzione dei rapporti fra le pubbliche amministrazioni, i cittadini e le organizzazioni della società civile, sia di crescente importanza delle tecnologie dell'informazione e della comunicazione (ICT) – un rilievo particolare assumono le infrastrutture per l'informazione territoriale, nei termini definiti dal d.lgs. 32/2010. Più in particolare, alle amministrazioni comunali è attribuito un ruolo centrale, sia come enti esponenziali degli interessi delle comunità di riferimento cui competono in linea generale le funzioni amministrative, sia in virtù delle specifiche responsabilità – fra le altre – in materia di governo del territorio e tutela della salute.</w:t>
      </w:r>
    </w:p>
    <w:p w14:paraId="43980CEB" w14:textId="77777777" w:rsidR="00B561C8" w:rsidRPr="001559C4" w:rsidRDefault="00B561C8" w:rsidP="001559C4">
      <w:pPr>
        <w:spacing w:line="240" w:lineRule="auto"/>
        <w:rPr>
          <w:rFonts w:eastAsia="SimSun"/>
          <w:sz w:val="18"/>
          <w:szCs w:val="18"/>
        </w:rPr>
      </w:pPr>
      <w:r w:rsidRPr="001559C4">
        <w:rPr>
          <w:rFonts w:eastAsia="SimSun"/>
          <w:sz w:val="18"/>
          <w:szCs w:val="18"/>
        </w:rPr>
        <w:t xml:space="preserve">Al di là della necessità di adempiere agli obblighi di legge in materia di trasparenza e partecipazione, l'Amministrazione Comunale di Monopoli ritiene di particolare rilievo ed interesse la possibilità di analizzare le dinamiche territoriali, ambientali e socio-economiche attraverso il framework della </w:t>
      </w:r>
      <w:r w:rsidRPr="001559C4">
        <w:rPr>
          <w:rFonts w:eastAsia="SimSun"/>
          <w:i/>
          <w:iCs/>
          <w:sz w:val="18"/>
          <w:szCs w:val="18"/>
        </w:rPr>
        <w:t>resilienza territorial</w:t>
      </w:r>
      <w:r w:rsidRPr="001559C4">
        <w:rPr>
          <w:rFonts w:eastAsia="SimSun"/>
          <w:sz w:val="18"/>
          <w:szCs w:val="18"/>
        </w:rPr>
        <w:t>e e dell’adattamento ai cambiamenti globali, al fine di rafforzare la propria capacità di programmazione di lungo periodo dello sviluppo sostenibile della comunità. Tale obiettivo appare tanto più rilevante quando si considerino le condizioni di crescente incertezza e interdipendenza fra dinamiche sociali, ambientali ed economiche a varie scale amministrative.</w:t>
      </w:r>
    </w:p>
    <w:p w14:paraId="3B347767" w14:textId="77777777" w:rsidR="00B561C8" w:rsidRPr="001559C4" w:rsidRDefault="00B561C8" w:rsidP="001559C4">
      <w:pPr>
        <w:spacing w:line="240" w:lineRule="auto"/>
        <w:rPr>
          <w:rFonts w:eastAsia="SimSun"/>
          <w:sz w:val="18"/>
          <w:szCs w:val="18"/>
        </w:rPr>
      </w:pPr>
      <w:r w:rsidRPr="001559C4">
        <w:rPr>
          <w:rFonts w:eastAsia="SimSun"/>
          <w:sz w:val="18"/>
          <w:szCs w:val="18"/>
        </w:rPr>
        <w:t>Pertanto, è interesse dell'Amministrazione Comunale indagare il grado di resilienza della comunità territoriale di riferimento, ovvero la capacità di adattamento e di risposta alle sollecitazioni (stress o shock, esogeni o endogeni), che ne condizionano il comportamento in un orizzonte spazio-temporale ampio e di difficile definizione.</w:t>
      </w:r>
    </w:p>
    <w:p w14:paraId="66D57E56" w14:textId="77777777" w:rsidR="00B561C8" w:rsidRPr="001559C4" w:rsidRDefault="00B561C8" w:rsidP="001559C4">
      <w:pPr>
        <w:spacing w:line="240" w:lineRule="auto"/>
        <w:rPr>
          <w:rFonts w:eastAsia="SimSun"/>
          <w:sz w:val="18"/>
          <w:szCs w:val="18"/>
        </w:rPr>
      </w:pPr>
      <w:r w:rsidRPr="001559C4">
        <w:rPr>
          <w:rFonts w:eastAsia="SimSun"/>
          <w:sz w:val="18"/>
          <w:szCs w:val="18"/>
        </w:rPr>
        <w:t>Vi è quindi la necessità di rappresentare il processo evolutivo del sistema territoriale comunale, attraverso l'analisi e l'interpretazione delle funzioni ecologiche e dei servizi ecosistemici, dei processi di trasformazione insediativa, e delle dinamiche di sviluppo socio-economico, con un'attenzione particolare al ruolo del Piano Urbanistico Generale (PUG).</w:t>
      </w:r>
    </w:p>
    <w:p w14:paraId="275C93DE" w14:textId="77777777" w:rsidR="00B561C8" w:rsidRPr="001559C4" w:rsidRDefault="00B561C8" w:rsidP="001559C4">
      <w:pPr>
        <w:spacing w:line="240" w:lineRule="auto"/>
        <w:rPr>
          <w:rFonts w:eastAsia="SimSun"/>
          <w:sz w:val="18"/>
          <w:szCs w:val="18"/>
        </w:rPr>
      </w:pPr>
      <w:r w:rsidRPr="001559C4">
        <w:rPr>
          <w:rFonts w:eastAsia="SimSun"/>
          <w:sz w:val="18"/>
          <w:szCs w:val="18"/>
        </w:rPr>
        <w:t>Appare, di conseguenza, opportuno sviluppare metodi e strumenti per la gestione sistematica e strutturata delle informazioni territoriali – ponen</w:t>
      </w:r>
      <w:r w:rsidRPr="001559C4">
        <w:rPr>
          <w:rFonts w:eastAsia="SimSun"/>
          <w:sz w:val="18"/>
          <w:szCs w:val="18"/>
        </w:rPr>
        <w:lastRenderedPageBreak/>
        <w:t xml:space="preserve">do particolare attenzione agli aspetti ambientali ed energetici – e a partire da quelle informazioni che l'Amministrazione Comunale è tenuta ad acquisire, diffondere, analizzare e formalizzare attraverso specifici atti di progettazione e di pianificazione a livello locale, in virtù della normativa richiamata in precedenza. </w:t>
      </w:r>
    </w:p>
    <w:p w14:paraId="25A17155" w14:textId="77777777" w:rsidR="00B561C8" w:rsidRPr="001559C4" w:rsidRDefault="00B561C8" w:rsidP="001559C4">
      <w:pPr>
        <w:spacing w:line="240" w:lineRule="auto"/>
        <w:rPr>
          <w:rFonts w:eastAsia="SimSun"/>
          <w:sz w:val="18"/>
          <w:szCs w:val="18"/>
        </w:rPr>
      </w:pPr>
      <w:r w:rsidRPr="001559C4">
        <w:rPr>
          <w:rFonts w:eastAsia="SimSun"/>
          <w:bCs/>
          <w:smallCaps/>
          <w:sz w:val="18"/>
          <w:szCs w:val="18"/>
          <w:lang w:eastAsia="x-none"/>
        </w:rPr>
        <w:t xml:space="preserve">Ulteriori Considerazioni </w:t>
      </w:r>
    </w:p>
    <w:p w14:paraId="3D85A0DF" w14:textId="77777777" w:rsidR="00B561C8" w:rsidRPr="001559C4" w:rsidRDefault="00B561C8" w:rsidP="001559C4">
      <w:pPr>
        <w:spacing w:line="240" w:lineRule="auto"/>
        <w:rPr>
          <w:rFonts w:eastAsia="SimSun"/>
          <w:sz w:val="18"/>
          <w:szCs w:val="18"/>
        </w:rPr>
      </w:pPr>
      <w:r w:rsidRPr="001559C4">
        <w:rPr>
          <w:rFonts w:eastAsia="SimSun"/>
          <w:sz w:val="18"/>
          <w:szCs w:val="18"/>
        </w:rPr>
        <w:t>In data 29 aprile 2015, il Responsabile del Progetto MITO per il Soggetto Attuatore Politecnico di Bari, prof. ing. Carmelo M. Torre, inviava una proposta di collaborazione al Sindaco del Comune di Monopoli, ing. Emilio Romani, illustrando sinteticamente le linee d’azione del Progetto MITO e ponendo l’accento sulle prospettive di scambio di informazioni territoriali, elaborazione di basi conoscitive e metodologie condivise e la promozione di attività di ricerca collaborative.</w:t>
      </w:r>
    </w:p>
    <w:p w14:paraId="4A79606E" w14:textId="77777777" w:rsidR="00B561C8" w:rsidRPr="001559C4" w:rsidRDefault="00B561C8" w:rsidP="001559C4">
      <w:pPr>
        <w:spacing w:line="240" w:lineRule="auto"/>
        <w:rPr>
          <w:rFonts w:eastAsia="SimSun"/>
          <w:sz w:val="18"/>
          <w:szCs w:val="18"/>
        </w:rPr>
      </w:pPr>
      <w:r w:rsidRPr="001559C4">
        <w:rPr>
          <w:rFonts w:eastAsia="SimSun"/>
          <w:sz w:val="18"/>
          <w:szCs w:val="18"/>
        </w:rPr>
        <w:t>Con nota prot. n. 22427 del 7.05.2015 il Sindaco e l’Assessore alla Pianificazione integrata e al Demanio del Comune di Monopoli riscontravano positivamente la predetta richiesta, manifestando piena disponibilità all’avvio di attività collaborative in materia di rafforzamento delle infrastrutture per l’informazione territoriale, valutazione e monitoraggio ambientale di piani, programmi e progetti, elaborazione di modelli e strategie per la sostenibilità e l’adattamento ai cambiamenti globali, l’approfondimento di approcci e strategie per la resilienza urbana e territoriale e l’applicazione del paradigma della smart city, auspicando la sottoscrizione di un protocollo d’intesa per consentire il massimo livello di scambio e di utilizzo delle risorse conoscitive e delle competenze disponibili.</w:t>
      </w:r>
    </w:p>
    <w:p w14:paraId="2D753880" w14:textId="77777777" w:rsidR="00B561C8" w:rsidRPr="001559C4" w:rsidRDefault="00B561C8" w:rsidP="001559C4">
      <w:pPr>
        <w:spacing w:line="240" w:lineRule="auto"/>
        <w:rPr>
          <w:rFonts w:eastAsia="SimSun"/>
          <w:sz w:val="18"/>
          <w:szCs w:val="18"/>
        </w:rPr>
      </w:pPr>
      <w:r w:rsidRPr="001559C4">
        <w:rPr>
          <w:rFonts w:eastAsia="SimSun"/>
          <w:sz w:val="18"/>
          <w:szCs w:val="18"/>
        </w:rPr>
        <w:t>Sulla base della concertazione tra il MITO LAB del Politecnico di Bari e l’A.O. IV Tecnica del Comune di Monopoli, volta a definire i dettagli della proposta di protocollo d’intesa, il Responsabile del Progetto MITO per il Soggetto Attuatore Politecnico di Bari e il Sindaco di Monopoli ne impostavano e integravano i contenuti fino alla versione definitiva illustrata nel presente documento.</w:t>
      </w:r>
    </w:p>
    <w:p w14:paraId="0505467E" w14:textId="77777777" w:rsidR="00B561C8" w:rsidRPr="001559C4" w:rsidRDefault="00B561C8" w:rsidP="001559C4">
      <w:pPr>
        <w:spacing w:line="240" w:lineRule="auto"/>
        <w:jc w:val="center"/>
        <w:rPr>
          <w:rFonts w:eastAsia="SimSun"/>
          <w:sz w:val="18"/>
          <w:szCs w:val="18"/>
          <w:lang w:eastAsia="ja-JP"/>
        </w:rPr>
      </w:pPr>
    </w:p>
    <w:p w14:paraId="366E07E5" w14:textId="77777777" w:rsidR="00B561C8" w:rsidRPr="001559C4" w:rsidRDefault="00B561C8" w:rsidP="001559C4">
      <w:pPr>
        <w:spacing w:line="240" w:lineRule="auto"/>
        <w:jc w:val="center"/>
        <w:rPr>
          <w:rFonts w:eastAsia="SimSun"/>
          <w:sz w:val="18"/>
          <w:szCs w:val="18"/>
          <w:lang w:eastAsia="ja-JP"/>
        </w:rPr>
      </w:pPr>
      <w:r w:rsidRPr="001559C4">
        <w:rPr>
          <w:rFonts w:eastAsia="SimSun"/>
          <w:sz w:val="18"/>
          <w:szCs w:val="18"/>
          <w:lang w:eastAsia="ja-JP"/>
        </w:rPr>
        <w:t>TUTTO CIÒ PREMESSO E CONSIDERATO, SI CONVIENE E SI STIPULA QUANTO SEGUE</w:t>
      </w:r>
    </w:p>
    <w:p w14:paraId="3631B7E8" w14:textId="77777777" w:rsidR="00B561C8" w:rsidRPr="001559C4" w:rsidRDefault="00B561C8" w:rsidP="001559C4">
      <w:pPr>
        <w:keepNext/>
        <w:keepLines/>
        <w:pBdr>
          <w:bottom w:val="single" w:sz="4" w:space="1" w:color="595959"/>
        </w:pBdr>
        <w:spacing w:line="240" w:lineRule="auto"/>
        <w:ind w:left="432" w:hanging="432"/>
        <w:outlineLvl w:val="0"/>
        <w:rPr>
          <w:rFonts w:eastAsia="SimSun"/>
          <w:bCs/>
          <w:smallCaps/>
          <w:sz w:val="18"/>
          <w:szCs w:val="18"/>
          <w:lang w:eastAsia="x-none"/>
        </w:rPr>
      </w:pPr>
    </w:p>
    <w:p w14:paraId="2C68FF59" w14:textId="77777777" w:rsidR="00B561C8" w:rsidRPr="001559C4" w:rsidRDefault="00B561C8" w:rsidP="001559C4">
      <w:pPr>
        <w:keepNext/>
        <w:keepLines/>
        <w:pBdr>
          <w:bottom w:val="single" w:sz="4" w:space="1" w:color="595959"/>
        </w:pBdr>
        <w:spacing w:line="240" w:lineRule="auto"/>
        <w:ind w:left="432" w:hanging="432"/>
        <w:outlineLvl w:val="0"/>
        <w:rPr>
          <w:rFonts w:eastAsia="SimSun"/>
          <w:bCs/>
          <w:smallCaps/>
          <w:sz w:val="18"/>
          <w:szCs w:val="18"/>
          <w:lang w:eastAsia="x-none"/>
        </w:rPr>
      </w:pPr>
      <w:r w:rsidRPr="001559C4">
        <w:rPr>
          <w:rFonts w:eastAsia="SimSun"/>
          <w:bCs/>
          <w:smallCaps/>
          <w:sz w:val="18"/>
          <w:szCs w:val="18"/>
          <w:lang w:eastAsia="x-none"/>
        </w:rPr>
        <w:t>Oggetto e Finalità del Protocollo d’intesa</w:t>
      </w:r>
    </w:p>
    <w:p w14:paraId="5318B86C" w14:textId="77777777" w:rsidR="00B561C8" w:rsidRPr="001559C4" w:rsidRDefault="00B561C8" w:rsidP="001559C4">
      <w:pPr>
        <w:spacing w:line="240" w:lineRule="auto"/>
        <w:rPr>
          <w:rFonts w:eastAsia="SimSun"/>
          <w:sz w:val="18"/>
          <w:szCs w:val="18"/>
        </w:rPr>
      </w:pPr>
      <w:r w:rsidRPr="001559C4">
        <w:rPr>
          <w:rFonts w:eastAsia="SimSun"/>
          <w:sz w:val="18"/>
          <w:szCs w:val="18"/>
        </w:rPr>
        <w:t>Le parti condividono la necessità di favorire l’avanzamento dell'amministrazione digitale – ed in particolare delle infrastrutture per l’informazione territoriale, dell'accesso telematico e del riutilizzo dei dati di tipo aperto e della partecipazione pubblica, anche con strumenti digitali –, e si impegnano a collaborare in tale prospettiva attraverso attività di studio, ricerca tecnico-scientifica e innovazione nella pubblica amministrazione. L'ambito applicativo prioritario sarà incentrato sul monitoraggio ambientale, sulle strategie di sostenibilità e sulla resilienza territoriale.</w:t>
      </w:r>
    </w:p>
    <w:p w14:paraId="7667DED3" w14:textId="77777777" w:rsidR="00B561C8" w:rsidRPr="001559C4" w:rsidRDefault="00B561C8" w:rsidP="001559C4">
      <w:pPr>
        <w:spacing w:line="240" w:lineRule="auto"/>
        <w:rPr>
          <w:rFonts w:eastAsia="SimSun"/>
          <w:sz w:val="18"/>
          <w:szCs w:val="18"/>
        </w:rPr>
      </w:pPr>
      <w:r w:rsidRPr="001559C4">
        <w:rPr>
          <w:rFonts w:eastAsia="SimSun"/>
          <w:sz w:val="18"/>
          <w:szCs w:val="18"/>
        </w:rPr>
        <w:t xml:space="preserve">Tale collaborazione si intende avviata nel quadro delle attività del Progetto MITO e proseguirà secondo i modi di attuazione indicati nella </w:t>
      </w:r>
      <w:r w:rsidRPr="001559C4">
        <w:rPr>
          <w:rFonts w:eastAsia="SimSun"/>
          <w:bCs/>
          <w:sz w:val="18"/>
          <w:szCs w:val="18"/>
        </w:rPr>
        <w:t>Sezione 3</w:t>
      </w:r>
      <w:r w:rsidRPr="001559C4">
        <w:rPr>
          <w:rFonts w:eastAsia="SimSun"/>
          <w:sz w:val="18"/>
          <w:szCs w:val="18"/>
        </w:rPr>
        <w:t xml:space="preserve">. </w:t>
      </w:r>
    </w:p>
    <w:p w14:paraId="09DC2B75" w14:textId="77777777" w:rsidR="00B561C8" w:rsidRPr="001559C4" w:rsidRDefault="00B561C8" w:rsidP="001559C4">
      <w:pPr>
        <w:keepNext/>
        <w:keepLines/>
        <w:pBdr>
          <w:bottom w:val="single" w:sz="4" w:space="1" w:color="595959"/>
        </w:pBdr>
        <w:spacing w:line="240" w:lineRule="auto"/>
        <w:ind w:left="432" w:hanging="432"/>
        <w:outlineLvl w:val="0"/>
        <w:rPr>
          <w:rFonts w:eastAsia="SimSun"/>
          <w:bCs/>
          <w:smallCaps/>
          <w:sz w:val="18"/>
          <w:szCs w:val="18"/>
          <w:lang w:eastAsia="x-none"/>
        </w:rPr>
      </w:pPr>
    </w:p>
    <w:p w14:paraId="5E7BE312" w14:textId="77777777" w:rsidR="00B561C8" w:rsidRPr="001559C4" w:rsidRDefault="00B561C8" w:rsidP="001559C4">
      <w:pPr>
        <w:keepNext/>
        <w:keepLines/>
        <w:pBdr>
          <w:bottom w:val="single" w:sz="4" w:space="1" w:color="595959"/>
        </w:pBdr>
        <w:spacing w:line="240" w:lineRule="auto"/>
        <w:ind w:left="432" w:hanging="432"/>
        <w:outlineLvl w:val="0"/>
        <w:rPr>
          <w:rFonts w:eastAsia="SimSun"/>
          <w:bCs/>
          <w:smallCaps/>
          <w:sz w:val="18"/>
          <w:szCs w:val="18"/>
          <w:lang w:eastAsia="x-none"/>
        </w:rPr>
      </w:pPr>
      <w:r w:rsidRPr="001559C4">
        <w:rPr>
          <w:rFonts w:eastAsia="SimSun"/>
          <w:bCs/>
          <w:smallCaps/>
          <w:sz w:val="18"/>
          <w:szCs w:val="18"/>
          <w:lang w:eastAsia="x-none"/>
        </w:rPr>
        <w:t xml:space="preserve">Obiettivi </w:t>
      </w:r>
    </w:p>
    <w:p w14:paraId="51C312E3" w14:textId="77777777" w:rsidR="00B561C8" w:rsidRPr="001559C4" w:rsidRDefault="00B561C8" w:rsidP="001559C4">
      <w:pPr>
        <w:spacing w:line="240" w:lineRule="auto"/>
        <w:rPr>
          <w:rFonts w:eastAsia="SimSun"/>
          <w:sz w:val="18"/>
          <w:szCs w:val="18"/>
        </w:rPr>
      </w:pPr>
      <w:r w:rsidRPr="001559C4">
        <w:rPr>
          <w:rFonts w:eastAsia="SimSun"/>
          <w:i/>
          <w:iCs/>
          <w:sz w:val="18"/>
          <w:szCs w:val="18"/>
        </w:rPr>
        <w:t xml:space="preserve">Obiettivi generali </w:t>
      </w:r>
      <w:r w:rsidRPr="001559C4">
        <w:rPr>
          <w:rFonts w:eastAsia="SimSun"/>
          <w:sz w:val="18"/>
          <w:szCs w:val="18"/>
        </w:rPr>
        <w:t>dell’intesa fra il Politecnico di Bari e il Comune di Monopoli per promuovere le infrastrutture per l'informazione territoriale nell'amministrazione digitale sono:</w:t>
      </w:r>
    </w:p>
    <w:p w14:paraId="43B87724" w14:textId="77777777" w:rsidR="00B561C8" w:rsidRPr="001559C4" w:rsidRDefault="00B561C8" w:rsidP="001559C4">
      <w:pPr>
        <w:widowControl/>
        <w:numPr>
          <w:ilvl w:val="0"/>
          <w:numId w:val="36"/>
        </w:numPr>
        <w:adjustRightInd/>
        <w:spacing w:line="240" w:lineRule="auto"/>
        <w:textAlignment w:val="auto"/>
        <w:rPr>
          <w:rFonts w:eastAsia="SimSun"/>
          <w:sz w:val="18"/>
          <w:szCs w:val="18"/>
        </w:rPr>
      </w:pPr>
      <w:r w:rsidRPr="001559C4">
        <w:rPr>
          <w:rFonts w:eastAsia="SimSun"/>
          <w:sz w:val="18"/>
          <w:szCs w:val="18"/>
        </w:rPr>
        <w:t xml:space="preserve">contribuire al rafforzamento delle infrastrutture per l’informazione territoriale nel territorio di Monopoli (e, più in generale, nell’area vasta in cui esso si colloca e in Puglia), promuovendo la condivisione di set di dati territoriali e relativi metadati, nonché di servizi e tecnologie di rete – con particolare riguardo alle funzioni ecologiche e ai servizi ecosistemici, ai processi di trasformazione insediativa, e alle dinamiche di sviluppo socio-economico; </w:t>
      </w:r>
    </w:p>
    <w:p w14:paraId="16BF7067" w14:textId="77777777" w:rsidR="00B561C8" w:rsidRPr="001559C4" w:rsidRDefault="00B561C8" w:rsidP="001559C4">
      <w:pPr>
        <w:widowControl/>
        <w:numPr>
          <w:ilvl w:val="0"/>
          <w:numId w:val="36"/>
        </w:numPr>
        <w:adjustRightInd/>
        <w:spacing w:line="240" w:lineRule="auto"/>
        <w:textAlignment w:val="auto"/>
        <w:rPr>
          <w:rFonts w:eastAsia="SimSun"/>
          <w:sz w:val="18"/>
          <w:szCs w:val="18"/>
        </w:rPr>
      </w:pPr>
      <w:r w:rsidRPr="001559C4">
        <w:rPr>
          <w:rFonts w:eastAsia="SimSun"/>
          <w:sz w:val="18"/>
          <w:szCs w:val="18"/>
        </w:rPr>
        <w:t>sperimentare, anche attraverso specifici progetti pilota, usi innovativi dell’informazione territoriale a supporto del governo del territorio, dell’ambiente e del patrimonio culturale, perseguendo una visione complessa delle relazioni fra conoscenza e supporto alla decisione e all’azione.</w:t>
      </w:r>
    </w:p>
    <w:p w14:paraId="4947EE78" w14:textId="77777777" w:rsidR="00B561C8" w:rsidRPr="001559C4" w:rsidRDefault="00B561C8" w:rsidP="001559C4">
      <w:pPr>
        <w:spacing w:line="240" w:lineRule="auto"/>
        <w:rPr>
          <w:rFonts w:eastAsia="SimSun"/>
          <w:sz w:val="18"/>
          <w:szCs w:val="18"/>
        </w:rPr>
      </w:pPr>
      <w:r w:rsidRPr="001559C4">
        <w:rPr>
          <w:rFonts w:eastAsia="SimSun"/>
          <w:sz w:val="18"/>
          <w:szCs w:val="18"/>
        </w:rPr>
        <w:t xml:space="preserve">Tali obiettivi generali saranno declinati in attività mirate a perseguire una serie di </w:t>
      </w:r>
      <w:r w:rsidRPr="001559C4">
        <w:rPr>
          <w:rFonts w:eastAsia="SimSun"/>
          <w:i/>
          <w:iCs/>
          <w:sz w:val="18"/>
          <w:szCs w:val="18"/>
        </w:rPr>
        <w:t xml:space="preserve">obiettivi specifici </w:t>
      </w:r>
      <w:r w:rsidRPr="001559C4">
        <w:rPr>
          <w:rFonts w:eastAsia="SimSun"/>
          <w:sz w:val="18"/>
          <w:szCs w:val="18"/>
        </w:rPr>
        <w:t xml:space="preserve">che, all’atto della stipula del presente Protocollo e fatto salvo quanto stabilito nella </w:t>
      </w:r>
      <w:r w:rsidRPr="001559C4">
        <w:rPr>
          <w:rFonts w:eastAsia="SimSun"/>
          <w:bCs/>
          <w:sz w:val="18"/>
          <w:szCs w:val="18"/>
        </w:rPr>
        <w:t xml:space="preserve">Sezione 3 </w:t>
      </w:r>
      <w:r w:rsidRPr="001559C4">
        <w:rPr>
          <w:rFonts w:eastAsia="SimSun"/>
          <w:sz w:val="18"/>
          <w:szCs w:val="18"/>
        </w:rPr>
        <w:t xml:space="preserve">“Modi di Attuazione” in merito all’eventuale rimodulazione periodica, sono identificati come segue: </w:t>
      </w:r>
    </w:p>
    <w:p w14:paraId="67943D45" w14:textId="77777777" w:rsidR="00B561C8" w:rsidRPr="001559C4" w:rsidRDefault="00B561C8" w:rsidP="001559C4">
      <w:pPr>
        <w:widowControl/>
        <w:numPr>
          <w:ilvl w:val="0"/>
          <w:numId w:val="37"/>
        </w:numPr>
        <w:adjustRightInd/>
        <w:spacing w:line="240" w:lineRule="auto"/>
        <w:textAlignment w:val="auto"/>
        <w:rPr>
          <w:rFonts w:eastAsia="SimSun"/>
          <w:sz w:val="18"/>
          <w:szCs w:val="18"/>
        </w:rPr>
      </w:pPr>
      <w:r w:rsidRPr="001559C4">
        <w:rPr>
          <w:rFonts w:eastAsia="SimSun"/>
          <w:sz w:val="18"/>
          <w:szCs w:val="18"/>
        </w:rPr>
        <w:t>contribuire a rafforzare un’infrastruttura per l’informazione territoriale volta a supportare le diverse fasi dei processi decisionali e ad integrare le attività di monitoraggio ambientale nei processi di pianificazione, programmazione e progettazione – con particolare riguardo al monitoraggio previsto dalla Valutazione Ambientale Strategica del PUG;</w:t>
      </w:r>
    </w:p>
    <w:p w14:paraId="3CFF6B70" w14:textId="77777777" w:rsidR="00B561C8" w:rsidRPr="001559C4" w:rsidRDefault="00B561C8" w:rsidP="001559C4">
      <w:pPr>
        <w:widowControl/>
        <w:numPr>
          <w:ilvl w:val="0"/>
          <w:numId w:val="37"/>
        </w:numPr>
        <w:adjustRightInd/>
        <w:spacing w:line="240" w:lineRule="auto"/>
        <w:textAlignment w:val="auto"/>
        <w:rPr>
          <w:rFonts w:eastAsia="SimSun"/>
          <w:sz w:val="18"/>
          <w:szCs w:val="18"/>
        </w:rPr>
      </w:pPr>
      <w:r w:rsidRPr="001559C4">
        <w:rPr>
          <w:rFonts w:eastAsia="SimSun"/>
          <w:sz w:val="18"/>
          <w:szCs w:val="18"/>
        </w:rPr>
        <w:t>sviluppare e sperimentare approcci, metodi e strumenti per l'analisi ed il rafforzamento della resilienza urbana e territoriale, in particolare attraverso l’interpretazione dei fattori e delle dinamiche di vulnerabilità e resilienza presenti nei diversi contesti e la valutazione delle politiche di sviluppo e di adattamento ai cambiamenti globali;</w:t>
      </w:r>
    </w:p>
    <w:p w14:paraId="2DC98CB1" w14:textId="77777777" w:rsidR="00B561C8" w:rsidRPr="001559C4" w:rsidRDefault="00B561C8" w:rsidP="001559C4">
      <w:pPr>
        <w:widowControl/>
        <w:numPr>
          <w:ilvl w:val="0"/>
          <w:numId w:val="37"/>
        </w:numPr>
        <w:adjustRightInd/>
        <w:spacing w:line="240" w:lineRule="auto"/>
        <w:textAlignment w:val="auto"/>
        <w:rPr>
          <w:rFonts w:eastAsia="SimSun"/>
          <w:sz w:val="18"/>
          <w:szCs w:val="18"/>
        </w:rPr>
      </w:pPr>
      <w:r w:rsidRPr="001559C4">
        <w:rPr>
          <w:rFonts w:eastAsia="SimSun"/>
          <w:sz w:val="18"/>
          <w:szCs w:val="18"/>
        </w:rPr>
        <w:t>sperimentare percorsi di partecipazione pubblica e di governance collaborativa, innovativi e fortemente orientati all’utilizzo di tecnologie digitali nell'elaborazione di strategie di sostenibilità;</w:t>
      </w:r>
    </w:p>
    <w:p w14:paraId="28273672" w14:textId="77777777" w:rsidR="00B561C8" w:rsidRPr="001559C4" w:rsidRDefault="00B561C8" w:rsidP="001559C4">
      <w:pPr>
        <w:widowControl/>
        <w:numPr>
          <w:ilvl w:val="0"/>
          <w:numId w:val="37"/>
        </w:numPr>
        <w:adjustRightInd/>
        <w:spacing w:line="240" w:lineRule="auto"/>
        <w:textAlignment w:val="auto"/>
        <w:rPr>
          <w:rFonts w:eastAsia="SimSun"/>
          <w:sz w:val="18"/>
          <w:szCs w:val="18"/>
        </w:rPr>
      </w:pPr>
      <w:r w:rsidRPr="001559C4">
        <w:rPr>
          <w:rFonts w:eastAsia="SimSun"/>
          <w:sz w:val="18"/>
          <w:szCs w:val="18"/>
        </w:rPr>
        <w:t>qualunque ulteriore campo di ricerca che potrà rivelarsi di interesse per entrambi i contraenti.</w:t>
      </w:r>
    </w:p>
    <w:p w14:paraId="03608C95" w14:textId="77777777" w:rsidR="00B561C8" w:rsidRPr="001559C4" w:rsidRDefault="00B561C8" w:rsidP="001559C4">
      <w:pPr>
        <w:spacing w:line="240" w:lineRule="auto"/>
        <w:rPr>
          <w:rFonts w:eastAsia="SimSun"/>
          <w:sz w:val="18"/>
          <w:szCs w:val="18"/>
        </w:rPr>
      </w:pPr>
      <w:r w:rsidRPr="001559C4">
        <w:rPr>
          <w:rFonts w:eastAsia="SimSun"/>
          <w:sz w:val="18"/>
          <w:szCs w:val="18"/>
        </w:rPr>
        <w:t xml:space="preserve">Di conseguenza, le parti si impegnano a collaborare in tale prospettiva attraverso attività di studio e di ricerca tecnico-scientifica, nonché esperienze di innovazione nella governance territoriale e ambientale. Tale collaborazione si intende avviata nel quadro delle attività del Progetto </w:t>
      </w:r>
      <w:r w:rsidRPr="001559C4">
        <w:rPr>
          <w:rFonts w:eastAsia="SimSun"/>
          <w:spacing w:val="6"/>
          <w:sz w:val="18"/>
          <w:szCs w:val="18"/>
        </w:rPr>
        <w:t xml:space="preserve">MITO e proseguirà secondo i modi di attuazione indicati nella </w:t>
      </w:r>
      <w:r w:rsidRPr="001559C4">
        <w:rPr>
          <w:rFonts w:eastAsia="SimSun"/>
          <w:bCs/>
          <w:spacing w:val="6"/>
          <w:sz w:val="18"/>
          <w:szCs w:val="18"/>
        </w:rPr>
        <w:t>Sezione 3</w:t>
      </w:r>
      <w:r w:rsidRPr="001559C4">
        <w:rPr>
          <w:rFonts w:eastAsia="SimSun"/>
          <w:spacing w:val="6"/>
          <w:sz w:val="18"/>
          <w:szCs w:val="18"/>
        </w:rPr>
        <w:t>.</w:t>
      </w:r>
    </w:p>
    <w:p w14:paraId="29FDE973" w14:textId="77777777" w:rsidR="00B561C8" w:rsidRPr="001559C4" w:rsidRDefault="00B561C8" w:rsidP="001559C4">
      <w:pPr>
        <w:keepNext/>
        <w:keepLines/>
        <w:pBdr>
          <w:bottom w:val="single" w:sz="4" w:space="1" w:color="595959"/>
        </w:pBdr>
        <w:spacing w:line="240" w:lineRule="auto"/>
        <w:ind w:left="432" w:hanging="432"/>
        <w:outlineLvl w:val="0"/>
        <w:rPr>
          <w:rFonts w:eastAsia="SimSun"/>
          <w:bCs/>
          <w:smallCaps/>
          <w:sz w:val="18"/>
          <w:szCs w:val="18"/>
          <w:lang w:eastAsia="x-none"/>
        </w:rPr>
      </w:pPr>
    </w:p>
    <w:p w14:paraId="0CF1B8E5" w14:textId="77777777" w:rsidR="00B561C8" w:rsidRPr="001559C4" w:rsidRDefault="00B561C8" w:rsidP="001559C4">
      <w:pPr>
        <w:keepNext/>
        <w:keepLines/>
        <w:pBdr>
          <w:bottom w:val="single" w:sz="4" w:space="1" w:color="595959"/>
        </w:pBdr>
        <w:spacing w:line="240" w:lineRule="auto"/>
        <w:ind w:left="432" w:hanging="432"/>
        <w:outlineLvl w:val="0"/>
        <w:rPr>
          <w:rFonts w:eastAsia="SimSun"/>
          <w:bCs/>
          <w:smallCaps/>
          <w:sz w:val="18"/>
          <w:szCs w:val="18"/>
          <w:lang w:eastAsia="x-none"/>
        </w:rPr>
      </w:pPr>
      <w:r w:rsidRPr="001559C4">
        <w:rPr>
          <w:rFonts w:eastAsia="SimSun"/>
          <w:bCs/>
          <w:smallCaps/>
          <w:sz w:val="18"/>
          <w:szCs w:val="18"/>
          <w:lang w:eastAsia="x-none"/>
        </w:rPr>
        <w:t>Modi di Attuazione</w:t>
      </w:r>
    </w:p>
    <w:p w14:paraId="304EF40C" w14:textId="77777777" w:rsidR="00B561C8" w:rsidRPr="001559C4" w:rsidRDefault="00B561C8" w:rsidP="001559C4">
      <w:pPr>
        <w:spacing w:line="240" w:lineRule="auto"/>
        <w:rPr>
          <w:rFonts w:eastAsia="SimSun"/>
          <w:sz w:val="18"/>
          <w:szCs w:val="18"/>
        </w:rPr>
      </w:pPr>
      <w:r w:rsidRPr="001559C4">
        <w:rPr>
          <w:rFonts w:eastAsia="SimSun"/>
          <w:sz w:val="18"/>
          <w:szCs w:val="18"/>
        </w:rPr>
        <w:t xml:space="preserve">Le parti si impegnano a mettere reciprocamente a disposizione, nel quadro delle rispettive attività istituzionali, quanto possa risultare utile a perseguire gli obiettivi del presente protocollo d’intesa, con particolare riferimento a set di dati territoriali e altre fonti informative e conoscitive, a materiali e tecnologie, nonché ad esperienze e competenze scientifiche. Essi si impegnano altresì a collaborare attivamente alla progettazione e alla esecuzione delle attività necessarie al raggiungimento dei suddetti obiettivi. </w:t>
      </w:r>
    </w:p>
    <w:p w14:paraId="5FF53571" w14:textId="77777777" w:rsidR="00B561C8" w:rsidRPr="001559C4" w:rsidRDefault="00B561C8" w:rsidP="001559C4">
      <w:pPr>
        <w:spacing w:line="240" w:lineRule="auto"/>
        <w:rPr>
          <w:rFonts w:eastAsia="SimSun"/>
          <w:sz w:val="18"/>
          <w:szCs w:val="18"/>
          <w:lang w:eastAsia="ja-JP"/>
        </w:rPr>
      </w:pPr>
      <w:r w:rsidRPr="001559C4">
        <w:rPr>
          <w:rFonts w:eastAsia="SimSun"/>
          <w:sz w:val="18"/>
          <w:szCs w:val="18"/>
        </w:rPr>
        <w:t xml:space="preserve">All’atto della firma del presente protocollo d’intesa, si intenderanno avviate due attività. La prima consisterà nella costruzione e sperimentazione di un </w:t>
      </w:r>
      <w:r w:rsidRPr="001559C4">
        <w:rPr>
          <w:rFonts w:eastAsia="SimSun"/>
          <w:bCs/>
          <w:sz w:val="18"/>
          <w:szCs w:val="18"/>
        </w:rPr>
        <w:t xml:space="preserve">sistema di indicatori per il controllo delle trasformazioni territoriali indotte dal </w:t>
      </w:r>
      <w:r w:rsidRPr="001559C4">
        <w:rPr>
          <w:rFonts w:eastAsia="SimSun"/>
          <w:sz w:val="18"/>
          <w:szCs w:val="18"/>
        </w:rPr>
        <w:t>PUG di Monopoli. A tal fine, il Comune di Monopoli metterà a disposizione le informazioni in proprio possesso utili alla costruzione del sistema di indicatori, anche a partire dalle attività di monitoraggio del PUG disposte, in ottemperanza al parere motivato espresso ai sensi dell’art. 15, co. 2 del D.Lgs. 152/2006 con determinazione del Dirigente dell’Ufficio Programmazione VIA e Politiche Energetiche/VAS della Regione Puglia n. 457 dell’8/10/2010, con la deliberazione di C.C. n. 68 del 22/10/2010; il MITO-LAB di Bari impegnerà le proprie strutture e le proprie competenze per la progettazione e definizione operativa dei sistemi previsti, nonché ogni altra elaborazione o materiale in proprio possesso in tema di monitoraggio ambientale di piani e programmi a livello locale.</w:t>
      </w:r>
    </w:p>
    <w:p w14:paraId="5D101C05" w14:textId="77777777" w:rsidR="00B561C8" w:rsidRPr="001559C4" w:rsidRDefault="00B561C8" w:rsidP="001559C4">
      <w:pPr>
        <w:spacing w:line="240" w:lineRule="auto"/>
        <w:rPr>
          <w:rFonts w:eastAsia="SimSun"/>
          <w:sz w:val="18"/>
          <w:szCs w:val="18"/>
        </w:rPr>
      </w:pPr>
      <w:r w:rsidRPr="001559C4">
        <w:rPr>
          <w:rFonts w:eastAsia="SimSun"/>
          <w:sz w:val="18"/>
          <w:szCs w:val="18"/>
        </w:rPr>
        <w:lastRenderedPageBreak/>
        <w:t xml:space="preserve">La seconda attività riguarderà l'approfondimento del tema della </w:t>
      </w:r>
      <w:r w:rsidRPr="001559C4">
        <w:rPr>
          <w:rFonts w:eastAsia="SimSun"/>
          <w:bCs/>
          <w:sz w:val="18"/>
          <w:szCs w:val="18"/>
        </w:rPr>
        <w:t>resilienza urbana a partire dall'analisi del processo evolutivo del sistema territoriale comunale</w:t>
      </w:r>
      <w:r w:rsidRPr="001559C4">
        <w:rPr>
          <w:rFonts w:eastAsia="SimSun"/>
          <w:sz w:val="18"/>
          <w:szCs w:val="18"/>
        </w:rPr>
        <w:t>. Inoltre, con riferimento alle politiche di sviluppo della resilienza a scala urbana, si approfondirà l'utilizzo delle infrastrutture per l'informazione territoriale e i metodi per la partecipazione digitale come strumento di supporto per la percezione dei processi evolutivi.</w:t>
      </w:r>
    </w:p>
    <w:p w14:paraId="4E0FE234" w14:textId="77777777" w:rsidR="00B561C8" w:rsidRPr="001559C4" w:rsidRDefault="00B561C8" w:rsidP="001559C4">
      <w:pPr>
        <w:spacing w:line="240" w:lineRule="auto"/>
        <w:rPr>
          <w:rFonts w:eastAsia="SimSun"/>
          <w:sz w:val="18"/>
          <w:szCs w:val="18"/>
        </w:rPr>
      </w:pPr>
      <w:r w:rsidRPr="001559C4">
        <w:rPr>
          <w:rFonts w:eastAsia="SimSun"/>
          <w:sz w:val="18"/>
          <w:szCs w:val="18"/>
        </w:rPr>
        <w:t>La collaborazione riguarderà sia la sperimentazione diretta di metodi e strumenti per l'amministrazione digitale, sia la definizione di proposte progettuali originali sul piano scientifico e dell’innovazione istituzionale, nonché la ricerca di adeguati canali di finanziamento per le proposte elaborate e la costruzione di idonei partenariati di livello nazionale e internazionale.</w:t>
      </w:r>
    </w:p>
    <w:p w14:paraId="5265BE6E" w14:textId="77777777" w:rsidR="00B561C8" w:rsidRPr="001559C4" w:rsidRDefault="00B561C8" w:rsidP="001559C4">
      <w:pPr>
        <w:spacing w:line="240" w:lineRule="auto"/>
        <w:rPr>
          <w:rFonts w:eastAsia="SimSun"/>
          <w:sz w:val="18"/>
          <w:szCs w:val="18"/>
        </w:rPr>
      </w:pPr>
      <w:r w:rsidRPr="001559C4">
        <w:rPr>
          <w:rFonts w:eastAsia="SimSun"/>
          <w:sz w:val="18"/>
          <w:szCs w:val="18"/>
        </w:rPr>
        <w:t xml:space="preserve">Gli esiti delle attività di collaborazione rimarranno a disposizione di entrambe le parti e potranno essere oggetto di utilizzo nei rispettivi campi (amministrazione pubblica e ricerca scientifica e didattica), anche attraverso ogni forma di pubblicazione e divulgazione, secondo modalità e tempi che dovranno essere concordati per iscritto. </w:t>
      </w:r>
    </w:p>
    <w:p w14:paraId="24475E20" w14:textId="77777777" w:rsidR="00B561C8" w:rsidRPr="001559C4" w:rsidRDefault="00B561C8" w:rsidP="001559C4">
      <w:pPr>
        <w:spacing w:line="240" w:lineRule="auto"/>
        <w:rPr>
          <w:rFonts w:eastAsia="SimSun"/>
          <w:sz w:val="18"/>
          <w:szCs w:val="18"/>
        </w:rPr>
      </w:pPr>
      <w:r w:rsidRPr="001559C4">
        <w:rPr>
          <w:rFonts w:eastAsia="SimSun"/>
          <w:sz w:val="18"/>
          <w:szCs w:val="18"/>
        </w:rPr>
        <w:t>La sottoscrizione del presente protocollo d’intesa non comporta implicazioni di natura finanziaria per alcuna parte, e dalla stessa non deriva alcun onere a carico dei rispettivi bilanci. Le parti si impegnano ad attivare ulteriori collaborazioni con partner nazionali e internazionali e a ricercare fonti di finanziamento specifiche per le proposte progettuali condivise – intendendosi prioritarie quelle in ambito UE derivanti dai programmi per la ricerca e l’innovazione e dalle politiche per la coesione e la cooperazione territoriale.</w:t>
      </w:r>
    </w:p>
    <w:p w14:paraId="60F2B522" w14:textId="77777777" w:rsidR="00B561C8" w:rsidRPr="001559C4" w:rsidRDefault="00B561C8" w:rsidP="001559C4">
      <w:pPr>
        <w:spacing w:line="240" w:lineRule="auto"/>
        <w:rPr>
          <w:rFonts w:eastAsia="SimSun"/>
          <w:sz w:val="18"/>
          <w:szCs w:val="18"/>
        </w:rPr>
      </w:pPr>
      <w:r w:rsidRPr="001559C4">
        <w:rPr>
          <w:rFonts w:eastAsia="SimSun"/>
          <w:sz w:val="18"/>
          <w:szCs w:val="18"/>
        </w:rPr>
        <w:t>Entro il 31 gennaio di ogni anno, le parti redigono una relazione sulle attività svolte e stabiliscono il programma delle attività previste per l’anno successivo, modificando o integrando gli obiettivi specifici dell’intesa – laddove lo ritengano utile al fine di perseguirne più efficacemente gli obiettivi. Le parti si impegnano ad assicurare la più ampia diffusione alle attività promosse nell’ambito del presente protocollo d’intesa, anche attraverso la pubblicazione sui propri siti informatici.</w:t>
      </w:r>
    </w:p>
    <w:p w14:paraId="5A1BCC71" w14:textId="77777777" w:rsidR="00B561C8" w:rsidRPr="001559C4" w:rsidRDefault="00B561C8" w:rsidP="001559C4">
      <w:pPr>
        <w:spacing w:line="240" w:lineRule="auto"/>
        <w:rPr>
          <w:rFonts w:eastAsia="SimSun"/>
          <w:sz w:val="18"/>
          <w:szCs w:val="18"/>
        </w:rPr>
      </w:pPr>
      <w:r w:rsidRPr="001559C4">
        <w:rPr>
          <w:rFonts w:eastAsia="SimSun"/>
          <w:sz w:val="18"/>
          <w:szCs w:val="18"/>
        </w:rPr>
        <w:t>Ciascuno dei contraenti può recedere dall’intesa mediante comunicazione scritta.</w:t>
      </w:r>
    </w:p>
    <w:p w14:paraId="777EE4E3" w14:textId="77777777" w:rsidR="00B561C8" w:rsidRPr="001559C4" w:rsidRDefault="00B561C8" w:rsidP="001559C4">
      <w:pPr>
        <w:spacing w:line="240" w:lineRule="auto"/>
        <w:rPr>
          <w:rFonts w:eastAsia="SimSun"/>
          <w:sz w:val="18"/>
          <w:szCs w:val="18"/>
        </w:rPr>
      </w:pPr>
      <w:r w:rsidRPr="001559C4">
        <w:rPr>
          <w:rFonts w:eastAsia="SimSun"/>
          <w:sz w:val="18"/>
          <w:szCs w:val="18"/>
        </w:rPr>
        <w:t xml:space="preserve">Per il </w:t>
      </w:r>
      <w:r w:rsidRPr="001559C4">
        <w:rPr>
          <w:rFonts w:eastAsia="SimSun"/>
          <w:bCs/>
          <w:sz w:val="18"/>
          <w:szCs w:val="18"/>
          <w:u w:val="single"/>
        </w:rPr>
        <w:t>Politecnico di Bari</w:t>
      </w:r>
      <w:r w:rsidRPr="001559C4">
        <w:rPr>
          <w:rFonts w:eastAsia="SimSun"/>
          <w:sz w:val="18"/>
          <w:szCs w:val="18"/>
        </w:rPr>
        <w:t xml:space="preserve">, in fase di prima attuazione, risulta direttamente coinvolto nelle attività previste dal presente protocollo il MITO-LAB di Bari, </w:t>
      </w:r>
      <w:r w:rsidRPr="001559C4">
        <w:rPr>
          <w:rFonts w:eastAsia="SimSun"/>
          <w:i/>
          <w:iCs/>
          <w:sz w:val="18"/>
          <w:szCs w:val="18"/>
        </w:rPr>
        <w:t>Osservatorio per le Valutazioni Ambientali</w:t>
      </w:r>
      <w:r w:rsidRPr="001559C4">
        <w:rPr>
          <w:rFonts w:eastAsia="SimSun"/>
          <w:sz w:val="18"/>
          <w:szCs w:val="18"/>
        </w:rPr>
        <w:t xml:space="preserve"> </w:t>
      </w:r>
      <w:r w:rsidRPr="001559C4">
        <w:rPr>
          <w:rFonts w:eastAsia="SimSun"/>
          <w:i/>
          <w:iCs/>
          <w:sz w:val="18"/>
          <w:szCs w:val="18"/>
        </w:rPr>
        <w:t>e la Cittadinanza Digitale</w:t>
      </w:r>
      <w:r w:rsidRPr="001559C4">
        <w:rPr>
          <w:rFonts w:eastAsia="SimSun"/>
          <w:sz w:val="18"/>
          <w:szCs w:val="18"/>
        </w:rPr>
        <w:t xml:space="preserve">, </w:t>
      </w:r>
      <w:r w:rsidRPr="001559C4">
        <w:rPr>
          <w:rFonts w:eastAsia="SimSun"/>
          <w:i/>
          <w:iCs/>
          <w:sz w:val="18"/>
          <w:szCs w:val="18"/>
        </w:rPr>
        <w:t>Osservatorio per il Risparmio di Suolo</w:t>
      </w:r>
      <w:r w:rsidRPr="001559C4">
        <w:rPr>
          <w:rFonts w:eastAsia="SimSun"/>
          <w:sz w:val="18"/>
          <w:szCs w:val="18"/>
        </w:rPr>
        <w:t xml:space="preserve"> (responsabile scientifico, prof. Carmelo Maria Torre – coordinatore del Progetto MITO). Per il </w:t>
      </w:r>
      <w:r w:rsidRPr="001559C4">
        <w:rPr>
          <w:rFonts w:eastAsia="SimSun"/>
          <w:sz w:val="18"/>
          <w:szCs w:val="18"/>
          <w:u w:val="single"/>
        </w:rPr>
        <w:t>Comune di Monopoli</w:t>
      </w:r>
      <w:r w:rsidRPr="001559C4">
        <w:rPr>
          <w:rFonts w:eastAsia="SimSun"/>
          <w:sz w:val="18"/>
          <w:szCs w:val="18"/>
        </w:rPr>
        <w:t>, il responsabile del programma è il dirigente della A.O. IV, ing. Amedeo D’Onghia; responsabile delle attività è l’ing. Giuseppe Orlando, funzionario dell’ufficio Ambiente della A.O. IV Tecnica – Edilizia Privata, Urbanistica, Ambiente.</w:t>
      </w:r>
    </w:p>
    <w:p w14:paraId="5A1FD080" w14:textId="77777777" w:rsidR="00B561C8" w:rsidRPr="001559C4" w:rsidRDefault="00B561C8" w:rsidP="001559C4">
      <w:pPr>
        <w:keepNext/>
        <w:keepLines/>
        <w:pBdr>
          <w:bottom w:val="single" w:sz="4" w:space="1" w:color="595959"/>
        </w:pBdr>
        <w:spacing w:line="240" w:lineRule="auto"/>
        <w:ind w:left="432" w:hanging="432"/>
        <w:outlineLvl w:val="0"/>
        <w:rPr>
          <w:rFonts w:eastAsia="SimSun"/>
          <w:bCs/>
          <w:smallCaps/>
          <w:sz w:val="18"/>
          <w:szCs w:val="18"/>
          <w:lang w:eastAsia="x-none"/>
        </w:rPr>
      </w:pPr>
    </w:p>
    <w:p w14:paraId="118E980B" w14:textId="77777777" w:rsidR="00B561C8" w:rsidRPr="001559C4" w:rsidRDefault="00B561C8" w:rsidP="001559C4">
      <w:pPr>
        <w:keepNext/>
        <w:keepLines/>
        <w:pBdr>
          <w:bottom w:val="single" w:sz="4" w:space="1" w:color="595959"/>
        </w:pBdr>
        <w:spacing w:line="240" w:lineRule="auto"/>
        <w:ind w:left="432" w:hanging="432"/>
        <w:outlineLvl w:val="0"/>
        <w:rPr>
          <w:rFonts w:eastAsia="SimSun"/>
          <w:bCs/>
          <w:smallCaps/>
          <w:sz w:val="18"/>
          <w:szCs w:val="18"/>
          <w:lang w:eastAsia="x-none"/>
        </w:rPr>
      </w:pPr>
      <w:r w:rsidRPr="001559C4">
        <w:rPr>
          <w:rFonts w:eastAsia="SimSun"/>
          <w:bCs/>
          <w:smallCaps/>
          <w:sz w:val="18"/>
          <w:szCs w:val="18"/>
          <w:lang w:eastAsia="x-none"/>
        </w:rPr>
        <w:t>Durata</w:t>
      </w:r>
    </w:p>
    <w:p w14:paraId="266B93CC" w14:textId="77777777" w:rsidR="00B561C8" w:rsidRPr="001559C4" w:rsidRDefault="00B561C8" w:rsidP="001559C4">
      <w:pPr>
        <w:spacing w:line="240" w:lineRule="auto"/>
        <w:rPr>
          <w:rFonts w:eastAsia="SimSun"/>
          <w:spacing w:val="6"/>
          <w:sz w:val="18"/>
          <w:szCs w:val="18"/>
          <w:lang w:eastAsia="ja-JP"/>
        </w:rPr>
      </w:pPr>
      <w:r w:rsidRPr="001559C4">
        <w:rPr>
          <w:rFonts w:eastAsia="SimSun"/>
          <w:sz w:val="18"/>
          <w:szCs w:val="18"/>
          <w:lang w:eastAsia="ja-JP"/>
        </w:rPr>
        <w:t>Il presente protocollo sarà efficace a decorrere dalla data di sottoscrizione dello stesso e avrà durata di 5 anni. Potrà essere prorogato previo tacito accordo tra le parti.</w:t>
      </w:r>
    </w:p>
    <w:p w14:paraId="0811BCA0" w14:textId="77777777" w:rsidR="00B561C8" w:rsidRPr="001559C4" w:rsidRDefault="00B561C8" w:rsidP="001559C4">
      <w:pPr>
        <w:spacing w:line="240" w:lineRule="auto"/>
        <w:rPr>
          <w:rFonts w:eastAsia="SimSun"/>
          <w:spacing w:val="6"/>
          <w:sz w:val="18"/>
          <w:szCs w:val="18"/>
          <w:lang w:eastAsia="ja-JP"/>
        </w:rPr>
      </w:pPr>
      <w:r w:rsidRPr="001559C4">
        <w:rPr>
          <w:rFonts w:eastAsia="SimSun"/>
          <w:spacing w:val="6"/>
          <w:sz w:val="18"/>
          <w:szCs w:val="18"/>
          <w:lang w:eastAsia="ja-JP"/>
        </w:rPr>
        <w:t xml:space="preserve">Bari, </w:t>
      </w:r>
      <w:r w:rsidRPr="001559C4">
        <w:rPr>
          <w:rFonts w:eastAsia="SimSun"/>
          <w:spacing w:val="6"/>
          <w:sz w:val="18"/>
          <w:szCs w:val="18"/>
          <w:lang w:eastAsia="ja-JP"/>
        </w:rPr>
        <w:tab/>
      </w:r>
      <w:r w:rsidRPr="001559C4">
        <w:rPr>
          <w:rFonts w:eastAsia="SimSun"/>
          <w:spacing w:val="6"/>
          <w:sz w:val="18"/>
          <w:szCs w:val="18"/>
          <w:lang w:eastAsia="ja-JP"/>
        </w:rPr>
        <w:tab/>
      </w:r>
      <w:r w:rsidRPr="001559C4">
        <w:rPr>
          <w:rFonts w:eastAsia="SimSun"/>
          <w:spacing w:val="6"/>
          <w:sz w:val="18"/>
          <w:szCs w:val="18"/>
          <w:lang w:eastAsia="ja-JP"/>
        </w:rPr>
        <w:tab/>
      </w:r>
      <w:r w:rsidRPr="001559C4">
        <w:rPr>
          <w:rFonts w:eastAsia="SimSun"/>
          <w:spacing w:val="6"/>
          <w:sz w:val="18"/>
          <w:szCs w:val="18"/>
          <w:lang w:eastAsia="ja-JP"/>
        </w:rPr>
        <w:tab/>
      </w:r>
      <w:r w:rsidRPr="001559C4">
        <w:rPr>
          <w:rFonts w:eastAsia="SimSun"/>
          <w:spacing w:val="6"/>
          <w:sz w:val="18"/>
          <w:szCs w:val="18"/>
          <w:lang w:eastAsia="ja-JP"/>
        </w:rPr>
        <w:tab/>
      </w:r>
      <w:r w:rsidRPr="001559C4">
        <w:rPr>
          <w:rFonts w:eastAsia="SimSun"/>
          <w:spacing w:val="6"/>
          <w:sz w:val="18"/>
          <w:szCs w:val="18"/>
          <w:lang w:eastAsia="ja-JP"/>
        </w:rPr>
        <w:tab/>
      </w:r>
      <w:r w:rsidRPr="001559C4">
        <w:rPr>
          <w:rFonts w:eastAsia="SimSun"/>
          <w:spacing w:val="6"/>
          <w:sz w:val="18"/>
          <w:szCs w:val="18"/>
          <w:lang w:eastAsia="ja-JP"/>
        </w:rPr>
        <w:tab/>
        <w:t xml:space="preserve">Monopoli, </w:t>
      </w:r>
    </w:p>
    <w:p w14:paraId="2B7DEC7D" w14:textId="77777777" w:rsidR="00B561C8" w:rsidRPr="001559C4" w:rsidRDefault="00B561C8" w:rsidP="001559C4">
      <w:pPr>
        <w:spacing w:line="240" w:lineRule="auto"/>
        <w:rPr>
          <w:rFonts w:eastAsia="SimSun"/>
          <w:spacing w:val="6"/>
          <w:sz w:val="18"/>
          <w:szCs w:val="18"/>
          <w:lang w:eastAsia="ja-JP"/>
        </w:rPr>
      </w:pPr>
    </w:p>
    <w:p w14:paraId="18E65140" w14:textId="77777777" w:rsidR="00B561C8" w:rsidRPr="001559C4" w:rsidRDefault="00B561C8" w:rsidP="001559C4">
      <w:pPr>
        <w:spacing w:line="240" w:lineRule="auto"/>
        <w:rPr>
          <w:rFonts w:eastAsia="SimSun"/>
          <w:sz w:val="18"/>
          <w:szCs w:val="18"/>
          <w:lang w:eastAsia="ja-JP"/>
        </w:rPr>
      </w:pPr>
      <w:r w:rsidRPr="001559C4">
        <w:rPr>
          <w:rFonts w:eastAsia="SimSun"/>
          <w:spacing w:val="6"/>
          <w:sz w:val="18"/>
          <w:szCs w:val="18"/>
          <w:lang w:eastAsia="ja-JP"/>
        </w:rPr>
        <w:t>Politecnico di Bari</w:t>
      </w:r>
      <w:r w:rsidRPr="001559C4">
        <w:rPr>
          <w:rFonts w:eastAsia="SimSun"/>
          <w:spacing w:val="6"/>
          <w:sz w:val="18"/>
          <w:szCs w:val="18"/>
          <w:lang w:eastAsia="ja-JP"/>
        </w:rPr>
        <w:tab/>
      </w:r>
      <w:r w:rsidRPr="001559C4">
        <w:rPr>
          <w:rFonts w:eastAsia="SimSun"/>
          <w:spacing w:val="6"/>
          <w:sz w:val="18"/>
          <w:szCs w:val="18"/>
          <w:lang w:eastAsia="ja-JP"/>
        </w:rPr>
        <w:tab/>
      </w:r>
      <w:r w:rsidRPr="001559C4">
        <w:rPr>
          <w:rFonts w:eastAsia="SimSun"/>
          <w:spacing w:val="6"/>
          <w:sz w:val="18"/>
          <w:szCs w:val="18"/>
          <w:lang w:eastAsia="ja-JP"/>
        </w:rPr>
        <w:tab/>
      </w:r>
      <w:r w:rsidRPr="001559C4">
        <w:rPr>
          <w:rFonts w:eastAsia="SimSun"/>
          <w:spacing w:val="6"/>
          <w:sz w:val="18"/>
          <w:szCs w:val="18"/>
          <w:lang w:eastAsia="ja-JP"/>
        </w:rPr>
        <w:tab/>
      </w:r>
      <w:r w:rsidRPr="001559C4">
        <w:rPr>
          <w:rFonts w:eastAsia="SimSun"/>
          <w:spacing w:val="6"/>
          <w:sz w:val="18"/>
          <w:szCs w:val="18"/>
          <w:lang w:eastAsia="ja-JP"/>
        </w:rPr>
        <w:tab/>
        <w:t>Città di Monopoli</w:t>
      </w:r>
    </w:p>
    <w:p w14:paraId="56C7D5EC" w14:textId="77777777" w:rsidR="00B561C8" w:rsidRPr="001559C4" w:rsidRDefault="00B561C8" w:rsidP="001559C4">
      <w:pPr>
        <w:spacing w:line="240" w:lineRule="auto"/>
        <w:ind w:firstLine="284"/>
        <w:rPr>
          <w:rFonts w:eastAsia="SimSun"/>
          <w:sz w:val="18"/>
          <w:szCs w:val="18"/>
          <w:lang w:eastAsia="ja-JP"/>
        </w:rPr>
      </w:pPr>
    </w:p>
    <w:p w14:paraId="4B669820" w14:textId="77777777" w:rsidR="00B561C8" w:rsidRPr="001559C4" w:rsidRDefault="00B561C8" w:rsidP="001559C4">
      <w:pPr>
        <w:spacing w:line="240" w:lineRule="auto"/>
        <w:ind w:right="-2"/>
        <w:rPr>
          <w:sz w:val="18"/>
          <w:szCs w:val="18"/>
        </w:rPr>
      </w:pPr>
    </w:p>
    <w:p w14:paraId="39E6D1DA" w14:textId="77777777" w:rsidR="00B561C8" w:rsidRPr="001559C4" w:rsidRDefault="00B561C8" w:rsidP="001559C4">
      <w:pPr>
        <w:spacing w:line="240" w:lineRule="auto"/>
        <w:ind w:right="-2"/>
        <w:rPr>
          <w:sz w:val="18"/>
          <w:szCs w:val="18"/>
        </w:rPr>
      </w:pPr>
      <w:r w:rsidRPr="001559C4">
        <w:rPr>
          <w:sz w:val="18"/>
          <w:szCs w:val="18"/>
        </w:rPr>
        <w:t>Il Rettore, terminata la relazione, invita il Senato Accademico a pronunciarsi in merito.</w:t>
      </w:r>
    </w:p>
    <w:p w14:paraId="670D63F2" w14:textId="77777777" w:rsidR="00B561C8" w:rsidRPr="001559C4" w:rsidRDefault="00B561C8" w:rsidP="001559C4">
      <w:pPr>
        <w:spacing w:line="240" w:lineRule="auto"/>
        <w:ind w:firstLine="284"/>
        <w:rPr>
          <w:sz w:val="18"/>
          <w:szCs w:val="18"/>
        </w:rPr>
      </w:pPr>
    </w:p>
    <w:p w14:paraId="07C02D42" w14:textId="77777777" w:rsidR="00B561C8" w:rsidRPr="001559C4" w:rsidRDefault="00B561C8" w:rsidP="001559C4">
      <w:pPr>
        <w:pStyle w:val="Paragrafoelenco45"/>
        <w:spacing w:after="0" w:line="240" w:lineRule="auto"/>
        <w:ind w:left="0"/>
        <w:jc w:val="center"/>
        <w:outlineLvl w:val="0"/>
        <w:rPr>
          <w:rFonts w:ascii="Times New Roman" w:hAnsi="Times New Roman"/>
          <w:sz w:val="18"/>
          <w:szCs w:val="18"/>
        </w:rPr>
      </w:pPr>
      <w:r w:rsidRPr="001559C4">
        <w:rPr>
          <w:rFonts w:ascii="Times New Roman" w:hAnsi="Times New Roman"/>
          <w:sz w:val="18"/>
          <w:szCs w:val="18"/>
        </w:rPr>
        <w:t>IL SENATO ACCADEMICO</w:t>
      </w:r>
    </w:p>
    <w:p w14:paraId="7294F77E" w14:textId="77777777" w:rsidR="00B561C8" w:rsidRPr="001559C4" w:rsidRDefault="00B561C8" w:rsidP="001559C4">
      <w:pPr>
        <w:pStyle w:val="Paragrafoelenco45"/>
        <w:spacing w:after="0" w:line="240" w:lineRule="auto"/>
        <w:ind w:left="0"/>
        <w:jc w:val="both"/>
        <w:rPr>
          <w:rFonts w:ascii="Times New Roman" w:hAnsi="Times New Roman"/>
          <w:sz w:val="18"/>
          <w:szCs w:val="18"/>
        </w:rPr>
      </w:pPr>
    </w:p>
    <w:p w14:paraId="57E797A8" w14:textId="77777777" w:rsidR="00B561C8" w:rsidRPr="001559C4" w:rsidRDefault="00B561C8" w:rsidP="001559C4">
      <w:pPr>
        <w:pStyle w:val="Paragrafoelenco45"/>
        <w:spacing w:after="0" w:line="240" w:lineRule="auto"/>
        <w:ind w:left="709" w:hanging="709"/>
        <w:jc w:val="both"/>
        <w:rPr>
          <w:rFonts w:ascii="Times New Roman" w:hAnsi="Times New Roman"/>
          <w:sz w:val="18"/>
          <w:szCs w:val="18"/>
        </w:rPr>
      </w:pPr>
      <w:r w:rsidRPr="001559C4">
        <w:rPr>
          <w:rFonts w:ascii="Times New Roman" w:hAnsi="Times New Roman"/>
          <w:sz w:val="18"/>
          <w:szCs w:val="18"/>
        </w:rPr>
        <w:t>VISTO</w:t>
      </w:r>
      <w:r w:rsidRPr="001559C4">
        <w:rPr>
          <w:rFonts w:ascii="Times New Roman" w:hAnsi="Times New Roman"/>
          <w:sz w:val="18"/>
          <w:szCs w:val="18"/>
        </w:rPr>
        <w:tab/>
        <w:t xml:space="preserve">lo Statuto del Politecnico di Bari; </w:t>
      </w:r>
    </w:p>
    <w:p w14:paraId="6AB1DDAC" w14:textId="77777777" w:rsidR="00B561C8" w:rsidRPr="001559C4" w:rsidRDefault="00B561C8" w:rsidP="001559C4">
      <w:pPr>
        <w:pStyle w:val="Paragrafoelenco45"/>
        <w:spacing w:after="0" w:line="240" w:lineRule="auto"/>
        <w:ind w:left="709" w:hanging="709"/>
        <w:jc w:val="both"/>
        <w:rPr>
          <w:rFonts w:ascii="Times New Roman" w:hAnsi="Times New Roman"/>
          <w:sz w:val="18"/>
          <w:szCs w:val="18"/>
        </w:rPr>
      </w:pPr>
      <w:r w:rsidRPr="001559C4">
        <w:rPr>
          <w:rFonts w:ascii="Times New Roman" w:hAnsi="Times New Roman"/>
          <w:sz w:val="18"/>
          <w:szCs w:val="18"/>
        </w:rPr>
        <w:t>VISTA</w:t>
      </w:r>
      <w:r w:rsidRPr="001559C4">
        <w:rPr>
          <w:rFonts w:ascii="Times New Roman" w:hAnsi="Times New Roman"/>
          <w:sz w:val="18"/>
          <w:szCs w:val="18"/>
        </w:rPr>
        <w:tab/>
        <w:t>la proposta di Protocollo d’intesa sulle infrastrutture per l’informazione territoriale per il monitoraggio ambientale, le strategie di sostenibilità e la resilienza territoriale tra il Politecnico di Bari e la Città di Monopoli;</w:t>
      </w:r>
    </w:p>
    <w:p w14:paraId="449200ED" w14:textId="77777777" w:rsidR="00B561C8" w:rsidRPr="001559C4" w:rsidRDefault="00B561C8" w:rsidP="001559C4">
      <w:pPr>
        <w:pStyle w:val="Paragrafoelenco45"/>
        <w:spacing w:after="0" w:line="240" w:lineRule="auto"/>
        <w:ind w:left="0"/>
        <w:jc w:val="both"/>
        <w:rPr>
          <w:rFonts w:ascii="Times New Roman" w:hAnsi="Times New Roman"/>
          <w:sz w:val="18"/>
          <w:szCs w:val="18"/>
        </w:rPr>
      </w:pPr>
      <w:r w:rsidRPr="001559C4">
        <w:rPr>
          <w:rFonts w:ascii="Times New Roman" w:hAnsi="Times New Roman"/>
          <w:sz w:val="18"/>
          <w:szCs w:val="18"/>
        </w:rPr>
        <w:t>UDITA</w:t>
      </w:r>
      <w:r w:rsidRPr="001559C4">
        <w:rPr>
          <w:rFonts w:ascii="Times New Roman" w:hAnsi="Times New Roman"/>
          <w:sz w:val="18"/>
          <w:szCs w:val="18"/>
        </w:rPr>
        <w:tab/>
        <w:t>la relazione del Rettore,</w:t>
      </w:r>
    </w:p>
    <w:p w14:paraId="303A5E16" w14:textId="77777777" w:rsidR="00B561C8" w:rsidRPr="001559C4" w:rsidRDefault="00B561C8" w:rsidP="001559C4">
      <w:pPr>
        <w:pStyle w:val="Paragrafoelenco45"/>
        <w:spacing w:after="0" w:line="240" w:lineRule="auto"/>
        <w:ind w:left="0"/>
        <w:jc w:val="both"/>
        <w:rPr>
          <w:rFonts w:ascii="Times New Roman" w:hAnsi="Times New Roman"/>
          <w:sz w:val="18"/>
          <w:szCs w:val="18"/>
        </w:rPr>
      </w:pPr>
    </w:p>
    <w:p w14:paraId="4A38519A" w14:textId="77777777" w:rsidR="00B561C8" w:rsidRPr="001559C4" w:rsidRDefault="00B561C8" w:rsidP="001559C4">
      <w:pPr>
        <w:pStyle w:val="Paragrafoelenco45"/>
        <w:spacing w:after="0" w:line="240" w:lineRule="auto"/>
        <w:ind w:left="0"/>
        <w:jc w:val="both"/>
        <w:rPr>
          <w:rFonts w:ascii="Times New Roman" w:hAnsi="Times New Roman"/>
          <w:sz w:val="18"/>
          <w:szCs w:val="18"/>
        </w:rPr>
      </w:pPr>
      <w:r w:rsidRPr="001559C4">
        <w:rPr>
          <w:rFonts w:ascii="Times New Roman" w:hAnsi="Times New Roman"/>
          <w:sz w:val="18"/>
          <w:szCs w:val="18"/>
        </w:rPr>
        <w:t>all’unanimità,</w:t>
      </w:r>
    </w:p>
    <w:p w14:paraId="6D9F5217" w14:textId="77777777" w:rsidR="00B561C8" w:rsidRPr="001559C4" w:rsidRDefault="00B561C8" w:rsidP="001559C4">
      <w:pPr>
        <w:pStyle w:val="Paragrafoelenco45"/>
        <w:spacing w:after="0" w:line="240" w:lineRule="auto"/>
        <w:ind w:left="0"/>
        <w:jc w:val="center"/>
        <w:outlineLvl w:val="0"/>
        <w:rPr>
          <w:rFonts w:ascii="Times New Roman" w:hAnsi="Times New Roman"/>
          <w:sz w:val="18"/>
          <w:szCs w:val="18"/>
        </w:rPr>
      </w:pPr>
      <w:r w:rsidRPr="001559C4">
        <w:rPr>
          <w:rFonts w:ascii="Times New Roman" w:hAnsi="Times New Roman"/>
          <w:sz w:val="18"/>
          <w:szCs w:val="18"/>
        </w:rPr>
        <w:t>DELIBERA</w:t>
      </w:r>
    </w:p>
    <w:p w14:paraId="141D31B2" w14:textId="77777777" w:rsidR="00B561C8" w:rsidRPr="001559C4" w:rsidRDefault="00B561C8" w:rsidP="001559C4">
      <w:pPr>
        <w:pStyle w:val="Paragrafoelenco45"/>
        <w:spacing w:after="0" w:line="240" w:lineRule="auto"/>
        <w:outlineLvl w:val="0"/>
        <w:rPr>
          <w:rFonts w:ascii="Times New Roman" w:hAnsi="Times New Roman"/>
          <w:sz w:val="18"/>
          <w:szCs w:val="18"/>
        </w:rPr>
      </w:pPr>
    </w:p>
    <w:p w14:paraId="3F083E86" w14:textId="77777777" w:rsidR="00B561C8" w:rsidRPr="001559C4" w:rsidRDefault="00B561C8" w:rsidP="001559C4">
      <w:pPr>
        <w:spacing w:line="240" w:lineRule="auto"/>
        <w:rPr>
          <w:sz w:val="18"/>
          <w:szCs w:val="18"/>
        </w:rPr>
      </w:pPr>
      <w:r w:rsidRPr="001559C4">
        <w:rPr>
          <w:sz w:val="18"/>
          <w:szCs w:val="18"/>
        </w:rPr>
        <w:t xml:space="preserve">di approvare la proposta di </w:t>
      </w:r>
      <w:r w:rsidR="009D28FB" w:rsidRPr="001559C4">
        <w:rPr>
          <w:sz w:val="18"/>
          <w:szCs w:val="18"/>
        </w:rPr>
        <w:t>P</w:t>
      </w:r>
      <w:r w:rsidRPr="001559C4">
        <w:rPr>
          <w:sz w:val="18"/>
          <w:szCs w:val="18"/>
        </w:rPr>
        <w:t>rotocollo d’intesa e di dare mandato al Rettore, in qualità di Legale Rappresentante, di sottoscriverlo.</w:t>
      </w:r>
    </w:p>
    <w:p w14:paraId="3A5371BF" w14:textId="77777777" w:rsidR="00B561C8" w:rsidRPr="001559C4" w:rsidRDefault="00B561C8" w:rsidP="001559C4">
      <w:pPr>
        <w:spacing w:line="240" w:lineRule="auto"/>
        <w:rPr>
          <w:sz w:val="18"/>
          <w:szCs w:val="18"/>
        </w:rPr>
      </w:pPr>
    </w:p>
    <w:p w14:paraId="2E3F88C6" w14:textId="77777777" w:rsidR="00B561C8" w:rsidRPr="001559C4" w:rsidRDefault="00B561C8" w:rsidP="001559C4">
      <w:pPr>
        <w:spacing w:line="240" w:lineRule="auto"/>
        <w:ind w:right="-2"/>
        <w:rPr>
          <w:rFonts w:eastAsia="Calibri"/>
          <w:iCs/>
          <w:sz w:val="18"/>
          <w:szCs w:val="18"/>
          <w:lang w:eastAsia="en-US"/>
        </w:rPr>
      </w:pPr>
      <w:r w:rsidRPr="001559C4">
        <w:rPr>
          <w:rFonts w:eastAsia="Calibri"/>
          <w:iCs/>
          <w:sz w:val="18"/>
          <w:szCs w:val="18"/>
          <w:lang w:eastAsia="en-US"/>
        </w:rPr>
        <w:t>La presente delibera è immediatamente esecutiva.</w:t>
      </w:r>
    </w:p>
    <w:p w14:paraId="566EEC58" w14:textId="77777777" w:rsidR="00B561C8" w:rsidRPr="001559C4" w:rsidRDefault="00B561C8" w:rsidP="001559C4">
      <w:pPr>
        <w:pStyle w:val="xl41"/>
        <w:pBdr>
          <w:left w:val="none" w:sz="0" w:space="0" w:color="auto"/>
          <w:bottom w:val="none" w:sz="0" w:space="0" w:color="auto"/>
          <w:right w:val="none" w:sz="0" w:space="0" w:color="auto"/>
        </w:pBdr>
        <w:spacing w:before="0" w:beforeAutospacing="0" w:after="0" w:afterAutospacing="0"/>
        <w:ind w:right="-2"/>
        <w:rPr>
          <w:rFonts w:ascii="Times New Roman" w:eastAsia="Calibri" w:hAnsi="Times New Roman" w:cs="Times New Roman"/>
          <w:iCs/>
          <w:sz w:val="18"/>
          <w:szCs w:val="18"/>
          <w:lang w:eastAsia="en-US"/>
        </w:rPr>
      </w:pPr>
      <w:r w:rsidRPr="001559C4">
        <w:rPr>
          <w:rFonts w:ascii="Times New Roman" w:eastAsia="Calibri" w:hAnsi="Times New Roman" w:cs="Times New Roman"/>
          <w:iCs/>
          <w:sz w:val="18"/>
          <w:szCs w:val="18"/>
          <w:lang w:eastAsia="en-US"/>
        </w:rPr>
        <w:t>Gli uffici dell’amministrazione centrale opereranno in conformità, nell’ambito delle rispettive competenze.</w:t>
      </w:r>
    </w:p>
    <w:p w14:paraId="786DD2B1" w14:textId="77777777" w:rsidR="00B561C8" w:rsidRPr="001559C4" w:rsidRDefault="00B561C8" w:rsidP="001559C4">
      <w:pPr>
        <w:pStyle w:val="xl41"/>
        <w:pBdr>
          <w:left w:val="none" w:sz="0" w:space="0" w:color="auto"/>
          <w:bottom w:val="none" w:sz="0" w:space="0" w:color="auto"/>
          <w:right w:val="none" w:sz="0" w:space="0" w:color="auto"/>
        </w:pBdr>
        <w:spacing w:before="0" w:beforeAutospacing="0" w:after="0" w:afterAutospacing="0"/>
        <w:ind w:right="-2"/>
        <w:rPr>
          <w:rFonts w:ascii="Times New Roman" w:eastAsia="Calibri" w:hAnsi="Times New Roman" w:cs="Times New Roman"/>
          <w:iCs/>
          <w:sz w:val="18"/>
          <w:szCs w:val="18"/>
          <w:lang w:eastAsia="en-US"/>
        </w:rPr>
      </w:pPr>
    </w:p>
    <w:p w14:paraId="2838D1A1" w14:textId="77777777" w:rsidR="00B561C8" w:rsidRPr="001559C4" w:rsidRDefault="00B561C8" w:rsidP="001559C4">
      <w:pPr>
        <w:spacing w:line="240" w:lineRule="auto"/>
        <w:ind w:left="426" w:hanging="426"/>
        <w:rPr>
          <w:sz w:val="18"/>
          <w:szCs w:val="18"/>
        </w:rPr>
      </w:pPr>
    </w:p>
    <w:p w14:paraId="26CED4BF" w14:textId="77777777" w:rsidR="00B561C8" w:rsidRPr="001559C4" w:rsidRDefault="00B561C8" w:rsidP="001559C4">
      <w:pPr>
        <w:spacing w:line="240" w:lineRule="auto"/>
        <w:ind w:left="426" w:hanging="426"/>
        <w:rPr>
          <w:b/>
          <w:sz w:val="18"/>
          <w:szCs w:val="18"/>
        </w:rPr>
      </w:pPr>
      <w:r w:rsidRPr="001559C4">
        <w:rPr>
          <w:b/>
          <w:sz w:val="18"/>
          <w:szCs w:val="18"/>
        </w:rPr>
        <w:t>P. 126 o.d.g. - Convenzione quadro tra il Politecnico di Bari e il Project Management Institute – Southern Italy Charter (PMI-SIC).</w:t>
      </w:r>
    </w:p>
    <w:p w14:paraId="67C47342" w14:textId="77777777" w:rsidR="00B561C8" w:rsidRPr="001559C4" w:rsidRDefault="00B561C8" w:rsidP="001559C4">
      <w:pPr>
        <w:spacing w:line="240" w:lineRule="auto"/>
        <w:rPr>
          <w:sz w:val="18"/>
          <w:szCs w:val="18"/>
        </w:rPr>
      </w:pPr>
      <w:r w:rsidRPr="001559C4">
        <w:rPr>
          <w:sz w:val="18"/>
          <w:szCs w:val="18"/>
        </w:rPr>
        <w:t xml:space="preserve">Il Rettore rende noto che è pervenuta dal prof. C.A. Garavelli una proposta di convenzione quadro con il </w:t>
      </w:r>
      <w:r w:rsidRPr="001559C4">
        <w:rPr>
          <w:bCs/>
          <w:i/>
          <w:sz w:val="18"/>
          <w:szCs w:val="18"/>
        </w:rPr>
        <w:t>Project Management Institute – Southern Italy Charter</w:t>
      </w:r>
      <w:r w:rsidRPr="001559C4">
        <w:rPr>
          <w:bCs/>
          <w:sz w:val="18"/>
          <w:szCs w:val="18"/>
        </w:rPr>
        <w:t xml:space="preserve">, </w:t>
      </w:r>
      <w:r w:rsidRPr="001559C4">
        <w:rPr>
          <w:sz w:val="18"/>
          <w:szCs w:val="18"/>
        </w:rPr>
        <w:t>associazione con sede a Napoli che ha lo scopo di sensibilizzare e diffondere i principi e le tecniche professionali di project management nella comunità economica e imprenditoriale, nelle aziende e negli Enti pubblici, nelle Università e nelle scuole, nonché tra le associazioni professionali.</w:t>
      </w:r>
    </w:p>
    <w:p w14:paraId="76869CF1" w14:textId="77777777" w:rsidR="00B561C8" w:rsidRPr="001559C4" w:rsidRDefault="00B561C8" w:rsidP="001559C4">
      <w:pPr>
        <w:spacing w:line="240" w:lineRule="auto"/>
        <w:rPr>
          <w:sz w:val="18"/>
          <w:szCs w:val="18"/>
        </w:rPr>
      </w:pPr>
      <w:r w:rsidRPr="001559C4">
        <w:rPr>
          <w:sz w:val="18"/>
          <w:szCs w:val="18"/>
        </w:rPr>
        <w:t xml:space="preserve">Si riporta nel seguito la proposta come pervenuta: </w:t>
      </w:r>
    </w:p>
    <w:p w14:paraId="253FADF5" w14:textId="77777777" w:rsidR="00B561C8" w:rsidRPr="001559C4" w:rsidRDefault="00B561C8" w:rsidP="001559C4">
      <w:pPr>
        <w:spacing w:line="240" w:lineRule="auto"/>
        <w:ind w:firstLine="284"/>
        <w:rPr>
          <w:sz w:val="18"/>
          <w:szCs w:val="18"/>
        </w:rPr>
      </w:pPr>
    </w:p>
    <w:p w14:paraId="170152C5" w14:textId="77777777" w:rsidR="00B561C8" w:rsidRPr="001559C4" w:rsidRDefault="00B561C8" w:rsidP="001559C4">
      <w:pPr>
        <w:autoSpaceDE w:val="0"/>
        <w:autoSpaceDN w:val="0"/>
        <w:spacing w:line="240" w:lineRule="auto"/>
        <w:jc w:val="center"/>
        <w:rPr>
          <w:bCs/>
          <w:sz w:val="18"/>
          <w:szCs w:val="18"/>
        </w:rPr>
      </w:pPr>
      <w:r w:rsidRPr="001559C4">
        <w:rPr>
          <w:bCs/>
          <w:sz w:val="18"/>
          <w:szCs w:val="18"/>
        </w:rPr>
        <w:t>CONVENZIONE QUADRO TRA IL POLITECNICO DI BARI E IL PROJECT MANAGEMENT INSTITUTE – SOUTHERN ITALY CHARTER (PMI-SIC)</w:t>
      </w:r>
    </w:p>
    <w:p w14:paraId="28D0FCFA" w14:textId="77777777" w:rsidR="00B561C8" w:rsidRPr="001559C4" w:rsidRDefault="00B561C8" w:rsidP="001559C4">
      <w:pPr>
        <w:autoSpaceDE w:val="0"/>
        <w:autoSpaceDN w:val="0"/>
        <w:spacing w:line="240" w:lineRule="auto"/>
        <w:jc w:val="center"/>
        <w:rPr>
          <w:bCs/>
          <w:sz w:val="18"/>
          <w:szCs w:val="18"/>
        </w:rPr>
      </w:pPr>
    </w:p>
    <w:p w14:paraId="7485B924" w14:textId="77777777" w:rsidR="00B561C8" w:rsidRPr="001559C4" w:rsidRDefault="00B561C8" w:rsidP="001559C4">
      <w:pPr>
        <w:autoSpaceDE w:val="0"/>
        <w:autoSpaceDN w:val="0"/>
        <w:spacing w:line="240" w:lineRule="auto"/>
        <w:rPr>
          <w:sz w:val="18"/>
          <w:szCs w:val="18"/>
        </w:rPr>
      </w:pPr>
      <w:r w:rsidRPr="001559C4">
        <w:rPr>
          <w:sz w:val="18"/>
          <w:szCs w:val="18"/>
        </w:rPr>
        <w:t>Il Politecnico di Bari (di seguito denominato Politecnico) CF 93051590722, con sede legale in Bari, Via Amendola 126/B , rappresentato dal Magnifico Rettore pro-tempore, prof. Eugenio Di Sciascio, autorizzato alla stipula del presente atto con delibera del Senato Accademico ______________</w:t>
      </w:r>
    </w:p>
    <w:p w14:paraId="491C8E5E" w14:textId="77777777" w:rsidR="00B561C8" w:rsidRPr="001559C4" w:rsidRDefault="00B561C8" w:rsidP="001559C4">
      <w:pPr>
        <w:spacing w:line="240" w:lineRule="auto"/>
        <w:rPr>
          <w:i/>
          <w:iCs/>
          <w:sz w:val="18"/>
          <w:szCs w:val="18"/>
        </w:rPr>
      </w:pPr>
    </w:p>
    <w:p w14:paraId="678E8264" w14:textId="77777777" w:rsidR="00B561C8" w:rsidRPr="001559C4" w:rsidRDefault="00B561C8" w:rsidP="001559C4">
      <w:pPr>
        <w:autoSpaceDE w:val="0"/>
        <w:autoSpaceDN w:val="0"/>
        <w:spacing w:line="240" w:lineRule="auto"/>
        <w:jc w:val="center"/>
        <w:rPr>
          <w:bCs/>
          <w:sz w:val="18"/>
          <w:szCs w:val="18"/>
        </w:rPr>
      </w:pPr>
      <w:r w:rsidRPr="001559C4">
        <w:rPr>
          <w:bCs/>
          <w:sz w:val="18"/>
          <w:szCs w:val="18"/>
        </w:rPr>
        <w:t>E</w:t>
      </w:r>
    </w:p>
    <w:p w14:paraId="612D12CA" w14:textId="77777777" w:rsidR="00B561C8" w:rsidRPr="001559C4" w:rsidRDefault="00B561C8" w:rsidP="001559C4">
      <w:pPr>
        <w:autoSpaceDE w:val="0"/>
        <w:autoSpaceDN w:val="0"/>
        <w:spacing w:line="240" w:lineRule="auto"/>
        <w:rPr>
          <w:sz w:val="18"/>
          <w:szCs w:val="18"/>
        </w:rPr>
      </w:pPr>
      <w:r w:rsidRPr="001559C4">
        <w:rPr>
          <w:bCs/>
          <w:sz w:val="18"/>
          <w:szCs w:val="18"/>
        </w:rPr>
        <w:t>Project Management Institute – Southern Italy Charter (di seguito denominato PMI-SIC)</w:t>
      </w:r>
      <w:r w:rsidRPr="001559C4">
        <w:rPr>
          <w:sz w:val="18"/>
          <w:szCs w:val="18"/>
        </w:rPr>
        <w:t>, con sede legale in via Petrarca, n. 20 – 80123 Napoli, rappresentata dal</w:t>
      </w:r>
      <w:r w:rsidRPr="001559C4">
        <w:rPr>
          <w:rFonts w:eastAsia="Calibri"/>
          <w:sz w:val="18"/>
          <w:szCs w:val="18"/>
          <w:lang w:eastAsia="en-US"/>
        </w:rPr>
        <w:t>l’</w:t>
      </w:r>
      <w:r w:rsidRPr="001559C4">
        <w:rPr>
          <w:sz w:val="18"/>
          <w:szCs w:val="18"/>
        </w:rPr>
        <w:t>Ing. Giacomo Franco nato a Nocera Inferiore il 20 Gennaio 1960 CF FRNGCM60A20F912U,</w:t>
      </w:r>
    </w:p>
    <w:p w14:paraId="1936AEC5" w14:textId="77777777" w:rsidR="00B561C8" w:rsidRPr="001559C4" w:rsidRDefault="00B561C8" w:rsidP="001559C4">
      <w:pPr>
        <w:autoSpaceDE w:val="0"/>
        <w:autoSpaceDN w:val="0"/>
        <w:spacing w:line="240" w:lineRule="auto"/>
        <w:rPr>
          <w:bCs/>
          <w:sz w:val="18"/>
          <w:szCs w:val="18"/>
        </w:rPr>
      </w:pPr>
    </w:p>
    <w:p w14:paraId="61DB77CF" w14:textId="77777777" w:rsidR="00B561C8" w:rsidRPr="001559C4" w:rsidRDefault="00B561C8" w:rsidP="001559C4">
      <w:pPr>
        <w:autoSpaceDE w:val="0"/>
        <w:autoSpaceDN w:val="0"/>
        <w:spacing w:line="240" w:lineRule="auto"/>
        <w:jc w:val="center"/>
        <w:rPr>
          <w:bCs/>
          <w:sz w:val="18"/>
          <w:szCs w:val="18"/>
        </w:rPr>
      </w:pPr>
      <w:r w:rsidRPr="001559C4">
        <w:rPr>
          <w:bCs/>
          <w:sz w:val="18"/>
          <w:szCs w:val="18"/>
        </w:rPr>
        <w:lastRenderedPageBreak/>
        <w:t>PREMESSO CHE</w:t>
      </w:r>
    </w:p>
    <w:p w14:paraId="3B901B8A" w14:textId="77777777" w:rsidR="00B561C8" w:rsidRPr="001559C4" w:rsidRDefault="00B561C8" w:rsidP="001559C4">
      <w:pPr>
        <w:autoSpaceDE w:val="0"/>
        <w:autoSpaceDN w:val="0"/>
        <w:spacing w:line="240" w:lineRule="auto"/>
        <w:rPr>
          <w:bCs/>
          <w:sz w:val="18"/>
          <w:szCs w:val="18"/>
        </w:rPr>
      </w:pPr>
    </w:p>
    <w:p w14:paraId="227D40B8" w14:textId="77777777" w:rsidR="00B561C8" w:rsidRPr="001559C4" w:rsidRDefault="00B561C8" w:rsidP="001559C4">
      <w:pPr>
        <w:widowControl/>
        <w:numPr>
          <w:ilvl w:val="0"/>
          <w:numId w:val="38"/>
        </w:numPr>
        <w:tabs>
          <w:tab w:val="clear" w:pos="720"/>
        </w:tabs>
        <w:autoSpaceDE w:val="0"/>
        <w:autoSpaceDN w:val="0"/>
        <w:spacing w:line="240" w:lineRule="auto"/>
        <w:ind w:left="284" w:hanging="284"/>
        <w:textAlignment w:val="auto"/>
        <w:rPr>
          <w:sz w:val="18"/>
          <w:szCs w:val="18"/>
        </w:rPr>
      </w:pPr>
      <w:r w:rsidRPr="001559C4">
        <w:rPr>
          <w:sz w:val="18"/>
          <w:szCs w:val="18"/>
        </w:rPr>
        <w:t>il raccordo tra sistema universitario e territorio è considerato di particolare importanza per lo sviluppo economico e sociale, con specifico riguardo alla valorizzazione e qualificazione delle attività di ricerca e di innovazione condotte in ambito sia accademico che produttivo;</w:t>
      </w:r>
    </w:p>
    <w:p w14:paraId="3A28A68A" w14:textId="77777777" w:rsidR="00B561C8" w:rsidRPr="001559C4" w:rsidRDefault="00B561C8" w:rsidP="001559C4">
      <w:pPr>
        <w:widowControl/>
        <w:numPr>
          <w:ilvl w:val="0"/>
          <w:numId w:val="38"/>
        </w:numPr>
        <w:tabs>
          <w:tab w:val="clear" w:pos="720"/>
        </w:tabs>
        <w:autoSpaceDE w:val="0"/>
        <w:autoSpaceDN w:val="0"/>
        <w:spacing w:line="240" w:lineRule="auto"/>
        <w:ind w:left="284" w:hanging="284"/>
        <w:textAlignment w:val="auto"/>
        <w:rPr>
          <w:sz w:val="18"/>
          <w:szCs w:val="18"/>
        </w:rPr>
      </w:pPr>
      <w:r w:rsidRPr="001559C4">
        <w:rPr>
          <w:sz w:val="18"/>
          <w:szCs w:val="18"/>
        </w:rPr>
        <w:t>il Politecnico di Bari si propone di potenziare le azioni di trasferimento della conoscenza e della tecnologia allo scopo di sostenere lo sviluppo economico di enti/aziende;</w:t>
      </w:r>
    </w:p>
    <w:p w14:paraId="4489D1DA" w14:textId="77777777" w:rsidR="00B561C8" w:rsidRPr="001559C4" w:rsidRDefault="00B561C8" w:rsidP="001559C4">
      <w:pPr>
        <w:autoSpaceDE w:val="0"/>
        <w:autoSpaceDN w:val="0"/>
        <w:spacing w:line="240" w:lineRule="auto"/>
        <w:ind w:left="284" w:hanging="284"/>
        <w:rPr>
          <w:sz w:val="18"/>
          <w:szCs w:val="18"/>
        </w:rPr>
      </w:pPr>
    </w:p>
    <w:p w14:paraId="76446A3D" w14:textId="77777777" w:rsidR="00B561C8" w:rsidRPr="001559C4" w:rsidRDefault="00B561C8" w:rsidP="001559C4">
      <w:pPr>
        <w:widowControl/>
        <w:numPr>
          <w:ilvl w:val="0"/>
          <w:numId w:val="38"/>
        </w:numPr>
        <w:tabs>
          <w:tab w:val="clear" w:pos="720"/>
        </w:tabs>
        <w:autoSpaceDE w:val="0"/>
        <w:autoSpaceDN w:val="0"/>
        <w:spacing w:line="240" w:lineRule="auto"/>
        <w:ind w:left="284" w:hanging="284"/>
        <w:textAlignment w:val="auto"/>
        <w:rPr>
          <w:sz w:val="18"/>
          <w:szCs w:val="18"/>
        </w:rPr>
      </w:pPr>
      <w:r w:rsidRPr="001559C4">
        <w:rPr>
          <w:sz w:val="18"/>
          <w:szCs w:val="18"/>
        </w:rPr>
        <w:t>è di particolare importanza nella collaborazione tra istituzioni sede della ricerca scientifica e tecnologica e enti/aziende la tutela della proprietà intellettuale;</w:t>
      </w:r>
    </w:p>
    <w:p w14:paraId="39ACA264" w14:textId="77777777" w:rsidR="00B561C8" w:rsidRPr="001559C4" w:rsidRDefault="00B561C8" w:rsidP="001559C4">
      <w:pPr>
        <w:autoSpaceDE w:val="0"/>
        <w:autoSpaceDN w:val="0"/>
        <w:spacing w:line="240" w:lineRule="auto"/>
        <w:ind w:left="284" w:hanging="284"/>
        <w:rPr>
          <w:sz w:val="18"/>
          <w:szCs w:val="18"/>
        </w:rPr>
      </w:pPr>
    </w:p>
    <w:p w14:paraId="2EDEB676" w14:textId="77777777" w:rsidR="00B561C8" w:rsidRPr="001559C4" w:rsidRDefault="00B561C8" w:rsidP="001559C4">
      <w:pPr>
        <w:widowControl/>
        <w:numPr>
          <w:ilvl w:val="0"/>
          <w:numId w:val="38"/>
        </w:numPr>
        <w:tabs>
          <w:tab w:val="clear" w:pos="720"/>
        </w:tabs>
        <w:autoSpaceDE w:val="0"/>
        <w:autoSpaceDN w:val="0"/>
        <w:spacing w:line="240" w:lineRule="auto"/>
        <w:ind w:left="284" w:hanging="284"/>
        <w:textAlignment w:val="auto"/>
        <w:rPr>
          <w:sz w:val="18"/>
          <w:szCs w:val="18"/>
        </w:rPr>
      </w:pPr>
      <w:r w:rsidRPr="001559C4">
        <w:rPr>
          <w:sz w:val="18"/>
          <w:szCs w:val="18"/>
        </w:rPr>
        <w:t>è interesse del Politecnico di Bari sviluppare forme sempre più efficienti ed efficaci di collaborazione con enti/aziende nell’ambito di programmi di trasferimento tecnologico;</w:t>
      </w:r>
    </w:p>
    <w:p w14:paraId="310AA86E" w14:textId="77777777" w:rsidR="00B561C8" w:rsidRPr="001559C4" w:rsidRDefault="00B561C8" w:rsidP="001559C4">
      <w:pPr>
        <w:autoSpaceDE w:val="0"/>
        <w:autoSpaceDN w:val="0"/>
        <w:spacing w:line="240" w:lineRule="auto"/>
        <w:ind w:left="284" w:hanging="284"/>
        <w:rPr>
          <w:sz w:val="18"/>
          <w:szCs w:val="18"/>
        </w:rPr>
      </w:pPr>
    </w:p>
    <w:p w14:paraId="00EC5C75" w14:textId="77777777" w:rsidR="00B561C8" w:rsidRPr="001559C4" w:rsidRDefault="00B561C8" w:rsidP="001559C4">
      <w:pPr>
        <w:widowControl/>
        <w:numPr>
          <w:ilvl w:val="0"/>
          <w:numId w:val="38"/>
        </w:numPr>
        <w:tabs>
          <w:tab w:val="clear" w:pos="720"/>
        </w:tabs>
        <w:adjustRightInd/>
        <w:spacing w:line="240" w:lineRule="auto"/>
        <w:ind w:left="284" w:hanging="284"/>
        <w:textAlignment w:val="auto"/>
        <w:rPr>
          <w:sz w:val="18"/>
          <w:szCs w:val="18"/>
        </w:rPr>
      </w:pPr>
      <w:r w:rsidRPr="001559C4">
        <w:rPr>
          <w:sz w:val="18"/>
          <w:szCs w:val="18"/>
        </w:rPr>
        <w:t>il Politecnico di Bari, per il tramite dell’Ufficio Industrial Liaison Office</w:t>
      </w:r>
      <w:r w:rsidRPr="001559C4">
        <w:rPr>
          <w:bCs/>
          <w:sz w:val="18"/>
          <w:szCs w:val="18"/>
        </w:rPr>
        <w:t xml:space="preserve"> - </w:t>
      </w:r>
      <w:r w:rsidRPr="001559C4">
        <w:rPr>
          <w:sz w:val="18"/>
          <w:szCs w:val="18"/>
        </w:rPr>
        <w:t>ILO è in grado di fornire servizi per il trasferimento tecnologico e l’innovazione, favorendo l’incontro tra domanda ed offerta di tali servizi;</w:t>
      </w:r>
    </w:p>
    <w:p w14:paraId="06A3957A" w14:textId="77777777" w:rsidR="00B561C8" w:rsidRPr="001559C4" w:rsidRDefault="00B561C8" w:rsidP="001559C4">
      <w:pPr>
        <w:spacing w:line="240" w:lineRule="auto"/>
        <w:ind w:left="284" w:hanging="284"/>
        <w:rPr>
          <w:sz w:val="18"/>
          <w:szCs w:val="18"/>
        </w:rPr>
      </w:pPr>
    </w:p>
    <w:p w14:paraId="4CAA19CD" w14:textId="77777777" w:rsidR="00B561C8" w:rsidRPr="001559C4" w:rsidRDefault="00B561C8" w:rsidP="001559C4">
      <w:pPr>
        <w:widowControl/>
        <w:numPr>
          <w:ilvl w:val="0"/>
          <w:numId w:val="38"/>
        </w:numPr>
        <w:tabs>
          <w:tab w:val="clear" w:pos="720"/>
        </w:tabs>
        <w:adjustRightInd/>
        <w:spacing w:line="240" w:lineRule="auto"/>
        <w:ind w:left="284" w:hanging="284"/>
        <w:textAlignment w:val="auto"/>
        <w:rPr>
          <w:sz w:val="18"/>
          <w:szCs w:val="18"/>
        </w:rPr>
      </w:pPr>
      <w:r w:rsidRPr="001559C4">
        <w:rPr>
          <w:sz w:val="18"/>
          <w:szCs w:val="18"/>
        </w:rPr>
        <w:t>Il PMI-SIC è interessato a collaborare con il Politecnico di Bari – Ingegneria Gestionale al fine di favorire il dialogo e lo scambio tra saperi e professioni, nella comunità economica ed imprenditoriale, nelle aziende e negli Enti pubblici, nelle Università e nelle scuole, nelle associazioni professionali;</w:t>
      </w:r>
    </w:p>
    <w:p w14:paraId="34ACA074" w14:textId="77777777" w:rsidR="00B561C8" w:rsidRPr="001559C4" w:rsidRDefault="00B561C8" w:rsidP="001559C4">
      <w:pPr>
        <w:spacing w:line="240" w:lineRule="auto"/>
        <w:ind w:left="284" w:hanging="284"/>
        <w:rPr>
          <w:sz w:val="18"/>
          <w:szCs w:val="18"/>
        </w:rPr>
      </w:pPr>
    </w:p>
    <w:p w14:paraId="5D944799" w14:textId="77777777" w:rsidR="00B561C8" w:rsidRPr="001559C4" w:rsidRDefault="00B561C8" w:rsidP="001559C4">
      <w:pPr>
        <w:widowControl/>
        <w:numPr>
          <w:ilvl w:val="0"/>
          <w:numId w:val="38"/>
        </w:numPr>
        <w:tabs>
          <w:tab w:val="clear" w:pos="720"/>
        </w:tabs>
        <w:adjustRightInd/>
        <w:spacing w:line="240" w:lineRule="auto"/>
        <w:ind w:left="284" w:hanging="284"/>
        <w:textAlignment w:val="auto"/>
        <w:rPr>
          <w:sz w:val="18"/>
          <w:szCs w:val="18"/>
        </w:rPr>
      </w:pPr>
      <w:r w:rsidRPr="001559C4">
        <w:rPr>
          <w:sz w:val="18"/>
          <w:szCs w:val="18"/>
        </w:rPr>
        <w:t>Il Politecnico di Bari – Ingegneria Gestionale intende instaurare un rapporto coordinato tra sistema universitario e Project Management Institute allo scopo di migliorare l’efficacia della propria offerta formativa, contribuire agli obiettivi di formazione permanente e di aggiornamento professionale dei propri studenti e laureati, favorire il job placement dei propri laureati.</w:t>
      </w:r>
    </w:p>
    <w:p w14:paraId="1C8BA109" w14:textId="77777777" w:rsidR="00B561C8" w:rsidRPr="001559C4" w:rsidRDefault="00B561C8" w:rsidP="001559C4">
      <w:pPr>
        <w:autoSpaceDE w:val="0"/>
        <w:autoSpaceDN w:val="0"/>
        <w:spacing w:line="240" w:lineRule="auto"/>
        <w:rPr>
          <w:sz w:val="18"/>
          <w:szCs w:val="18"/>
        </w:rPr>
      </w:pPr>
    </w:p>
    <w:p w14:paraId="33AD91B0" w14:textId="77777777" w:rsidR="00B561C8" w:rsidRPr="001559C4" w:rsidRDefault="00B561C8" w:rsidP="001559C4">
      <w:pPr>
        <w:autoSpaceDE w:val="0"/>
        <w:autoSpaceDN w:val="0"/>
        <w:spacing w:line="240" w:lineRule="auto"/>
        <w:jc w:val="center"/>
        <w:rPr>
          <w:sz w:val="18"/>
          <w:szCs w:val="18"/>
        </w:rPr>
      </w:pPr>
      <w:r w:rsidRPr="001559C4">
        <w:rPr>
          <w:sz w:val="18"/>
          <w:szCs w:val="18"/>
        </w:rPr>
        <w:t>TUTTO CIÒ PREMESSO, LE PARTI</w:t>
      </w:r>
    </w:p>
    <w:p w14:paraId="24BAE85A" w14:textId="77777777" w:rsidR="00B561C8" w:rsidRPr="001559C4" w:rsidRDefault="00B561C8" w:rsidP="001559C4">
      <w:pPr>
        <w:autoSpaceDE w:val="0"/>
        <w:autoSpaceDN w:val="0"/>
        <w:spacing w:line="240" w:lineRule="auto"/>
        <w:jc w:val="center"/>
        <w:rPr>
          <w:sz w:val="18"/>
          <w:szCs w:val="18"/>
        </w:rPr>
      </w:pPr>
      <w:r w:rsidRPr="001559C4">
        <w:rPr>
          <w:sz w:val="18"/>
          <w:szCs w:val="18"/>
        </w:rPr>
        <w:t>CONVENGONO E STIPULANO QUANTO SEGUE</w:t>
      </w:r>
    </w:p>
    <w:p w14:paraId="31708F40" w14:textId="77777777" w:rsidR="00B561C8" w:rsidRPr="001559C4" w:rsidRDefault="00B561C8" w:rsidP="001559C4">
      <w:pPr>
        <w:autoSpaceDE w:val="0"/>
        <w:autoSpaceDN w:val="0"/>
        <w:spacing w:line="240" w:lineRule="auto"/>
        <w:jc w:val="center"/>
        <w:rPr>
          <w:sz w:val="18"/>
          <w:szCs w:val="18"/>
        </w:rPr>
      </w:pPr>
    </w:p>
    <w:p w14:paraId="463459D3" w14:textId="77777777" w:rsidR="00B561C8" w:rsidRPr="001559C4" w:rsidRDefault="00B561C8" w:rsidP="001559C4">
      <w:pPr>
        <w:autoSpaceDE w:val="0"/>
        <w:autoSpaceDN w:val="0"/>
        <w:spacing w:line="240" w:lineRule="auto"/>
        <w:rPr>
          <w:bCs/>
          <w:sz w:val="18"/>
          <w:szCs w:val="18"/>
        </w:rPr>
      </w:pPr>
      <w:r w:rsidRPr="001559C4">
        <w:rPr>
          <w:bCs/>
          <w:sz w:val="18"/>
          <w:szCs w:val="18"/>
        </w:rPr>
        <w:t>Art. 1 – Premesse</w:t>
      </w:r>
    </w:p>
    <w:p w14:paraId="6166C9BE" w14:textId="77777777" w:rsidR="00B561C8" w:rsidRPr="001559C4" w:rsidRDefault="00B561C8" w:rsidP="001559C4">
      <w:pPr>
        <w:autoSpaceDE w:val="0"/>
        <w:autoSpaceDN w:val="0"/>
        <w:spacing w:line="240" w:lineRule="auto"/>
        <w:rPr>
          <w:sz w:val="18"/>
          <w:szCs w:val="18"/>
        </w:rPr>
      </w:pPr>
      <w:r w:rsidRPr="001559C4">
        <w:rPr>
          <w:sz w:val="18"/>
          <w:szCs w:val="18"/>
        </w:rPr>
        <w:t>Le premesse alla presente convenzione costituiscono parte integrante e sostanziale della stessa.</w:t>
      </w:r>
    </w:p>
    <w:p w14:paraId="3F5672E9" w14:textId="77777777" w:rsidR="00B561C8" w:rsidRPr="001559C4" w:rsidRDefault="00B561C8" w:rsidP="001559C4">
      <w:pPr>
        <w:autoSpaceDE w:val="0"/>
        <w:autoSpaceDN w:val="0"/>
        <w:spacing w:line="240" w:lineRule="auto"/>
        <w:rPr>
          <w:bCs/>
          <w:sz w:val="18"/>
          <w:szCs w:val="18"/>
        </w:rPr>
      </w:pPr>
    </w:p>
    <w:p w14:paraId="72833C45" w14:textId="77777777" w:rsidR="00B561C8" w:rsidRPr="001559C4" w:rsidRDefault="00B561C8" w:rsidP="001559C4">
      <w:pPr>
        <w:autoSpaceDE w:val="0"/>
        <w:autoSpaceDN w:val="0"/>
        <w:spacing w:line="240" w:lineRule="auto"/>
        <w:rPr>
          <w:bCs/>
          <w:sz w:val="18"/>
          <w:szCs w:val="18"/>
        </w:rPr>
      </w:pPr>
      <w:r w:rsidRPr="001559C4">
        <w:rPr>
          <w:bCs/>
          <w:sz w:val="18"/>
          <w:szCs w:val="18"/>
        </w:rPr>
        <w:t>Art. 2 – Oggetto</w:t>
      </w:r>
    </w:p>
    <w:p w14:paraId="2FAC04ED" w14:textId="77777777" w:rsidR="00B561C8" w:rsidRPr="001559C4" w:rsidRDefault="00B561C8" w:rsidP="001559C4">
      <w:pPr>
        <w:autoSpaceDE w:val="0"/>
        <w:autoSpaceDN w:val="0"/>
        <w:spacing w:line="240" w:lineRule="auto"/>
        <w:rPr>
          <w:sz w:val="18"/>
          <w:szCs w:val="18"/>
        </w:rPr>
      </w:pPr>
      <w:r w:rsidRPr="001559C4">
        <w:rPr>
          <w:sz w:val="18"/>
          <w:szCs w:val="18"/>
        </w:rPr>
        <w:t>Con la presente convenzione quadro le Parti instaurano una collaborazione finalizzata a:</w:t>
      </w:r>
    </w:p>
    <w:p w14:paraId="7545B443" w14:textId="77777777" w:rsidR="00B561C8" w:rsidRPr="001559C4" w:rsidRDefault="00B561C8" w:rsidP="001559C4">
      <w:pPr>
        <w:widowControl/>
        <w:numPr>
          <w:ilvl w:val="0"/>
          <w:numId w:val="38"/>
        </w:numPr>
        <w:tabs>
          <w:tab w:val="clear" w:pos="720"/>
        </w:tabs>
        <w:adjustRightInd/>
        <w:spacing w:line="240" w:lineRule="auto"/>
        <w:ind w:left="284" w:hanging="284"/>
        <w:textAlignment w:val="auto"/>
        <w:rPr>
          <w:sz w:val="18"/>
          <w:szCs w:val="18"/>
        </w:rPr>
      </w:pPr>
      <w:r w:rsidRPr="001559C4">
        <w:rPr>
          <w:sz w:val="18"/>
          <w:szCs w:val="18"/>
        </w:rPr>
        <w:t xml:space="preserve">intensificare e formalizzare i rapporti di collaborazione tra il Politecnico di Bari – Ingegneria Gestionale e il PMI-SIC; </w:t>
      </w:r>
    </w:p>
    <w:p w14:paraId="0E216913" w14:textId="77777777" w:rsidR="00B561C8" w:rsidRPr="001559C4" w:rsidRDefault="00B561C8" w:rsidP="001559C4">
      <w:pPr>
        <w:widowControl/>
        <w:numPr>
          <w:ilvl w:val="0"/>
          <w:numId w:val="38"/>
        </w:numPr>
        <w:tabs>
          <w:tab w:val="clear" w:pos="720"/>
        </w:tabs>
        <w:adjustRightInd/>
        <w:spacing w:line="240" w:lineRule="auto"/>
        <w:ind w:left="284" w:hanging="284"/>
        <w:textAlignment w:val="auto"/>
        <w:rPr>
          <w:sz w:val="18"/>
          <w:szCs w:val="18"/>
        </w:rPr>
      </w:pPr>
      <w:r w:rsidRPr="001559C4">
        <w:rPr>
          <w:sz w:val="18"/>
          <w:szCs w:val="18"/>
        </w:rPr>
        <w:t xml:space="preserve">sensibilizzare il territorio al tema del Project Management; </w:t>
      </w:r>
    </w:p>
    <w:p w14:paraId="32C8C5C2" w14:textId="77777777" w:rsidR="00B561C8" w:rsidRPr="001559C4" w:rsidRDefault="00B561C8" w:rsidP="001559C4">
      <w:pPr>
        <w:widowControl/>
        <w:numPr>
          <w:ilvl w:val="0"/>
          <w:numId w:val="38"/>
        </w:numPr>
        <w:tabs>
          <w:tab w:val="clear" w:pos="720"/>
        </w:tabs>
        <w:adjustRightInd/>
        <w:spacing w:line="240" w:lineRule="auto"/>
        <w:ind w:left="284" w:hanging="284"/>
        <w:textAlignment w:val="auto"/>
        <w:rPr>
          <w:sz w:val="18"/>
          <w:szCs w:val="18"/>
        </w:rPr>
      </w:pPr>
      <w:r w:rsidRPr="001559C4">
        <w:rPr>
          <w:sz w:val="18"/>
          <w:szCs w:val="18"/>
        </w:rPr>
        <w:t>diffondere a conoscenza sui metodi, tecniche e strumenti di Project Management;</w:t>
      </w:r>
    </w:p>
    <w:p w14:paraId="5B5784BB" w14:textId="77777777" w:rsidR="00B561C8" w:rsidRPr="001559C4" w:rsidRDefault="00B561C8" w:rsidP="001559C4">
      <w:pPr>
        <w:widowControl/>
        <w:numPr>
          <w:ilvl w:val="0"/>
          <w:numId w:val="38"/>
        </w:numPr>
        <w:tabs>
          <w:tab w:val="clear" w:pos="720"/>
        </w:tabs>
        <w:adjustRightInd/>
        <w:spacing w:line="240" w:lineRule="auto"/>
        <w:ind w:left="284" w:hanging="284"/>
        <w:textAlignment w:val="auto"/>
        <w:rPr>
          <w:sz w:val="18"/>
          <w:szCs w:val="18"/>
        </w:rPr>
      </w:pPr>
      <w:r w:rsidRPr="001559C4">
        <w:rPr>
          <w:sz w:val="18"/>
          <w:szCs w:val="18"/>
        </w:rPr>
        <w:t>accrescere le competenze ed abilità inerenti il Project Management.</w:t>
      </w:r>
    </w:p>
    <w:p w14:paraId="478BF14B" w14:textId="77777777" w:rsidR="00B561C8" w:rsidRPr="001559C4" w:rsidRDefault="00B561C8" w:rsidP="001559C4">
      <w:pPr>
        <w:autoSpaceDE w:val="0"/>
        <w:autoSpaceDN w:val="0"/>
        <w:spacing w:line="240" w:lineRule="auto"/>
        <w:ind w:left="284" w:hanging="284"/>
        <w:rPr>
          <w:sz w:val="18"/>
          <w:szCs w:val="18"/>
        </w:rPr>
      </w:pPr>
      <w:r w:rsidRPr="001559C4">
        <w:rPr>
          <w:sz w:val="18"/>
          <w:szCs w:val="18"/>
        </w:rPr>
        <w:t>Obiettivo specifico della presente Convenzione è la definizione comune di:</w:t>
      </w:r>
    </w:p>
    <w:p w14:paraId="5EB4B1A5" w14:textId="77777777" w:rsidR="00B561C8" w:rsidRPr="001559C4" w:rsidRDefault="00B561C8" w:rsidP="001559C4">
      <w:pPr>
        <w:widowControl/>
        <w:numPr>
          <w:ilvl w:val="0"/>
          <w:numId w:val="39"/>
        </w:numPr>
        <w:autoSpaceDE w:val="0"/>
        <w:autoSpaceDN w:val="0"/>
        <w:spacing w:line="240" w:lineRule="auto"/>
        <w:ind w:left="284" w:hanging="284"/>
        <w:textAlignment w:val="auto"/>
        <w:rPr>
          <w:sz w:val="18"/>
          <w:szCs w:val="18"/>
        </w:rPr>
      </w:pPr>
      <w:r w:rsidRPr="001559C4">
        <w:rPr>
          <w:sz w:val="18"/>
          <w:szCs w:val="18"/>
        </w:rPr>
        <w:t>Percorsi didattici e relativi insegnamenti concernenti le tematiche del Project Management;</w:t>
      </w:r>
    </w:p>
    <w:p w14:paraId="550FFA41" w14:textId="77777777" w:rsidR="00B561C8" w:rsidRPr="001559C4" w:rsidRDefault="00B561C8" w:rsidP="001559C4">
      <w:pPr>
        <w:widowControl/>
        <w:numPr>
          <w:ilvl w:val="0"/>
          <w:numId w:val="39"/>
        </w:numPr>
        <w:autoSpaceDE w:val="0"/>
        <w:autoSpaceDN w:val="0"/>
        <w:spacing w:line="240" w:lineRule="auto"/>
        <w:ind w:left="284" w:hanging="284"/>
        <w:textAlignment w:val="auto"/>
        <w:rPr>
          <w:sz w:val="18"/>
          <w:szCs w:val="18"/>
        </w:rPr>
      </w:pPr>
      <w:r w:rsidRPr="001559C4">
        <w:rPr>
          <w:sz w:val="18"/>
          <w:szCs w:val="18"/>
        </w:rPr>
        <w:t>Seminari informativi inerenti le tematiche del Project Management e la certificazione professionale;</w:t>
      </w:r>
    </w:p>
    <w:p w14:paraId="61007E5B" w14:textId="77777777" w:rsidR="00B561C8" w:rsidRPr="001559C4" w:rsidRDefault="00B561C8" w:rsidP="001559C4">
      <w:pPr>
        <w:widowControl/>
        <w:numPr>
          <w:ilvl w:val="0"/>
          <w:numId w:val="39"/>
        </w:numPr>
        <w:autoSpaceDE w:val="0"/>
        <w:autoSpaceDN w:val="0"/>
        <w:spacing w:line="240" w:lineRule="auto"/>
        <w:ind w:left="284" w:hanging="284"/>
        <w:textAlignment w:val="auto"/>
        <w:rPr>
          <w:sz w:val="18"/>
          <w:szCs w:val="18"/>
        </w:rPr>
      </w:pPr>
      <w:r w:rsidRPr="001559C4">
        <w:rPr>
          <w:sz w:val="18"/>
          <w:szCs w:val="18"/>
        </w:rPr>
        <w:t>Seminari di approfondimento di specifiche tematiche inerenti il Project Management;</w:t>
      </w:r>
    </w:p>
    <w:p w14:paraId="6AFC54BA" w14:textId="77777777" w:rsidR="00B561C8" w:rsidRPr="001559C4" w:rsidRDefault="00B561C8" w:rsidP="001559C4">
      <w:pPr>
        <w:widowControl/>
        <w:numPr>
          <w:ilvl w:val="0"/>
          <w:numId w:val="39"/>
        </w:numPr>
        <w:autoSpaceDE w:val="0"/>
        <w:autoSpaceDN w:val="0"/>
        <w:spacing w:line="240" w:lineRule="auto"/>
        <w:ind w:left="284" w:hanging="284"/>
        <w:textAlignment w:val="auto"/>
        <w:rPr>
          <w:sz w:val="18"/>
          <w:szCs w:val="18"/>
        </w:rPr>
      </w:pPr>
      <w:r w:rsidRPr="001559C4">
        <w:rPr>
          <w:sz w:val="18"/>
          <w:szCs w:val="18"/>
        </w:rPr>
        <w:t xml:space="preserve">Project work e case study, volti a sviluppare ed accrescere le abilità acquisite dagli studenti nell’ambito del percorso formativo universitario, da svolgere congiuntamente nell’ambito degli insegnamenti afferenti ai corsi di studio CLASSE L09 Lauree in Ingegneria Industriale corso di laurea in Ingegneria Gestionale, LM-31 Classe delle lauree magistrali in Ingegneria Gestionale. </w:t>
      </w:r>
    </w:p>
    <w:p w14:paraId="6D4B6472" w14:textId="77777777" w:rsidR="00B561C8" w:rsidRPr="001559C4" w:rsidRDefault="00B561C8" w:rsidP="001559C4">
      <w:pPr>
        <w:widowControl/>
        <w:numPr>
          <w:ilvl w:val="0"/>
          <w:numId w:val="39"/>
        </w:numPr>
        <w:autoSpaceDE w:val="0"/>
        <w:autoSpaceDN w:val="0"/>
        <w:spacing w:line="240" w:lineRule="auto"/>
        <w:ind w:left="284" w:hanging="284"/>
        <w:textAlignment w:val="auto"/>
        <w:rPr>
          <w:sz w:val="18"/>
          <w:szCs w:val="18"/>
        </w:rPr>
      </w:pPr>
      <w:r w:rsidRPr="001559C4">
        <w:rPr>
          <w:sz w:val="18"/>
          <w:szCs w:val="18"/>
        </w:rPr>
        <w:t>Convegni tematici;</w:t>
      </w:r>
    </w:p>
    <w:p w14:paraId="00595371" w14:textId="77777777" w:rsidR="00B561C8" w:rsidRPr="001559C4" w:rsidRDefault="00B561C8" w:rsidP="001559C4">
      <w:pPr>
        <w:widowControl/>
        <w:numPr>
          <w:ilvl w:val="0"/>
          <w:numId w:val="39"/>
        </w:numPr>
        <w:autoSpaceDE w:val="0"/>
        <w:autoSpaceDN w:val="0"/>
        <w:spacing w:line="240" w:lineRule="auto"/>
        <w:ind w:left="284" w:hanging="284"/>
        <w:textAlignment w:val="auto"/>
        <w:rPr>
          <w:sz w:val="18"/>
          <w:szCs w:val="18"/>
        </w:rPr>
      </w:pPr>
      <w:r w:rsidRPr="001559C4">
        <w:rPr>
          <w:sz w:val="18"/>
          <w:szCs w:val="18"/>
        </w:rPr>
        <w:t>Progetti ed iniziative di ricerca;</w:t>
      </w:r>
    </w:p>
    <w:p w14:paraId="7DE2CA6C" w14:textId="77777777" w:rsidR="00B561C8" w:rsidRPr="001559C4" w:rsidRDefault="00B561C8" w:rsidP="001559C4">
      <w:pPr>
        <w:widowControl/>
        <w:numPr>
          <w:ilvl w:val="0"/>
          <w:numId w:val="39"/>
        </w:numPr>
        <w:autoSpaceDE w:val="0"/>
        <w:autoSpaceDN w:val="0"/>
        <w:spacing w:line="240" w:lineRule="auto"/>
        <w:ind w:left="284" w:hanging="284"/>
        <w:textAlignment w:val="auto"/>
        <w:rPr>
          <w:sz w:val="18"/>
          <w:szCs w:val="18"/>
        </w:rPr>
      </w:pPr>
      <w:r w:rsidRPr="001559C4">
        <w:rPr>
          <w:sz w:val="18"/>
          <w:szCs w:val="18"/>
        </w:rPr>
        <w:t>Tesi di Laurea e Stage.</w:t>
      </w:r>
    </w:p>
    <w:p w14:paraId="007C902B" w14:textId="77777777" w:rsidR="00B561C8" w:rsidRPr="001559C4" w:rsidRDefault="00B561C8" w:rsidP="001559C4">
      <w:pPr>
        <w:spacing w:line="240" w:lineRule="auto"/>
        <w:ind w:left="360"/>
        <w:rPr>
          <w:sz w:val="18"/>
          <w:szCs w:val="18"/>
        </w:rPr>
      </w:pPr>
    </w:p>
    <w:p w14:paraId="45B377F2" w14:textId="77777777" w:rsidR="00B561C8" w:rsidRPr="001559C4" w:rsidRDefault="00B561C8" w:rsidP="001559C4">
      <w:pPr>
        <w:autoSpaceDE w:val="0"/>
        <w:autoSpaceDN w:val="0"/>
        <w:spacing w:line="240" w:lineRule="auto"/>
        <w:rPr>
          <w:bCs/>
          <w:sz w:val="18"/>
          <w:szCs w:val="18"/>
        </w:rPr>
      </w:pPr>
    </w:p>
    <w:p w14:paraId="110D4CD8" w14:textId="77777777" w:rsidR="00B561C8" w:rsidRPr="001559C4" w:rsidRDefault="00B561C8" w:rsidP="001559C4">
      <w:pPr>
        <w:autoSpaceDE w:val="0"/>
        <w:autoSpaceDN w:val="0"/>
        <w:spacing w:line="240" w:lineRule="auto"/>
        <w:rPr>
          <w:bCs/>
          <w:sz w:val="18"/>
          <w:szCs w:val="18"/>
        </w:rPr>
      </w:pPr>
      <w:r w:rsidRPr="001559C4">
        <w:rPr>
          <w:bCs/>
          <w:sz w:val="18"/>
          <w:szCs w:val="18"/>
        </w:rPr>
        <w:t>Art. 3 Referente per l’attuazione della Convenzione</w:t>
      </w:r>
    </w:p>
    <w:p w14:paraId="4649B5D0" w14:textId="77777777" w:rsidR="00B561C8" w:rsidRPr="001559C4" w:rsidRDefault="00B561C8" w:rsidP="001559C4">
      <w:pPr>
        <w:spacing w:line="240" w:lineRule="auto"/>
        <w:rPr>
          <w:sz w:val="18"/>
          <w:szCs w:val="18"/>
        </w:rPr>
      </w:pPr>
      <w:r w:rsidRPr="001559C4">
        <w:rPr>
          <w:sz w:val="18"/>
          <w:szCs w:val="18"/>
        </w:rPr>
        <w:t>Le Parti convengono di affidare ad un Comitato Tecnico Scientifico paritetico costituito da 2 docenti del Politecnico di Bari – Corso di Laurea in Ingegneria Gestionale, nelle persone dei Proff. Vito Albino e Claudio Garavelli e 2 rappresentanti del PMI-SIC, nelle persone di Dott. Danilo Caivano e Dott. Vincenzo Testini l’attuazione della presente convenzione quadro, nonché la promozione, il coordinamento e la verifica della sua corretta esecuzione.</w:t>
      </w:r>
    </w:p>
    <w:p w14:paraId="14D0C102" w14:textId="77777777" w:rsidR="00B561C8" w:rsidRPr="001559C4" w:rsidRDefault="00B561C8" w:rsidP="001559C4">
      <w:pPr>
        <w:spacing w:line="240" w:lineRule="auto"/>
        <w:rPr>
          <w:bCs/>
          <w:sz w:val="18"/>
          <w:szCs w:val="18"/>
        </w:rPr>
      </w:pPr>
    </w:p>
    <w:p w14:paraId="27893867" w14:textId="77777777" w:rsidR="00B561C8" w:rsidRPr="001559C4" w:rsidRDefault="00B561C8" w:rsidP="001559C4">
      <w:pPr>
        <w:autoSpaceDE w:val="0"/>
        <w:autoSpaceDN w:val="0"/>
        <w:spacing w:line="240" w:lineRule="auto"/>
        <w:rPr>
          <w:bCs/>
          <w:sz w:val="18"/>
          <w:szCs w:val="18"/>
        </w:rPr>
      </w:pPr>
      <w:r w:rsidRPr="001559C4">
        <w:rPr>
          <w:bCs/>
          <w:sz w:val="18"/>
          <w:szCs w:val="18"/>
        </w:rPr>
        <w:t>Art. 4 Accordi attuativi</w:t>
      </w:r>
    </w:p>
    <w:p w14:paraId="5645969E" w14:textId="77777777" w:rsidR="00B561C8" w:rsidRPr="001559C4" w:rsidRDefault="00B561C8" w:rsidP="001559C4">
      <w:pPr>
        <w:autoSpaceDE w:val="0"/>
        <w:autoSpaceDN w:val="0"/>
        <w:spacing w:line="240" w:lineRule="auto"/>
        <w:rPr>
          <w:sz w:val="18"/>
          <w:szCs w:val="18"/>
        </w:rPr>
      </w:pPr>
      <w:r w:rsidRPr="001559C4">
        <w:rPr>
          <w:sz w:val="18"/>
          <w:szCs w:val="18"/>
        </w:rPr>
        <w:t xml:space="preserve">La collaborazione tra il Politecnico di Bari e </w:t>
      </w:r>
      <w:r w:rsidRPr="001559C4">
        <w:rPr>
          <w:bCs/>
          <w:sz w:val="18"/>
          <w:szCs w:val="18"/>
        </w:rPr>
        <w:t>Project Management Institute – Southern Italy Charter (PMI-SIC)</w:t>
      </w:r>
      <w:r w:rsidRPr="001559C4">
        <w:rPr>
          <w:sz w:val="18"/>
          <w:szCs w:val="18"/>
        </w:rPr>
        <w:t xml:space="preserve"> è attuata tramite la stipula di appositi accordi nel rispetto della presente convenzione. Gli accordi attuativi disciplinano in particolare gli aspetti di natura tecnico-scientifica, organizzativa, gestionale e finanziaria e precisano gli impegni delle parti e individuano le strutture di ciascuna delle parti alle quali detti oneri dovranno essere imputati.</w:t>
      </w:r>
    </w:p>
    <w:p w14:paraId="46B00503" w14:textId="77777777" w:rsidR="00B561C8" w:rsidRPr="001559C4" w:rsidRDefault="00B561C8" w:rsidP="001559C4">
      <w:pPr>
        <w:autoSpaceDE w:val="0"/>
        <w:autoSpaceDN w:val="0"/>
        <w:spacing w:line="240" w:lineRule="auto"/>
        <w:rPr>
          <w:sz w:val="18"/>
          <w:szCs w:val="18"/>
        </w:rPr>
      </w:pPr>
    </w:p>
    <w:p w14:paraId="69BD2738" w14:textId="77777777" w:rsidR="00B561C8" w:rsidRPr="001559C4" w:rsidRDefault="00B561C8" w:rsidP="001559C4">
      <w:pPr>
        <w:autoSpaceDE w:val="0"/>
        <w:autoSpaceDN w:val="0"/>
        <w:spacing w:line="240" w:lineRule="auto"/>
        <w:rPr>
          <w:sz w:val="18"/>
          <w:szCs w:val="18"/>
        </w:rPr>
      </w:pPr>
      <w:r w:rsidRPr="001559C4">
        <w:rPr>
          <w:sz w:val="18"/>
          <w:szCs w:val="18"/>
        </w:rPr>
        <w:t>Il Politecnico di Bari – Corso di Laurea in Ingegneria Gestionale si impegna a:</w:t>
      </w:r>
    </w:p>
    <w:p w14:paraId="18967519" w14:textId="77777777" w:rsidR="00B561C8" w:rsidRPr="001559C4" w:rsidRDefault="00B561C8" w:rsidP="001559C4">
      <w:pPr>
        <w:widowControl/>
        <w:numPr>
          <w:ilvl w:val="0"/>
          <w:numId w:val="39"/>
        </w:numPr>
        <w:autoSpaceDE w:val="0"/>
        <w:autoSpaceDN w:val="0"/>
        <w:spacing w:line="240" w:lineRule="auto"/>
        <w:ind w:left="426" w:hanging="426"/>
        <w:textAlignment w:val="auto"/>
        <w:rPr>
          <w:sz w:val="18"/>
          <w:szCs w:val="18"/>
        </w:rPr>
      </w:pPr>
      <w:r w:rsidRPr="001559C4">
        <w:rPr>
          <w:sz w:val="18"/>
          <w:szCs w:val="18"/>
        </w:rPr>
        <w:t>partecipare all’elaborazione dei percorsi formativi relativi ai seminari, convegni ed ai corsi in programma;</w:t>
      </w:r>
    </w:p>
    <w:p w14:paraId="5F170D2F" w14:textId="77777777" w:rsidR="00B561C8" w:rsidRPr="001559C4" w:rsidRDefault="00B561C8" w:rsidP="001559C4">
      <w:pPr>
        <w:widowControl/>
        <w:numPr>
          <w:ilvl w:val="0"/>
          <w:numId w:val="39"/>
        </w:numPr>
        <w:autoSpaceDE w:val="0"/>
        <w:autoSpaceDN w:val="0"/>
        <w:spacing w:line="240" w:lineRule="auto"/>
        <w:ind w:left="426" w:hanging="426"/>
        <w:textAlignment w:val="auto"/>
        <w:rPr>
          <w:sz w:val="18"/>
          <w:szCs w:val="18"/>
        </w:rPr>
      </w:pPr>
      <w:r w:rsidRPr="001559C4">
        <w:rPr>
          <w:sz w:val="18"/>
          <w:szCs w:val="18"/>
        </w:rPr>
        <w:t>fornire il supporto scientifico per lo svolgimento dei seminari, convegni e dei corsi in programma;</w:t>
      </w:r>
    </w:p>
    <w:p w14:paraId="12619A65" w14:textId="77777777" w:rsidR="00B561C8" w:rsidRPr="001559C4" w:rsidRDefault="00B561C8" w:rsidP="001559C4">
      <w:pPr>
        <w:widowControl/>
        <w:numPr>
          <w:ilvl w:val="0"/>
          <w:numId w:val="39"/>
        </w:numPr>
        <w:autoSpaceDE w:val="0"/>
        <w:autoSpaceDN w:val="0"/>
        <w:spacing w:line="240" w:lineRule="auto"/>
        <w:ind w:left="426" w:hanging="426"/>
        <w:textAlignment w:val="auto"/>
        <w:rPr>
          <w:sz w:val="18"/>
          <w:szCs w:val="18"/>
        </w:rPr>
      </w:pPr>
      <w:r w:rsidRPr="001559C4">
        <w:rPr>
          <w:sz w:val="18"/>
          <w:szCs w:val="18"/>
        </w:rPr>
        <w:t>fornire il supporto tecnico-logistico per lo svolgimento delle lezioni (disponibilità di aule e supporti per la didattica)</w:t>
      </w:r>
    </w:p>
    <w:p w14:paraId="456CD1C2" w14:textId="77777777" w:rsidR="00B561C8" w:rsidRPr="001559C4" w:rsidRDefault="00B561C8" w:rsidP="001559C4">
      <w:pPr>
        <w:widowControl/>
        <w:numPr>
          <w:ilvl w:val="0"/>
          <w:numId w:val="39"/>
        </w:numPr>
        <w:autoSpaceDE w:val="0"/>
        <w:autoSpaceDN w:val="0"/>
        <w:spacing w:line="240" w:lineRule="auto"/>
        <w:ind w:left="426" w:hanging="426"/>
        <w:textAlignment w:val="auto"/>
        <w:rPr>
          <w:sz w:val="18"/>
          <w:szCs w:val="18"/>
        </w:rPr>
      </w:pPr>
      <w:r w:rsidRPr="001559C4">
        <w:rPr>
          <w:sz w:val="18"/>
          <w:szCs w:val="18"/>
        </w:rPr>
        <w:t>fornire supporto didattico e scientifico per lo svolgimento di Tesi di Laurea e Stage;</w:t>
      </w:r>
    </w:p>
    <w:p w14:paraId="7AB7DABC" w14:textId="77777777" w:rsidR="00B561C8" w:rsidRPr="001559C4" w:rsidRDefault="00B561C8" w:rsidP="001559C4">
      <w:pPr>
        <w:widowControl/>
        <w:numPr>
          <w:ilvl w:val="0"/>
          <w:numId w:val="39"/>
        </w:numPr>
        <w:autoSpaceDE w:val="0"/>
        <w:autoSpaceDN w:val="0"/>
        <w:spacing w:line="240" w:lineRule="auto"/>
        <w:ind w:left="426" w:hanging="426"/>
        <w:textAlignment w:val="auto"/>
        <w:rPr>
          <w:sz w:val="18"/>
          <w:szCs w:val="18"/>
        </w:rPr>
      </w:pPr>
      <w:r w:rsidRPr="001559C4">
        <w:rPr>
          <w:sz w:val="18"/>
          <w:szCs w:val="18"/>
        </w:rPr>
        <w:t>promuovere progetti di ricerca congiunti inerenti le tematiche del Project Management;</w:t>
      </w:r>
    </w:p>
    <w:p w14:paraId="7A4F67A3" w14:textId="77777777" w:rsidR="00B561C8" w:rsidRPr="001559C4" w:rsidRDefault="00B561C8" w:rsidP="001559C4">
      <w:pPr>
        <w:widowControl/>
        <w:numPr>
          <w:ilvl w:val="0"/>
          <w:numId w:val="39"/>
        </w:numPr>
        <w:autoSpaceDE w:val="0"/>
        <w:autoSpaceDN w:val="0"/>
        <w:spacing w:line="240" w:lineRule="auto"/>
        <w:ind w:left="426" w:hanging="426"/>
        <w:textAlignment w:val="auto"/>
        <w:rPr>
          <w:sz w:val="18"/>
          <w:szCs w:val="18"/>
        </w:rPr>
      </w:pPr>
      <w:r w:rsidRPr="001559C4">
        <w:rPr>
          <w:sz w:val="18"/>
          <w:szCs w:val="18"/>
        </w:rPr>
        <w:lastRenderedPageBreak/>
        <w:t>promuovere la nascita di partnership e rapporti di collaborazione tra il PMI-SIC e gruppi di ricerca e/o realtà imprenditoriali ed enti pubblici e privati facenti parte della propria rete di relazioni nazionali e internazionali.</w:t>
      </w:r>
    </w:p>
    <w:p w14:paraId="5347D678" w14:textId="77777777" w:rsidR="00B561C8" w:rsidRPr="001559C4" w:rsidRDefault="00B561C8" w:rsidP="001559C4">
      <w:pPr>
        <w:autoSpaceDE w:val="0"/>
        <w:autoSpaceDN w:val="0"/>
        <w:spacing w:line="240" w:lineRule="auto"/>
        <w:ind w:left="426" w:hanging="426"/>
        <w:rPr>
          <w:sz w:val="18"/>
          <w:szCs w:val="18"/>
        </w:rPr>
      </w:pPr>
    </w:p>
    <w:p w14:paraId="05FB95FC" w14:textId="77777777" w:rsidR="00B561C8" w:rsidRPr="001559C4" w:rsidRDefault="00B561C8" w:rsidP="001559C4">
      <w:pPr>
        <w:autoSpaceDE w:val="0"/>
        <w:autoSpaceDN w:val="0"/>
        <w:spacing w:line="240" w:lineRule="auto"/>
        <w:ind w:left="426" w:hanging="426"/>
        <w:rPr>
          <w:sz w:val="18"/>
          <w:szCs w:val="18"/>
        </w:rPr>
      </w:pPr>
      <w:r w:rsidRPr="001559C4">
        <w:rPr>
          <w:sz w:val="18"/>
          <w:szCs w:val="18"/>
        </w:rPr>
        <w:t>Il PMI-SIC si impegna a:</w:t>
      </w:r>
    </w:p>
    <w:p w14:paraId="1FB5969A" w14:textId="77777777" w:rsidR="00B561C8" w:rsidRPr="001559C4" w:rsidRDefault="00B561C8" w:rsidP="001559C4">
      <w:pPr>
        <w:widowControl/>
        <w:numPr>
          <w:ilvl w:val="0"/>
          <w:numId w:val="39"/>
        </w:numPr>
        <w:autoSpaceDE w:val="0"/>
        <w:autoSpaceDN w:val="0"/>
        <w:spacing w:line="240" w:lineRule="auto"/>
        <w:ind w:left="426" w:hanging="426"/>
        <w:textAlignment w:val="auto"/>
        <w:rPr>
          <w:sz w:val="18"/>
          <w:szCs w:val="18"/>
        </w:rPr>
      </w:pPr>
      <w:r w:rsidRPr="001559C4">
        <w:rPr>
          <w:sz w:val="18"/>
          <w:szCs w:val="18"/>
        </w:rPr>
        <w:t>partecipare all’elaborazione dei percorsi formativi relativi ai seminari, convegni ed ai corsi in programma;</w:t>
      </w:r>
    </w:p>
    <w:p w14:paraId="145F5250" w14:textId="77777777" w:rsidR="00B561C8" w:rsidRPr="001559C4" w:rsidRDefault="00B561C8" w:rsidP="001559C4">
      <w:pPr>
        <w:widowControl/>
        <w:numPr>
          <w:ilvl w:val="0"/>
          <w:numId w:val="39"/>
        </w:numPr>
        <w:autoSpaceDE w:val="0"/>
        <w:autoSpaceDN w:val="0"/>
        <w:spacing w:line="240" w:lineRule="auto"/>
        <w:ind w:left="426" w:hanging="426"/>
        <w:textAlignment w:val="auto"/>
        <w:rPr>
          <w:sz w:val="18"/>
          <w:szCs w:val="18"/>
        </w:rPr>
      </w:pPr>
      <w:r w:rsidRPr="001559C4">
        <w:rPr>
          <w:sz w:val="18"/>
          <w:szCs w:val="18"/>
        </w:rPr>
        <w:t>fornire il supporto per l’organizzazione e la gestione dei seminari e dei corsi in programma;</w:t>
      </w:r>
    </w:p>
    <w:p w14:paraId="27E57BAA" w14:textId="77777777" w:rsidR="00B561C8" w:rsidRPr="001559C4" w:rsidRDefault="00B561C8" w:rsidP="001559C4">
      <w:pPr>
        <w:widowControl/>
        <w:numPr>
          <w:ilvl w:val="0"/>
          <w:numId w:val="39"/>
        </w:numPr>
        <w:autoSpaceDE w:val="0"/>
        <w:autoSpaceDN w:val="0"/>
        <w:spacing w:line="240" w:lineRule="auto"/>
        <w:ind w:left="426" w:hanging="426"/>
        <w:textAlignment w:val="auto"/>
        <w:rPr>
          <w:sz w:val="18"/>
          <w:szCs w:val="18"/>
        </w:rPr>
      </w:pPr>
      <w:r w:rsidRPr="001559C4">
        <w:rPr>
          <w:sz w:val="18"/>
          <w:szCs w:val="18"/>
        </w:rPr>
        <w:t>promuovere la nascita di partnership e rapporti di collaborazione tra il Dipartimento di Informatica e gruppi di ricerca e/o realtà imprenditoriali ed enti pubblici e privati facenti parte della propria rete di relazioni nazionali e internazionali.</w:t>
      </w:r>
    </w:p>
    <w:p w14:paraId="29C5EFDE" w14:textId="77777777" w:rsidR="00B561C8" w:rsidRPr="001559C4" w:rsidRDefault="00B561C8" w:rsidP="001559C4">
      <w:pPr>
        <w:widowControl/>
        <w:numPr>
          <w:ilvl w:val="0"/>
          <w:numId w:val="39"/>
        </w:numPr>
        <w:autoSpaceDE w:val="0"/>
        <w:autoSpaceDN w:val="0"/>
        <w:spacing w:line="240" w:lineRule="auto"/>
        <w:ind w:left="426" w:hanging="426"/>
        <w:textAlignment w:val="auto"/>
        <w:rPr>
          <w:sz w:val="18"/>
          <w:szCs w:val="18"/>
        </w:rPr>
      </w:pPr>
      <w:r w:rsidRPr="001559C4">
        <w:rPr>
          <w:sz w:val="18"/>
          <w:szCs w:val="18"/>
        </w:rPr>
        <w:t>promuovere progetti di ricerca congiunti inerenti le tematiche del Project Management;</w:t>
      </w:r>
    </w:p>
    <w:p w14:paraId="298FD996" w14:textId="77777777" w:rsidR="00B561C8" w:rsidRPr="001559C4" w:rsidRDefault="00B561C8" w:rsidP="001559C4">
      <w:pPr>
        <w:widowControl/>
        <w:numPr>
          <w:ilvl w:val="0"/>
          <w:numId w:val="39"/>
        </w:numPr>
        <w:autoSpaceDE w:val="0"/>
        <w:autoSpaceDN w:val="0"/>
        <w:spacing w:line="240" w:lineRule="auto"/>
        <w:ind w:left="426" w:hanging="426"/>
        <w:textAlignment w:val="auto"/>
        <w:rPr>
          <w:sz w:val="18"/>
          <w:szCs w:val="18"/>
        </w:rPr>
      </w:pPr>
      <w:r w:rsidRPr="001559C4">
        <w:rPr>
          <w:sz w:val="18"/>
          <w:szCs w:val="18"/>
        </w:rPr>
        <w:t>fornire supporto didattico e scientifico per lo svolgimento di Tesi di Laurea e Stage;</w:t>
      </w:r>
    </w:p>
    <w:p w14:paraId="0E9B2357" w14:textId="77777777" w:rsidR="00B561C8" w:rsidRPr="001559C4" w:rsidRDefault="00B561C8" w:rsidP="001559C4">
      <w:pPr>
        <w:widowControl/>
        <w:numPr>
          <w:ilvl w:val="0"/>
          <w:numId w:val="39"/>
        </w:numPr>
        <w:autoSpaceDE w:val="0"/>
        <w:autoSpaceDN w:val="0"/>
        <w:spacing w:line="240" w:lineRule="auto"/>
        <w:ind w:left="426" w:hanging="426"/>
        <w:textAlignment w:val="auto"/>
        <w:rPr>
          <w:sz w:val="18"/>
          <w:szCs w:val="18"/>
        </w:rPr>
      </w:pPr>
      <w:r w:rsidRPr="001559C4">
        <w:rPr>
          <w:sz w:val="18"/>
          <w:szCs w:val="18"/>
        </w:rPr>
        <w:t>promuovere gli Studenti del Politecnico di Bari – Corso di Laurea in Ingegneria Gestionale attraverso la propria rete di relazioni nazionali e internazionali favorendo il Job Placement.</w:t>
      </w:r>
    </w:p>
    <w:p w14:paraId="70A77DE5" w14:textId="77777777" w:rsidR="00B561C8" w:rsidRPr="001559C4" w:rsidRDefault="00B561C8" w:rsidP="001559C4">
      <w:pPr>
        <w:autoSpaceDE w:val="0"/>
        <w:autoSpaceDN w:val="0"/>
        <w:spacing w:line="240" w:lineRule="auto"/>
        <w:rPr>
          <w:bCs/>
          <w:sz w:val="18"/>
          <w:szCs w:val="18"/>
        </w:rPr>
      </w:pPr>
    </w:p>
    <w:p w14:paraId="6495AA5B" w14:textId="77777777" w:rsidR="00B561C8" w:rsidRPr="001559C4" w:rsidRDefault="00B561C8" w:rsidP="001559C4">
      <w:pPr>
        <w:autoSpaceDE w:val="0"/>
        <w:autoSpaceDN w:val="0"/>
        <w:spacing w:line="240" w:lineRule="auto"/>
        <w:rPr>
          <w:bCs/>
          <w:sz w:val="18"/>
          <w:szCs w:val="18"/>
        </w:rPr>
      </w:pPr>
      <w:r w:rsidRPr="001559C4">
        <w:rPr>
          <w:bCs/>
          <w:sz w:val="18"/>
          <w:szCs w:val="18"/>
        </w:rPr>
        <w:t>Art. 5 Oneri Finanziari</w:t>
      </w:r>
    </w:p>
    <w:p w14:paraId="5CB5621D" w14:textId="77777777" w:rsidR="00B561C8" w:rsidRPr="001559C4" w:rsidRDefault="00B561C8" w:rsidP="001559C4">
      <w:pPr>
        <w:autoSpaceDE w:val="0"/>
        <w:autoSpaceDN w:val="0"/>
        <w:spacing w:line="240" w:lineRule="auto"/>
        <w:rPr>
          <w:sz w:val="18"/>
          <w:szCs w:val="18"/>
        </w:rPr>
      </w:pPr>
      <w:r w:rsidRPr="001559C4">
        <w:rPr>
          <w:sz w:val="18"/>
          <w:szCs w:val="18"/>
        </w:rPr>
        <w:t xml:space="preserve">La presente Convenzione non comporta oneri finanziari a carico delle parti. </w:t>
      </w:r>
    </w:p>
    <w:p w14:paraId="3581D272" w14:textId="77777777" w:rsidR="00B561C8" w:rsidRPr="001559C4" w:rsidRDefault="00B561C8" w:rsidP="001559C4">
      <w:pPr>
        <w:autoSpaceDE w:val="0"/>
        <w:autoSpaceDN w:val="0"/>
        <w:spacing w:line="240" w:lineRule="auto"/>
        <w:rPr>
          <w:bCs/>
          <w:sz w:val="18"/>
          <w:szCs w:val="18"/>
        </w:rPr>
      </w:pPr>
    </w:p>
    <w:p w14:paraId="50732612" w14:textId="77777777" w:rsidR="00B561C8" w:rsidRPr="001559C4" w:rsidRDefault="00B561C8" w:rsidP="001559C4">
      <w:pPr>
        <w:autoSpaceDE w:val="0"/>
        <w:autoSpaceDN w:val="0"/>
        <w:spacing w:line="240" w:lineRule="auto"/>
        <w:rPr>
          <w:bCs/>
          <w:sz w:val="18"/>
          <w:szCs w:val="18"/>
        </w:rPr>
      </w:pPr>
      <w:r w:rsidRPr="001559C4">
        <w:rPr>
          <w:bCs/>
          <w:sz w:val="18"/>
          <w:szCs w:val="18"/>
        </w:rPr>
        <w:t xml:space="preserve">Art. 6 Diritti di Proprietà intellettuale e </w:t>
      </w:r>
      <w:r w:rsidRPr="001559C4">
        <w:rPr>
          <w:sz w:val="18"/>
          <w:szCs w:val="18"/>
        </w:rPr>
        <w:t>Pubblicazione dei risultati</w:t>
      </w:r>
    </w:p>
    <w:p w14:paraId="6C886564" w14:textId="77777777" w:rsidR="00B561C8" w:rsidRPr="001559C4" w:rsidRDefault="00B561C8" w:rsidP="001559C4">
      <w:pPr>
        <w:spacing w:line="240" w:lineRule="auto"/>
        <w:rPr>
          <w:sz w:val="18"/>
          <w:szCs w:val="18"/>
        </w:rPr>
      </w:pPr>
      <w:r w:rsidRPr="001559C4">
        <w:rPr>
          <w:sz w:val="18"/>
          <w:szCs w:val="18"/>
        </w:rPr>
        <w:t>I singoli Accordi attuativi disciplinano i diritti di proprietà intellettuale e le modalità di pubblicazione dei risultati scientifici e/o tecnici raggiunti nell’ambito degli studi svolti in collaborazione.</w:t>
      </w:r>
    </w:p>
    <w:p w14:paraId="47A699E6" w14:textId="77777777" w:rsidR="00B561C8" w:rsidRPr="001559C4" w:rsidRDefault="00B561C8" w:rsidP="001559C4">
      <w:pPr>
        <w:spacing w:line="240" w:lineRule="auto"/>
        <w:ind w:left="2160" w:hanging="2160"/>
        <w:rPr>
          <w:sz w:val="18"/>
          <w:szCs w:val="18"/>
        </w:rPr>
      </w:pPr>
    </w:p>
    <w:p w14:paraId="5D6AEE09" w14:textId="77777777" w:rsidR="00B561C8" w:rsidRPr="001559C4" w:rsidRDefault="00B561C8" w:rsidP="001559C4">
      <w:pPr>
        <w:spacing w:line="240" w:lineRule="auto"/>
        <w:ind w:left="2160" w:hanging="2160"/>
        <w:rPr>
          <w:i/>
          <w:sz w:val="18"/>
          <w:szCs w:val="18"/>
        </w:rPr>
      </w:pPr>
      <w:r w:rsidRPr="001559C4">
        <w:rPr>
          <w:sz w:val="18"/>
          <w:szCs w:val="18"/>
        </w:rPr>
        <w:t>Art. 7 Riservatezza</w:t>
      </w:r>
    </w:p>
    <w:p w14:paraId="6A3AB52B" w14:textId="77777777" w:rsidR="00B561C8" w:rsidRPr="001559C4" w:rsidRDefault="00B561C8" w:rsidP="001559C4">
      <w:pPr>
        <w:autoSpaceDE w:val="0"/>
        <w:autoSpaceDN w:val="0"/>
        <w:spacing w:line="240" w:lineRule="auto"/>
        <w:rPr>
          <w:bCs/>
          <w:sz w:val="18"/>
          <w:szCs w:val="18"/>
        </w:rPr>
      </w:pPr>
      <w:r w:rsidRPr="001559C4">
        <w:rPr>
          <w:bCs/>
          <w:sz w:val="18"/>
          <w:szCs w:val="18"/>
        </w:rPr>
        <w:t>Tutta la documentazione e le informazioni di carattere tecnico e metodologico, fornite da uno dei soggetti a un altro non potranno essere utilizzate per scopi diversi da quelli per i quali sono state fornite senza la preventiva autorizzazione scritta dal soggetto che le ha fornite.</w:t>
      </w:r>
    </w:p>
    <w:p w14:paraId="69453405" w14:textId="77777777" w:rsidR="00B561C8" w:rsidRPr="001559C4" w:rsidRDefault="00B561C8" w:rsidP="001559C4">
      <w:pPr>
        <w:spacing w:line="240" w:lineRule="auto"/>
        <w:rPr>
          <w:sz w:val="18"/>
          <w:szCs w:val="18"/>
        </w:rPr>
      </w:pPr>
      <w:r w:rsidRPr="001559C4">
        <w:rPr>
          <w:bCs/>
          <w:sz w:val="18"/>
          <w:szCs w:val="18"/>
        </w:rPr>
        <w:t>Ciascuno dei soggetti beneficiari avrà cura di applicare le opportune misure per mantenere riservate le informazioni e le documentazioni ottenute.</w:t>
      </w:r>
      <w:r w:rsidRPr="001559C4">
        <w:rPr>
          <w:sz w:val="18"/>
          <w:szCs w:val="18"/>
        </w:rPr>
        <w:t xml:space="preserve"> </w:t>
      </w:r>
    </w:p>
    <w:p w14:paraId="1EE99842" w14:textId="77777777" w:rsidR="00B561C8" w:rsidRPr="001559C4" w:rsidRDefault="00B561C8" w:rsidP="001559C4">
      <w:pPr>
        <w:spacing w:line="240" w:lineRule="auto"/>
        <w:rPr>
          <w:sz w:val="18"/>
          <w:szCs w:val="18"/>
        </w:rPr>
      </w:pPr>
      <w:r w:rsidRPr="001559C4">
        <w:rPr>
          <w:sz w:val="18"/>
          <w:szCs w:val="18"/>
        </w:rPr>
        <w:t>Le Parti si impegnano a garantire, per sé e per il proprio personale, la massima riservatezza riguardo alle informazioni, i dati, i metodi di analisi, le ricerche, ecc, di cui vengono a conoscenza nell’ambito dello svolgimento degli Accordi attuativi, a non divulgare a terzi e a utilizzarle esclusivamente per il raggiungimento delle finalità dei predetti Accordi, e ad astenersi da ogni azione che possa nuocere alla brevettabilità di risultati.</w:t>
      </w:r>
    </w:p>
    <w:p w14:paraId="0282D9CC" w14:textId="77777777" w:rsidR="00B561C8" w:rsidRPr="001559C4" w:rsidRDefault="00B561C8" w:rsidP="001559C4">
      <w:pPr>
        <w:autoSpaceDE w:val="0"/>
        <w:autoSpaceDN w:val="0"/>
        <w:spacing w:line="240" w:lineRule="auto"/>
        <w:rPr>
          <w:i/>
          <w:iCs/>
          <w:sz w:val="18"/>
          <w:szCs w:val="18"/>
        </w:rPr>
      </w:pPr>
    </w:p>
    <w:p w14:paraId="70EA14F6" w14:textId="77777777" w:rsidR="00B561C8" w:rsidRPr="001559C4" w:rsidRDefault="00B561C8" w:rsidP="001559C4">
      <w:pPr>
        <w:autoSpaceDE w:val="0"/>
        <w:autoSpaceDN w:val="0"/>
        <w:spacing w:line="240" w:lineRule="auto"/>
        <w:rPr>
          <w:bCs/>
          <w:sz w:val="18"/>
          <w:szCs w:val="18"/>
        </w:rPr>
      </w:pPr>
      <w:r w:rsidRPr="001559C4">
        <w:rPr>
          <w:bCs/>
          <w:sz w:val="18"/>
          <w:szCs w:val="18"/>
        </w:rPr>
        <w:t>Art. 8 Durata ed eventuale rinnovo</w:t>
      </w:r>
    </w:p>
    <w:p w14:paraId="5F3327DD" w14:textId="77777777" w:rsidR="00B561C8" w:rsidRPr="001559C4" w:rsidRDefault="00B561C8" w:rsidP="001559C4">
      <w:pPr>
        <w:autoSpaceDE w:val="0"/>
        <w:autoSpaceDN w:val="0"/>
        <w:spacing w:line="240" w:lineRule="auto"/>
        <w:rPr>
          <w:sz w:val="18"/>
          <w:szCs w:val="18"/>
        </w:rPr>
      </w:pPr>
      <w:r w:rsidRPr="001559C4">
        <w:rPr>
          <w:sz w:val="18"/>
          <w:szCs w:val="18"/>
        </w:rPr>
        <w:t>La presente Convenzione ha una durata quinquennale a decorrere dalla data di sottoscrizione della stessa ed è rinnovabile a seguito di accordo scritto tra le parti per ugual periodo, salvo eventuale disdetta da comunicare per atto scritto 3 mesi prima dalla scadenza.</w:t>
      </w:r>
    </w:p>
    <w:p w14:paraId="488D3BDA" w14:textId="77777777" w:rsidR="00B561C8" w:rsidRPr="001559C4" w:rsidRDefault="00B561C8" w:rsidP="001559C4">
      <w:pPr>
        <w:autoSpaceDE w:val="0"/>
        <w:autoSpaceDN w:val="0"/>
        <w:spacing w:line="240" w:lineRule="auto"/>
        <w:rPr>
          <w:sz w:val="18"/>
          <w:szCs w:val="18"/>
        </w:rPr>
      </w:pPr>
      <w:r w:rsidRPr="001559C4">
        <w:rPr>
          <w:sz w:val="18"/>
          <w:szCs w:val="18"/>
        </w:rPr>
        <w:t>È fatta salva la conclusione delle attività in essere al momento della scadenza della Convenzione.</w:t>
      </w:r>
    </w:p>
    <w:p w14:paraId="6D3DE99E" w14:textId="77777777" w:rsidR="00B561C8" w:rsidRPr="001559C4" w:rsidRDefault="00B561C8" w:rsidP="001559C4">
      <w:pPr>
        <w:autoSpaceDE w:val="0"/>
        <w:autoSpaceDN w:val="0"/>
        <w:spacing w:line="240" w:lineRule="auto"/>
        <w:rPr>
          <w:sz w:val="18"/>
          <w:szCs w:val="18"/>
        </w:rPr>
      </w:pPr>
      <w:r w:rsidRPr="001559C4">
        <w:rPr>
          <w:sz w:val="18"/>
          <w:szCs w:val="18"/>
        </w:rPr>
        <w:t>È facoltà delle parti di recedere unilateralmente mediante comunicazione scritta, fermo restando quanto previsto al comma 2.</w:t>
      </w:r>
    </w:p>
    <w:p w14:paraId="7B3840EA" w14:textId="77777777" w:rsidR="00B561C8" w:rsidRPr="001559C4" w:rsidRDefault="00B561C8" w:rsidP="001559C4">
      <w:pPr>
        <w:autoSpaceDE w:val="0"/>
        <w:autoSpaceDN w:val="0"/>
        <w:spacing w:line="240" w:lineRule="auto"/>
        <w:rPr>
          <w:bCs/>
          <w:sz w:val="18"/>
          <w:szCs w:val="18"/>
        </w:rPr>
      </w:pPr>
    </w:p>
    <w:p w14:paraId="381F4E37" w14:textId="77777777" w:rsidR="00B561C8" w:rsidRPr="001559C4" w:rsidRDefault="00B561C8" w:rsidP="001559C4">
      <w:pPr>
        <w:autoSpaceDE w:val="0"/>
        <w:autoSpaceDN w:val="0"/>
        <w:spacing w:line="240" w:lineRule="auto"/>
        <w:rPr>
          <w:bCs/>
          <w:sz w:val="18"/>
          <w:szCs w:val="18"/>
        </w:rPr>
      </w:pPr>
      <w:r w:rsidRPr="001559C4">
        <w:rPr>
          <w:bCs/>
          <w:sz w:val="18"/>
          <w:szCs w:val="18"/>
        </w:rPr>
        <w:t>Art. 9 Trattamento dei dati personali</w:t>
      </w:r>
    </w:p>
    <w:p w14:paraId="24085B8A" w14:textId="77777777" w:rsidR="00B561C8" w:rsidRPr="001559C4" w:rsidRDefault="00B561C8" w:rsidP="001559C4">
      <w:pPr>
        <w:autoSpaceDE w:val="0"/>
        <w:autoSpaceDN w:val="0"/>
        <w:spacing w:line="240" w:lineRule="auto"/>
        <w:rPr>
          <w:sz w:val="18"/>
          <w:szCs w:val="18"/>
        </w:rPr>
      </w:pPr>
      <w:r w:rsidRPr="001559C4">
        <w:rPr>
          <w:sz w:val="18"/>
          <w:szCs w:val="18"/>
        </w:rPr>
        <w:t>Le parti si impegnano reciprocamente a trattare e custodire i dati e le informazioni, sia su supporto cartaceo che informatico, relativi all’espletamento di attività riconducibili alla presente convenzione e agli accordi attuativi di cui all’art. 4, in conformità alla normativa vigente.</w:t>
      </w:r>
    </w:p>
    <w:p w14:paraId="6FAC8284" w14:textId="77777777" w:rsidR="00B561C8" w:rsidRPr="001559C4" w:rsidRDefault="00B561C8" w:rsidP="001559C4">
      <w:pPr>
        <w:autoSpaceDE w:val="0"/>
        <w:autoSpaceDN w:val="0"/>
        <w:spacing w:line="240" w:lineRule="auto"/>
        <w:rPr>
          <w:bCs/>
          <w:sz w:val="18"/>
          <w:szCs w:val="18"/>
        </w:rPr>
      </w:pPr>
    </w:p>
    <w:p w14:paraId="4817E36F" w14:textId="77777777" w:rsidR="00B561C8" w:rsidRPr="001559C4" w:rsidRDefault="00B561C8" w:rsidP="001559C4">
      <w:pPr>
        <w:autoSpaceDE w:val="0"/>
        <w:autoSpaceDN w:val="0"/>
        <w:spacing w:line="240" w:lineRule="auto"/>
        <w:rPr>
          <w:bCs/>
          <w:sz w:val="18"/>
          <w:szCs w:val="18"/>
        </w:rPr>
      </w:pPr>
      <w:r w:rsidRPr="001559C4">
        <w:rPr>
          <w:bCs/>
          <w:sz w:val="18"/>
          <w:szCs w:val="18"/>
        </w:rPr>
        <w:t>Art. 10 Controversie</w:t>
      </w:r>
    </w:p>
    <w:p w14:paraId="577CFF4D" w14:textId="77777777" w:rsidR="00B561C8" w:rsidRPr="001559C4" w:rsidRDefault="00B561C8" w:rsidP="001559C4">
      <w:pPr>
        <w:autoSpaceDE w:val="0"/>
        <w:autoSpaceDN w:val="0"/>
        <w:spacing w:line="240" w:lineRule="auto"/>
        <w:rPr>
          <w:sz w:val="18"/>
          <w:szCs w:val="18"/>
        </w:rPr>
      </w:pPr>
      <w:r w:rsidRPr="001559C4">
        <w:rPr>
          <w:sz w:val="18"/>
          <w:szCs w:val="18"/>
        </w:rPr>
        <w:t>Per eventuali controversie che dovessero insorgere tra le Parti nel corso dell’esecuzione del presente accordo è competente in via esclusiva il Foro di Bari.</w:t>
      </w:r>
    </w:p>
    <w:p w14:paraId="715B0EFA" w14:textId="77777777" w:rsidR="00B561C8" w:rsidRPr="001559C4" w:rsidRDefault="00B561C8" w:rsidP="001559C4">
      <w:pPr>
        <w:autoSpaceDE w:val="0"/>
        <w:autoSpaceDN w:val="0"/>
        <w:spacing w:line="240" w:lineRule="auto"/>
        <w:rPr>
          <w:bCs/>
          <w:sz w:val="18"/>
          <w:szCs w:val="18"/>
        </w:rPr>
      </w:pPr>
    </w:p>
    <w:p w14:paraId="4D5A7D23" w14:textId="77777777" w:rsidR="00B561C8" w:rsidRPr="001559C4" w:rsidRDefault="00B561C8" w:rsidP="001559C4">
      <w:pPr>
        <w:autoSpaceDE w:val="0"/>
        <w:autoSpaceDN w:val="0"/>
        <w:spacing w:line="240" w:lineRule="auto"/>
        <w:rPr>
          <w:bCs/>
          <w:sz w:val="18"/>
          <w:szCs w:val="18"/>
        </w:rPr>
      </w:pPr>
      <w:r w:rsidRPr="001559C4">
        <w:rPr>
          <w:bCs/>
          <w:sz w:val="18"/>
          <w:szCs w:val="18"/>
        </w:rPr>
        <w:t>Art. 11 Registrazione e Bollo</w:t>
      </w:r>
    </w:p>
    <w:p w14:paraId="237F8C58" w14:textId="77777777" w:rsidR="00B561C8" w:rsidRPr="001559C4" w:rsidRDefault="00B561C8" w:rsidP="001559C4">
      <w:pPr>
        <w:autoSpaceDE w:val="0"/>
        <w:autoSpaceDN w:val="0"/>
        <w:spacing w:line="240" w:lineRule="auto"/>
        <w:rPr>
          <w:bCs/>
          <w:sz w:val="18"/>
          <w:szCs w:val="18"/>
        </w:rPr>
      </w:pPr>
      <w:r w:rsidRPr="001559C4">
        <w:rPr>
          <w:sz w:val="18"/>
          <w:szCs w:val="18"/>
        </w:rPr>
        <w:t xml:space="preserve">Il presente atto verrà registrato in caso d’uso ai sensi della normativa vigente. </w:t>
      </w:r>
    </w:p>
    <w:p w14:paraId="6F37E3A2" w14:textId="77777777" w:rsidR="00B561C8" w:rsidRPr="001559C4" w:rsidRDefault="00B561C8" w:rsidP="001559C4">
      <w:pPr>
        <w:autoSpaceDE w:val="0"/>
        <w:autoSpaceDN w:val="0"/>
        <w:spacing w:line="240" w:lineRule="auto"/>
        <w:rPr>
          <w:bCs/>
          <w:sz w:val="18"/>
          <w:szCs w:val="18"/>
        </w:rPr>
      </w:pPr>
      <w:r w:rsidRPr="001559C4">
        <w:rPr>
          <w:sz w:val="18"/>
          <w:szCs w:val="18"/>
        </w:rPr>
        <w:t>Tutte le spese relative all’eventuale registrazione della presente convenzione sono a carico della Parte che ne richiede la registrazione.</w:t>
      </w:r>
    </w:p>
    <w:p w14:paraId="4E24AB9F" w14:textId="77777777" w:rsidR="00B561C8" w:rsidRPr="001559C4" w:rsidRDefault="00B561C8" w:rsidP="001559C4">
      <w:pPr>
        <w:autoSpaceDE w:val="0"/>
        <w:autoSpaceDN w:val="0"/>
        <w:spacing w:line="240" w:lineRule="auto"/>
        <w:rPr>
          <w:sz w:val="18"/>
          <w:szCs w:val="18"/>
        </w:rPr>
      </w:pPr>
      <w:r w:rsidRPr="001559C4">
        <w:rPr>
          <w:sz w:val="18"/>
          <w:szCs w:val="18"/>
        </w:rPr>
        <w:t xml:space="preserve">La presente Convenzione è assoggettata all’imposta di bollo ai sensi del DPR n. 642/1972. </w:t>
      </w:r>
    </w:p>
    <w:p w14:paraId="6FD8D0A5" w14:textId="77777777" w:rsidR="00B561C8" w:rsidRPr="001559C4" w:rsidRDefault="00B561C8" w:rsidP="001559C4">
      <w:pPr>
        <w:autoSpaceDE w:val="0"/>
        <w:autoSpaceDN w:val="0"/>
        <w:spacing w:line="240" w:lineRule="auto"/>
        <w:rPr>
          <w:sz w:val="18"/>
          <w:szCs w:val="18"/>
        </w:rPr>
      </w:pPr>
      <w:r w:rsidRPr="001559C4">
        <w:rPr>
          <w:sz w:val="18"/>
          <w:szCs w:val="18"/>
        </w:rPr>
        <w:t>Le spese di bollo sono ripartite tra le parti.</w:t>
      </w:r>
    </w:p>
    <w:p w14:paraId="6BC93AA2" w14:textId="77777777" w:rsidR="00B561C8" w:rsidRPr="001559C4" w:rsidRDefault="00B561C8" w:rsidP="001559C4">
      <w:pPr>
        <w:spacing w:line="240" w:lineRule="auto"/>
        <w:rPr>
          <w:rFonts w:eastAsia="Calibri"/>
          <w:sz w:val="18"/>
          <w:szCs w:val="18"/>
          <w:lang w:eastAsia="en-US"/>
        </w:rPr>
      </w:pPr>
    </w:p>
    <w:tbl>
      <w:tblPr>
        <w:tblW w:w="0" w:type="auto"/>
        <w:jc w:val="center"/>
        <w:tblLook w:val="01E0" w:firstRow="1" w:lastRow="1" w:firstColumn="1" w:lastColumn="1" w:noHBand="0" w:noVBand="0"/>
      </w:tblPr>
      <w:tblGrid>
        <w:gridCol w:w="4889"/>
        <w:gridCol w:w="4889"/>
      </w:tblGrid>
      <w:tr w:rsidR="00B561C8" w:rsidRPr="001559C4" w14:paraId="05D1CF76" w14:textId="77777777" w:rsidTr="00F119C0">
        <w:trPr>
          <w:jc w:val="center"/>
        </w:trPr>
        <w:tc>
          <w:tcPr>
            <w:tcW w:w="4889" w:type="dxa"/>
            <w:shd w:val="clear" w:color="auto" w:fill="auto"/>
          </w:tcPr>
          <w:p w14:paraId="21DB39E3" w14:textId="77777777" w:rsidR="00B561C8" w:rsidRPr="001559C4" w:rsidRDefault="00B561C8" w:rsidP="001559C4">
            <w:pPr>
              <w:spacing w:line="240" w:lineRule="auto"/>
              <w:jc w:val="center"/>
              <w:rPr>
                <w:sz w:val="18"/>
                <w:szCs w:val="18"/>
                <w:lang w:val="en-GB" w:eastAsia="en-US"/>
              </w:rPr>
            </w:pPr>
            <w:r w:rsidRPr="001559C4">
              <w:rPr>
                <w:sz w:val="18"/>
                <w:szCs w:val="18"/>
                <w:lang w:val="en-GB" w:eastAsia="en-US"/>
              </w:rPr>
              <w:t xml:space="preserve">Per il Project Management Institute </w:t>
            </w:r>
          </w:p>
          <w:p w14:paraId="724875A1" w14:textId="77777777" w:rsidR="00B561C8" w:rsidRPr="001559C4" w:rsidRDefault="00B561C8" w:rsidP="001559C4">
            <w:pPr>
              <w:spacing w:line="240" w:lineRule="auto"/>
              <w:jc w:val="center"/>
              <w:rPr>
                <w:sz w:val="18"/>
                <w:szCs w:val="18"/>
                <w:lang w:val="en-GB" w:eastAsia="en-US"/>
              </w:rPr>
            </w:pPr>
            <w:r w:rsidRPr="001559C4">
              <w:rPr>
                <w:sz w:val="18"/>
                <w:szCs w:val="18"/>
                <w:lang w:val="en-GB" w:eastAsia="en-US"/>
              </w:rPr>
              <w:t xml:space="preserve"> </w:t>
            </w:r>
            <w:r w:rsidRPr="001559C4">
              <w:rPr>
                <w:sz w:val="18"/>
                <w:szCs w:val="18"/>
                <w:lang w:val="en-US" w:eastAsia="en-US"/>
              </w:rPr>
              <w:t>Southern</w:t>
            </w:r>
            <w:r w:rsidRPr="001559C4">
              <w:rPr>
                <w:sz w:val="18"/>
                <w:szCs w:val="18"/>
                <w:lang w:val="en-GB" w:eastAsia="en-US"/>
              </w:rPr>
              <w:t xml:space="preserve"> Italy </w:t>
            </w:r>
            <w:r w:rsidRPr="001559C4">
              <w:rPr>
                <w:sz w:val="18"/>
                <w:szCs w:val="18"/>
                <w:lang w:val="en-US" w:eastAsia="en-US"/>
              </w:rPr>
              <w:t>Chapter</w:t>
            </w:r>
          </w:p>
          <w:p w14:paraId="60D59C38" w14:textId="77777777" w:rsidR="00B561C8" w:rsidRPr="001559C4" w:rsidRDefault="00B561C8" w:rsidP="001559C4">
            <w:pPr>
              <w:spacing w:line="240" w:lineRule="auto"/>
              <w:jc w:val="center"/>
              <w:rPr>
                <w:sz w:val="18"/>
                <w:szCs w:val="18"/>
                <w:lang w:eastAsia="en-US"/>
              </w:rPr>
            </w:pPr>
            <w:r w:rsidRPr="001559C4">
              <w:rPr>
                <w:sz w:val="18"/>
                <w:szCs w:val="18"/>
                <w:lang w:eastAsia="en-US"/>
              </w:rPr>
              <w:t xml:space="preserve">Il Presidente </w:t>
            </w:r>
          </w:p>
          <w:p w14:paraId="7DD6FE8F" w14:textId="77777777" w:rsidR="00B561C8" w:rsidRPr="001559C4" w:rsidRDefault="00B561C8" w:rsidP="001559C4">
            <w:pPr>
              <w:spacing w:line="240" w:lineRule="auto"/>
              <w:jc w:val="center"/>
              <w:rPr>
                <w:sz w:val="18"/>
                <w:szCs w:val="18"/>
                <w:lang w:eastAsia="en-US"/>
              </w:rPr>
            </w:pPr>
            <w:r w:rsidRPr="001559C4">
              <w:rPr>
                <w:sz w:val="18"/>
                <w:szCs w:val="18"/>
                <w:lang w:eastAsia="en-US"/>
              </w:rPr>
              <w:t>Ing. Giacomo Franco</w:t>
            </w:r>
          </w:p>
          <w:p w14:paraId="3BF0BB92" w14:textId="77777777" w:rsidR="00B561C8" w:rsidRPr="001559C4" w:rsidRDefault="00B561C8" w:rsidP="001559C4">
            <w:pPr>
              <w:spacing w:line="240" w:lineRule="auto"/>
              <w:jc w:val="center"/>
              <w:rPr>
                <w:sz w:val="18"/>
                <w:szCs w:val="18"/>
                <w:lang w:eastAsia="en-US"/>
              </w:rPr>
            </w:pPr>
            <w:r w:rsidRPr="001559C4">
              <w:rPr>
                <w:sz w:val="18"/>
                <w:szCs w:val="18"/>
                <w:lang w:eastAsia="en-US"/>
              </w:rPr>
              <w:t>_____________________________</w:t>
            </w:r>
          </w:p>
        </w:tc>
        <w:tc>
          <w:tcPr>
            <w:tcW w:w="4889" w:type="dxa"/>
            <w:shd w:val="clear" w:color="auto" w:fill="auto"/>
          </w:tcPr>
          <w:p w14:paraId="1D58A130" w14:textId="77777777" w:rsidR="00B561C8" w:rsidRPr="001559C4" w:rsidRDefault="00B561C8" w:rsidP="001559C4">
            <w:pPr>
              <w:spacing w:line="240" w:lineRule="auto"/>
              <w:jc w:val="center"/>
              <w:rPr>
                <w:sz w:val="18"/>
                <w:szCs w:val="18"/>
                <w:lang w:eastAsia="en-US"/>
              </w:rPr>
            </w:pPr>
            <w:r w:rsidRPr="001559C4">
              <w:rPr>
                <w:sz w:val="18"/>
                <w:szCs w:val="18"/>
                <w:lang w:eastAsia="en-US"/>
              </w:rPr>
              <w:t xml:space="preserve">Per il Politecnico di Bari </w:t>
            </w:r>
          </w:p>
          <w:p w14:paraId="6C2C7D69" w14:textId="77777777" w:rsidR="00B561C8" w:rsidRPr="001559C4" w:rsidRDefault="00B561C8" w:rsidP="001559C4">
            <w:pPr>
              <w:tabs>
                <w:tab w:val="left" w:pos="7230"/>
              </w:tabs>
              <w:spacing w:line="240" w:lineRule="auto"/>
              <w:jc w:val="center"/>
              <w:rPr>
                <w:sz w:val="18"/>
                <w:szCs w:val="18"/>
                <w:lang w:eastAsia="en-US"/>
              </w:rPr>
            </w:pPr>
            <w:r w:rsidRPr="001559C4">
              <w:rPr>
                <w:sz w:val="18"/>
                <w:szCs w:val="18"/>
                <w:lang w:eastAsia="en-US"/>
              </w:rPr>
              <w:t>Il Rettore</w:t>
            </w:r>
          </w:p>
          <w:p w14:paraId="01D41039" w14:textId="77777777" w:rsidR="00B561C8" w:rsidRPr="001559C4" w:rsidRDefault="00B561C8" w:rsidP="001559C4">
            <w:pPr>
              <w:spacing w:line="240" w:lineRule="auto"/>
              <w:jc w:val="center"/>
              <w:rPr>
                <w:sz w:val="18"/>
                <w:szCs w:val="18"/>
                <w:lang w:eastAsia="en-US"/>
              </w:rPr>
            </w:pPr>
            <w:r w:rsidRPr="001559C4">
              <w:rPr>
                <w:sz w:val="18"/>
                <w:szCs w:val="18"/>
                <w:lang w:eastAsia="en-US"/>
              </w:rPr>
              <w:t>Prof. Eugenio DI SCIASCIO</w:t>
            </w:r>
          </w:p>
          <w:p w14:paraId="3F7EFD8D" w14:textId="77777777" w:rsidR="00B561C8" w:rsidRPr="001559C4" w:rsidRDefault="00B561C8" w:rsidP="001559C4">
            <w:pPr>
              <w:spacing w:line="240" w:lineRule="auto"/>
              <w:jc w:val="center"/>
              <w:rPr>
                <w:sz w:val="18"/>
                <w:szCs w:val="18"/>
                <w:lang w:eastAsia="en-US"/>
              </w:rPr>
            </w:pPr>
            <w:r w:rsidRPr="001559C4">
              <w:rPr>
                <w:sz w:val="18"/>
                <w:szCs w:val="18"/>
                <w:lang w:eastAsia="en-US"/>
              </w:rPr>
              <w:t>______________________________</w:t>
            </w:r>
          </w:p>
        </w:tc>
      </w:tr>
    </w:tbl>
    <w:p w14:paraId="5D10A60D" w14:textId="77777777" w:rsidR="00B561C8" w:rsidRPr="001559C4" w:rsidRDefault="00B561C8" w:rsidP="001559C4">
      <w:pPr>
        <w:spacing w:line="240" w:lineRule="auto"/>
        <w:ind w:right="-2"/>
        <w:rPr>
          <w:sz w:val="18"/>
          <w:szCs w:val="18"/>
        </w:rPr>
      </w:pPr>
    </w:p>
    <w:p w14:paraId="62BF25CD" w14:textId="77777777" w:rsidR="00B561C8" w:rsidRPr="001559C4" w:rsidRDefault="00B561C8" w:rsidP="001559C4">
      <w:pPr>
        <w:spacing w:line="240" w:lineRule="auto"/>
        <w:ind w:right="-2"/>
        <w:rPr>
          <w:sz w:val="18"/>
          <w:szCs w:val="18"/>
        </w:rPr>
      </w:pPr>
      <w:r w:rsidRPr="001559C4">
        <w:rPr>
          <w:sz w:val="18"/>
          <w:szCs w:val="18"/>
        </w:rPr>
        <w:t>Il Rettore, terminata la relazione, invita il Senato Accademico a pronunciarsi in merito.</w:t>
      </w:r>
    </w:p>
    <w:p w14:paraId="5A1A0496" w14:textId="77777777" w:rsidR="00B561C8" w:rsidRPr="001559C4" w:rsidRDefault="00B561C8" w:rsidP="001559C4">
      <w:pPr>
        <w:spacing w:line="240" w:lineRule="auto"/>
        <w:ind w:firstLine="284"/>
        <w:rPr>
          <w:sz w:val="18"/>
          <w:szCs w:val="18"/>
        </w:rPr>
      </w:pPr>
    </w:p>
    <w:p w14:paraId="332EC389" w14:textId="77777777" w:rsidR="00B561C8" w:rsidRPr="001559C4" w:rsidRDefault="00B561C8" w:rsidP="001559C4">
      <w:pPr>
        <w:pStyle w:val="Paragrafoelenco45"/>
        <w:spacing w:after="0" w:line="240" w:lineRule="auto"/>
        <w:ind w:left="0"/>
        <w:jc w:val="center"/>
        <w:outlineLvl w:val="0"/>
        <w:rPr>
          <w:rFonts w:ascii="Times New Roman" w:hAnsi="Times New Roman"/>
          <w:sz w:val="18"/>
          <w:szCs w:val="18"/>
        </w:rPr>
      </w:pPr>
      <w:r w:rsidRPr="001559C4">
        <w:rPr>
          <w:rFonts w:ascii="Times New Roman" w:hAnsi="Times New Roman"/>
          <w:sz w:val="18"/>
          <w:szCs w:val="18"/>
        </w:rPr>
        <w:t>IL SENATO ACCADEMICO</w:t>
      </w:r>
    </w:p>
    <w:p w14:paraId="24103ED4" w14:textId="77777777" w:rsidR="00B561C8" w:rsidRPr="001559C4" w:rsidRDefault="00B561C8" w:rsidP="001559C4">
      <w:pPr>
        <w:pStyle w:val="Paragrafoelenco46"/>
        <w:spacing w:after="0" w:line="240" w:lineRule="auto"/>
        <w:ind w:left="0"/>
        <w:jc w:val="both"/>
        <w:rPr>
          <w:rFonts w:ascii="Times New Roman" w:hAnsi="Times New Roman"/>
          <w:sz w:val="18"/>
          <w:szCs w:val="18"/>
        </w:rPr>
      </w:pPr>
    </w:p>
    <w:p w14:paraId="1E471F9D" w14:textId="77777777" w:rsidR="00B561C8" w:rsidRPr="001559C4" w:rsidRDefault="00B561C8" w:rsidP="001559C4">
      <w:pPr>
        <w:pStyle w:val="Paragrafoelenco46"/>
        <w:spacing w:after="0" w:line="240" w:lineRule="auto"/>
        <w:ind w:left="0"/>
        <w:jc w:val="both"/>
        <w:rPr>
          <w:rFonts w:ascii="Times New Roman" w:hAnsi="Times New Roman"/>
          <w:sz w:val="18"/>
          <w:szCs w:val="18"/>
        </w:rPr>
      </w:pPr>
      <w:r w:rsidRPr="001559C4">
        <w:rPr>
          <w:rFonts w:ascii="Times New Roman" w:hAnsi="Times New Roman"/>
          <w:sz w:val="18"/>
          <w:szCs w:val="18"/>
        </w:rPr>
        <w:t>VISTO</w:t>
      </w:r>
      <w:r w:rsidRPr="001559C4">
        <w:rPr>
          <w:rFonts w:ascii="Times New Roman" w:hAnsi="Times New Roman"/>
          <w:sz w:val="18"/>
          <w:szCs w:val="18"/>
        </w:rPr>
        <w:tab/>
        <w:t xml:space="preserve">lo Statuto del Politecnico di Bari; </w:t>
      </w:r>
    </w:p>
    <w:p w14:paraId="29948049" w14:textId="77777777" w:rsidR="00B561C8" w:rsidRPr="001559C4" w:rsidRDefault="00B561C8" w:rsidP="001559C4">
      <w:pPr>
        <w:pStyle w:val="Paragrafoelenco46"/>
        <w:spacing w:after="0" w:line="240" w:lineRule="auto"/>
        <w:ind w:left="0"/>
        <w:jc w:val="both"/>
        <w:rPr>
          <w:rFonts w:ascii="Times New Roman" w:hAnsi="Times New Roman"/>
          <w:sz w:val="18"/>
          <w:szCs w:val="18"/>
        </w:rPr>
      </w:pPr>
      <w:r w:rsidRPr="001559C4">
        <w:rPr>
          <w:rFonts w:ascii="Times New Roman" w:hAnsi="Times New Roman"/>
          <w:sz w:val="18"/>
          <w:szCs w:val="18"/>
        </w:rPr>
        <w:t>VISTA</w:t>
      </w:r>
      <w:r w:rsidRPr="001559C4">
        <w:rPr>
          <w:rFonts w:ascii="Times New Roman" w:hAnsi="Times New Roman"/>
          <w:sz w:val="18"/>
          <w:szCs w:val="18"/>
        </w:rPr>
        <w:tab/>
        <w:t xml:space="preserve">la proposta di convenzione quadro con il Project Management Institute - Southern Italy Charter (PMI-SIC); </w:t>
      </w:r>
    </w:p>
    <w:p w14:paraId="410A377A" w14:textId="77777777" w:rsidR="00B561C8" w:rsidRPr="001559C4" w:rsidRDefault="00B561C8" w:rsidP="001559C4">
      <w:pPr>
        <w:pStyle w:val="Paragrafoelenco46"/>
        <w:spacing w:after="0" w:line="240" w:lineRule="auto"/>
        <w:ind w:left="0"/>
        <w:jc w:val="both"/>
        <w:rPr>
          <w:rFonts w:ascii="Times New Roman" w:hAnsi="Times New Roman"/>
          <w:sz w:val="18"/>
          <w:szCs w:val="18"/>
        </w:rPr>
      </w:pPr>
      <w:r w:rsidRPr="001559C4">
        <w:rPr>
          <w:rFonts w:ascii="Times New Roman" w:hAnsi="Times New Roman"/>
          <w:sz w:val="18"/>
          <w:szCs w:val="18"/>
        </w:rPr>
        <w:t>UDITA</w:t>
      </w:r>
      <w:r w:rsidRPr="001559C4">
        <w:rPr>
          <w:rFonts w:ascii="Times New Roman" w:hAnsi="Times New Roman"/>
          <w:sz w:val="18"/>
          <w:szCs w:val="18"/>
        </w:rPr>
        <w:tab/>
        <w:t>la relazione del Rettore,</w:t>
      </w:r>
    </w:p>
    <w:p w14:paraId="3FFF1DAF" w14:textId="77777777" w:rsidR="00B561C8" w:rsidRPr="001559C4" w:rsidRDefault="00B561C8" w:rsidP="001559C4">
      <w:pPr>
        <w:pStyle w:val="Paragrafoelenco45"/>
        <w:spacing w:after="0" w:line="240" w:lineRule="auto"/>
        <w:ind w:left="0"/>
        <w:jc w:val="both"/>
        <w:rPr>
          <w:rFonts w:ascii="Times New Roman" w:hAnsi="Times New Roman"/>
          <w:sz w:val="18"/>
          <w:szCs w:val="18"/>
        </w:rPr>
      </w:pPr>
    </w:p>
    <w:p w14:paraId="39229EA9" w14:textId="77777777" w:rsidR="00B561C8" w:rsidRPr="001559C4" w:rsidRDefault="00B561C8" w:rsidP="001559C4">
      <w:pPr>
        <w:pStyle w:val="Paragrafoelenco45"/>
        <w:spacing w:after="0" w:line="240" w:lineRule="auto"/>
        <w:ind w:left="0"/>
        <w:jc w:val="both"/>
        <w:rPr>
          <w:rFonts w:ascii="Times New Roman" w:hAnsi="Times New Roman"/>
          <w:sz w:val="18"/>
          <w:szCs w:val="18"/>
        </w:rPr>
      </w:pPr>
      <w:r w:rsidRPr="001559C4">
        <w:rPr>
          <w:rFonts w:ascii="Times New Roman" w:hAnsi="Times New Roman"/>
          <w:sz w:val="18"/>
          <w:szCs w:val="18"/>
        </w:rPr>
        <w:t>all’unanimità,</w:t>
      </w:r>
    </w:p>
    <w:p w14:paraId="002D9C4E" w14:textId="77777777" w:rsidR="00B561C8" w:rsidRPr="001559C4" w:rsidRDefault="00B561C8" w:rsidP="001559C4">
      <w:pPr>
        <w:pStyle w:val="Paragrafoelenco45"/>
        <w:spacing w:after="0" w:line="240" w:lineRule="auto"/>
        <w:ind w:left="0"/>
        <w:jc w:val="center"/>
        <w:outlineLvl w:val="0"/>
        <w:rPr>
          <w:rFonts w:ascii="Times New Roman" w:hAnsi="Times New Roman"/>
          <w:sz w:val="18"/>
          <w:szCs w:val="18"/>
        </w:rPr>
      </w:pPr>
      <w:r w:rsidRPr="001559C4">
        <w:rPr>
          <w:rFonts w:ascii="Times New Roman" w:hAnsi="Times New Roman"/>
          <w:sz w:val="18"/>
          <w:szCs w:val="18"/>
        </w:rPr>
        <w:t>DELIBERA</w:t>
      </w:r>
    </w:p>
    <w:p w14:paraId="70D206D1" w14:textId="77777777" w:rsidR="00B561C8" w:rsidRPr="001559C4" w:rsidRDefault="00B561C8" w:rsidP="001559C4">
      <w:pPr>
        <w:pStyle w:val="Paragrafoelenco45"/>
        <w:spacing w:after="0" w:line="240" w:lineRule="auto"/>
        <w:outlineLvl w:val="0"/>
        <w:rPr>
          <w:rFonts w:ascii="Times New Roman" w:hAnsi="Times New Roman"/>
          <w:sz w:val="18"/>
          <w:szCs w:val="18"/>
        </w:rPr>
      </w:pPr>
    </w:p>
    <w:p w14:paraId="445C7FC1" w14:textId="77777777" w:rsidR="00B561C8" w:rsidRPr="001559C4" w:rsidRDefault="00B561C8" w:rsidP="001559C4">
      <w:pPr>
        <w:spacing w:line="240" w:lineRule="auto"/>
        <w:rPr>
          <w:sz w:val="18"/>
          <w:szCs w:val="18"/>
        </w:rPr>
      </w:pPr>
      <w:r w:rsidRPr="001559C4">
        <w:rPr>
          <w:sz w:val="18"/>
          <w:szCs w:val="18"/>
        </w:rPr>
        <w:t>di approvare la propost</w:t>
      </w:r>
      <w:r w:rsidR="009D28FB" w:rsidRPr="001559C4">
        <w:rPr>
          <w:sz w:val="18"/>
          <w:szCs w:val="18"/>
        </w:rPr>
        <w:t>a di C</w:t>
      </w:r>
      <w:r w:rsidRPr="001559C4">
        <w:rPr>
          <w:sz w:val="18"/>
          <w:szCs w:val="18"/>
        </w:rPr>
        <w:t>onvenzione quadro e di dare mandato al Rettore, in qualità di Legale Rappresentante, di sottoscriverla.</w:t>
      </w:r>
    </w:p>
    <w:p w14:paraId="2B9DF2B2" w14:textId="77777777" w:rsidR="00B561C8" w:rsidRPr="001559C4" w:rsidRDefault="00B561C8" w:rsidP="001559C4">
      <w:pPr>
        <w:spacing w:line="240" w:lineRule="auto"/>
        <w:ind w:right="-2"/>
        <w:rPr>
          <w:sz w:val="18"/>
          <w:szCs w:val="18"/>
        </w:rPr>
      </w:pPr>
    </w:p>
    <w:p w14:paraId="65745980" w14:textId="77777777" w:rsidR="00B561C8" w:rsidRPr="001559C4" w:rsidRDefault="00B561C8" w:rsidP="001559C4">
      <w:pPr>
        <w:spacing w:line="240" w:lineRule="auto"/>
        <w:ind w:right="-2"/>
        <w:rPr>
          <w:rFonts w:eastAsia="Calibri"/>
          <w:iCs/>
          <w:sz w:val="18"/>
          <w:szCs w:val="18"/>
          <w:lang w:eastAsia="en-US"/>
        </w:rPr>
      </w:pPr>
      <w:r w:rsidRPr="001559C4">
        <w:rPr>
          <w:rFonts w:eastAsia="Calibri"/>
          <w:iCs/>
          <w:sz w:val="18"/>
          <w:szCs w:val="18"/>
          <w:lang w:eastAsia="en-US"/>
        </w:rPr>
        <w:lastRenderedPageBreak/>
        <w:t>La presente delibera è immediatamente esecutiva.</w:t>
      </w:r>
    </w:p>
    <w:p w14:paraId="3B9A5E3D" w14:textId="77777777" w:rsidR="00B561C8" w:rsidRPr="001559C4" w:rsidRDefault="00B561C8" w:rsidP="001559C4">
      <w:pPr>
        <w:pStyle w:val="xl41"/>
        <w:pBdr>
          <w:left w:val="none" w:sz="0" w:space="0" w:color="auto"/>
          <w:bottom w:val="none" w:sz="0" w:space="0" w:color="auto"/>
          <w:right w:val="none" w:sz="0" w:space="0" w:color="auto"/>
        </w:pBdr>
        <w:spacing w:before="0" w:beforeAutospacing="0" w:after="0" w:afterAutospacing="0"/>
        <w:ind w:right="-2"/>
        <w:rPr>
          <w:rFonts w:ascii="Times New Roman" w:eastAsia="Calibri" w:hAnsi="Times New Roman" w:cs="Times New Roman"/>
          <w:iCs/>
          <w:sz w:val="18"/>
          <w:szCs w:val="18"/>
          <w:lang w:eastAsia="en-US"/>
        </w:rPr>
      </w:pPr>
      <w:r w:rsidRPr="001559C4">
        <w:rPr>
          <w:rFonts w:ascii="Times New Roman" w:eastAsia="Calibri" w:hAnsi="Times New Roman" w:cs="Times New Roman"/>
          <w:iCs/>
          <w:sz w:val="18"/>
          <w:szCs w:val="18"/>
          <w:lang w:eastAsia="en-US"/>
        </w:rPr>
        <w:t>Gli uffici dell’amministrazione centrale opereranno in conformità, nell’ambito delle rispettive competenze.</w:t>
      </w:r>
    </w:p>
    <w:p w14:paraId="2C1E22BA" w14:textId="77777777" w:rsidR="00B561C8" w:rsidRPr="001559C4" w:rsidRDefault="00B561C8" w:rsidP="001559C4">
      <w:pPr>
        <w:spacing w:line="240" w:lineRule="auto"/>
        <w:ind w:left="426" w:hanging="426"/>
        <w:rPr>
          <w:sz w:val="18"/>
          <w:szCs w:val="18"/>
        </w:rPr>
      </w:pPr>
    </w:p>
    <w:p w14:paraId="1B2707DF" w14:textId="77777777" w:rsidR="00B561C8" w:rsidRPr="001559C4" w:rsidRDefault="00B561C8" w:rsidP="001559C4">
      <w:pPr>
        <w:spacing w:line="240" w:lineRule="auto"/>
        <w:ind w:left="426" w:hanging="426"/>
        <w:rPr>
          <w:sz w:val="18"/>
          <w:szCs w:val="18"/>
        </w:rPr>
      </w:pPr>
    </w:p>
    <w:p w14:paraId="4365C8BC" w14:textId="77777777" w:rsidR="00F119C0" w:rsidRPr="001559C4" w:rsidRDefault="00F119C0" w:rsidP="001559C4">
      <w:pPr>
        <w:spacing w:line="240" w:lineRule="auto"/>
        <w:ind w:left="426" w:hanging="426"/>
        <w:rPr>
          <w:b/>
          <w:sz w:val="18"/>
          <w:szCs w:val="18"/>
        </w:rPr>
      </w:pPr>
      <w:r w:rsidRPr="001559C4">
        <w:rPr>
          <w:b/>
          <w:sz w:val="18"/>
          <w:szCs w:val="18"/>
        </w:rPr>
        <w:t>P. 127 o.d.g. - Accordo di collaborazione tra Politecnico di Bari e Centro Studi Componenti per Veicoli Spa.</w:t>
      </w:r>
    </w:p>
    <w:p w14:paraId="32D29C27" w14:textId="77777777" w:rsidR="00F119C0" w:rsidRPr="001559C4" w:rsidRDefault="00F119C0" w:rsidP="001559C4">
      <w:pPr>
        <w:spacing w:line="240" w:lineRule="auto"/>
        <w:rPr>
          <w:sz w:val="18"/>
          <w:szCs w:val="18"/>
        </w:rPr>
      </w:pPr>
      <w:r w:rsidRPr="001559C4">
        <w:rPr>
          <w:sz w:val="18"/>
          <w:szCs w:val="18"/>
        </w:rPr>
        <w:t xml:space="preserve">Il Rettore comunica che è pervenuta, tramite il Prof. Giuseppe Pascazio, proposta di accordo di collaborazione con il Centro Studi Componenti per Veicoli SpA, centro di sviluppo per pompe ad alta pressione del Gruppo Bosch con sede a Modugno. </w:t>
      </w:r>
    </w:p>
    <w:p w14:paraId="54BD656D" w14:textId="77777777" w:rsidR="00F119C0" w:rsidRPr="001559C4" w:rsidRDefault="00F119C0" w:rsidP="001559C4">
      <w:pPr>
        <w:spacing w:line="240" w:lineRule="auto"/>
        <w:rPr>
          <w:sz w:val="18"/>
          <w:szCs w:val="18"/>
        </w:rPr>
      </w:pPr>
      <w:r w:rsidRPr="001559C4">
        <w:rPr>
          <w:sz w:val="18"/>
          <w:szCs w:val="18"/>
        </w:rPr>
        <w:t>Il Rettore riferisce che l’accordo ha ad oggetto la collaborazione in attività di ricerca, sviluppo e innovazione, consulenza tecnico-scientifiche. Le attività saranno regolate di volta in volta mediante appositi Accordi di attuazione che ne disciplineranno gli aspetti scientifici ed economici.</w:t>
      </w:r>
    </w:p>
    <w:p w14:paraId="00E8D799" w14:textId="77777777" w:rsidR="00F119C0" w:rsidRPr="001559C4" w:rsidRDefault="00F119C0" w:rsidP="001559C4">
      <w:pPr>
        <w:spacing w:line="240" w:lineRule="auto"/>
        <w:rPr>
          <w:sz w:val="18"/>
          <w:szCs w:val="18"/>
        </w:rPr>
      </w:pPr>
      <w:r w:rsidRPr="001559C4">
        <w:rPr>
          <w:sz w:val="18"/>
          <w:szCs w:val="18"/>
        </w:rPr>
        <w:t xml:space="preserve">Il Rettore informa che il protocollo ha una durata di cinque anni e prevede la costituzione di un Comitato di Gestione, composto da un rappresentante per parte, con il compito di individuare gli obiettivi strategici della collaborazione e fornire le linee di indirizzo generali. </w:t>
      </w:r>
    </w:p>
    <w:p w14:paraId="7FA3C99E" w14:textId="77777777" w:rsidR="00F119C0" w:rsidRPr="001559C4" w:rsidRDefault="00F119C0" w:rsidP="001559C4">
      <w:pPr>
        <w:spacing w:line="240" w:lineRule="auto"/>
        <w:rPr>
          <w:sz w:val="18"/>
          <w:szCs w:val="18"/>
        </w:rPr>
      </w:pPr>
    </w:p>
    <w:p w14:paraId="497AA5B7" w14:textId="77777777" w:rsidR="00F119C0" w:rsidRPr="001559C4" w:rsidRDefault="00F119C0" w:rsidP="001559C4">
      <w:pPr>
        <w:spacing w:line="240" w:lineRule="auto"/>
        <w:rPr>
          <w:rFonts w:eastAsia="SimSun"/>
          <w:sz w:val="18"/>
          <w:szCs w:val="18"/>
          <w:lang w:eastAsia="ja-JP"/>
        </w:rPr>
      </w:pPr>
      <w:r w:rsidRPr="001559C4">
        <w:rPr>
          <w:sz w:val="18"/>
          <w:szCs w:val="18"/>
        </w:rPr>
        <w:t xml:space="preserve">Si allega il testo dell’accordo come pervenuto. </w:t>
      </w:r>
    </w:p>
    <w:p w14:paraId="0134317B" w14:textId="77777777" w:rsidR="00F119C0" w:rsidRPr="001559C4" w:rsidRDefault="00F119C0" w:rsidP="001559C4">
      <w:pPr>
        <w:autoSpaceDE w:val="0"/>
        <w:autoSpaceDN w:val="0"/>
        <w:spacing w:line="240" w:lineRule="auto"/>
        <w:jc w:val="center"/>
        <w:rPr>
          <w:bCs/>
          <w:sz w:val="18"/>
          <w:szCs w:val="18"/>
        </w:rPr>
      </w:pPr>
    </w:p>
    <w:p w14:paraId="4A5AE08C" w14:textId="77777777" w:rsidR="00F119C0" w:rsidRPr="001559C4" w:rsidRDefault="00F119C0" w:rsidP="001559C4">
      <w:pPr>
        <w:autoSpaceDE w:val="0"/>
        <w:autoSpaceDN w:val="0"/>
        <w:spacing w:line="240" w:lineRule="auto"/>
        <w:jc w:val="center"/>
        <w:rPr>
          <w:bCs/>
          <w:sz w:val="18"/>
          <w:szCs w:val="18"/>
        </w:rPr>
      </w:pPr>
      <w:r w:rsidRPr="001559C4">
        <w:rPr>
          <w:bCs/>
          <w:sz w:val="18"/>
          <w:szCs w:val="18"/>
        </w:rPr>
        <w:t>ACCORDO DI COLLABORAZIONE</w:t>
      </w:r>
    </w:p>
    <w:p w14:paraId="1B6542CA" w14:textId="77777777" w:rsidR="00F119C0" w:rsidRPr="001559C4" w:rsidRDefault="00F119C0" w:rsidP="001559C4">
      <w:pPr>
        <w:autoSpaceDE w:val="0"/>
        <w:autoSpaceDN w:val="0"/>
        <w:spacing w:line="240" w:lineRule="auto"/>
        <w:jc w:val="center"/>
        <w:rPr>
          <w:sz w:val="18"/>
          <w:szCs w:val="18"/>
        </w:rPr>
      </w:pPr>
      <w:r w:rsidRPr="001559C4">
        <w:rPr>
          <w:sz w:val="18"/>
          <w:szCs w:val="18"/>
        </w:rPr>
        <w:t>TRA</w:t>
      </w:r>
    </w:p>
    <w:p w14:paraId="16BFFBDA" w14:textId="77777777" w:rsidR="00F119C0" w:rsidRPr="001559C4" w:rsidRDefault="00F119C0" w:rsidP="001559C4">
      <w:pPr>
        <w:spacing w:line="240" w:lineRule="auto"/>
        <w:rPr>
          <w:sz w:val="18"/>
          <w:szCs w:val="18"/>
        </w:rPr>
      </w:pPr>
      <w:r w:rsidRPr="001559C4">
        <w:rPr>
          <w:sz w:val="18"/>
          <w:szCs w:val="18"/>
        </w:rPr>
        <w:t>Centro Studi Componenti per Veicoli Spa   Società Unipersonale - Sede legale in via delle Ortensie, 19 70026 Modugno (BA), nella persona del Legale Rappresentante dott. Ing.  DAMBACH GERHARD e domiciliato per la carica presso MODUGNO (BA) Viale delle Ortensie zona ind.le 19, CAP 70026</w:t>
      </w:r>
    </w:p>
    <w:p w14:paraId="5E2DA413" w14:textId="77777777" w:rsidR="00F119C0" w:rsidRPr="001559C4" w:rsidRDefault="00F119C0" w:rsidP="001559C4">
      <w:pPr>
        <w:spacing w:line="240" w:lineRule="auto"/>
        <w:jc w:val="center"/>
        <w:rPr>
          <w:sz w:val="18"/>
          <w:szCs w:val="18"/>
        </w:rPr>
      </w:pPr>
      <w:r w:rsidRPr="001559C4">
        <w:rPr>
          <w:sz w:val="18"/>
          <w:szCs w:val="18"/>
        </w:rPr>
        <w:t>E</w:t>
      </w:r>
    </w:p>
    <w:p w14:paraId="17FC4A7E" w14:textId="77777777" w:rsidR="00F119C0" w:rsidRPr="001559C4" w:rsidRDefault="00F119C0" w:rsidP="001559C4">
      <w:pPr>
        <w:spacing w:line="240" w:lineRule="auto"/>
        <w:rPr>
          <w:sz w:val="18"/>
          <w:szCs w:val="18"/>
        </w:rPr>
      </w:pPr>
      <w:r w:rsidRPr="001559C4">
        <w:rPr>
          <w:sz w:val="18"/>
          <w:szCs w:val="18"/>
        </w:rPr>
        <w:t>il Politecnico di Bari, in seguito denominato “Politecnico”, con sede legale in Via Amendola 126/B, 70126 Bari, P.IVA 04301530723, C.F. 93051590722, rappresentato dal Magnifico Rettore, Prof. Eugenio Di Sciascio, nato a Bari il 13/03/1963, domiciliato per la carica  presso la sede del Politecnico in Bari</w:t>
      </w:r>
    </w:p>
    <w:p w14:paraId="44C2723B" w14:textId="77777777" w:rsidR="00F119C0" w:rsidRPr="001559C4" w:rsidRDefault="00F119C0" w:rsidP="001559C4">
      <w:pPr>
        <w:spacing w:line="240" w:lineRule="auto"/>
        <w:rPr>
          <w:sz w:val="18"/>
          <w:szCs w:val="18"/>
        </w:rPr>
      </w:pPr>
      <w:r w:rsidRPr="001559C4">
        <w:rPr>
          <w:sz w:val="18"/>
          <w:szCs w:val="18"/>
        </w:rPr>
        <w:t>Ai fini del presente Accordo, il Centro Studi Componenti per Veicoli e il Politecnico di Bari sono nel prosieguo indicate quali “Parti” e ciascuna di esse, singolarmente, quale “Parte”.</w:t>
      </w:r>
    </w:p>
    <w:p w14:paraId="72A50C95" w14:textId="77777777" w:rsidR="00F119C0" w:rsidRPr="001559C4" w:rsidRDefault="00F119C0" w:rsidP="001559C4">
      <w:pPr>
        <w:spacing w:line="240" w:lineRule="auto"/>
        <w:rPr>
          <w:sz w:val="18"/>
          <w:szCs w:val="18"/>
        </w:rPr>
      </w:pPr>
    </w:p>
    <w:p w14:paraId="40E0B773" w14:textId="77777777" w:rsidR="00F119C0" w:rsidRPr="001559C4" w:rsidRDefault="00F119C0" w:rsidP="001559C4">
      <w:pPr>
        <w:spacing w:line="240" w:lineRule="auto"/>
        <w:jc w:val="center"/>
        <w:rPr>
          <w:sz w:val="18"/>
          <w:szCs w:val="18"/>
        </w:rPr>
      </w:pPr>
      <w:r w:rsidRPr="001559C4">
        <w:rPr>
          <w:sz w:val="18"/>
          <w:szCs w:val="18"/>
        </w:rPr>
        <w:t>Premesso che</w:t>
      </w:r>
    </w:p>
    <w:p w14:paraId="07EA926B" w14:textId="77777777" w:rsidR="00F119C0" w:rsidRPr="001559C4" w:rsidRDefault="00F119C0" w:rsidP="001559C4">
      <w:pPr>
        <w:spacing w:line="240" w:lineRule="auto"/>
        <w:rPr>
          <w:sz w:val="18"/>
          <w:szCs w:val="18"/>
        </w:rPr>
      </w:pPr>
      <w:r w:rsidRPr="001559C4">
        <w:rPr>
          <w:sz w:val="18"/>
          <w:szCs w:val="18"/>
        </w:rPr>
        <w:t>Le Parti intendono attivare una collaborazione strategica a lungo termine relativa alla generazione di idee, a studi di pre-fattibilità, a progetti di ricerca svolti in collaborazione tra le Parti e finanziati anche da organizzazioni/Enti di ricerca nazionali ed internazionali;</w:t>
      </w:r>
    </w:p>
    <w:p w14:paraId="4CFFCBF7" w14:textId="77777777" w:rsidR="00F119C0" w:rsidRPr="001559C4" w:rsidRDefault="00F119C0" w:rsidP="001559C4">
      <w:pPr>
        <w:spacing w:line="240" w:lineRule="auto"/>
        <w:rPr>
          <w:sz w:val="18"/>
          <w:szCs w:val="18"/>
        </w:rPr>
      </w:pPr>
      <w:r w:rsidRPr="001559C4">
        <w:rPr>
          <w:sz w:val="18"/>
          <w:szCs w:val="18"/>
        </w:rPr>
        <w:t>il Centro Studi Componenti per Veicoli è interessata a collaborare con il Politecnico per l'affidamento di attività di ricerca e di consulenza, allo scopo di avvalersi delle risorse qualificate del Politecnico nell’ambito della propria attività;</w:t>
      </w:r>
    </w:p>
    <w:p w14:paraId="0C40AC4F" w14:textId="77777777" w:rsidR="00F119C0" w:rsidRPr="001559C4" w:rsidRDefault="00F119C0" w:rsidP="001559C4">
      <w:pPr>
        <w:spacing w:line="240" w:lineRule="auto"/>
        <w:rPr>
          <w:sz w:val="18"/>
          <w:szCs w:val="18"/>
        </w:rPr>
      </w:pPr>
      <w:r w:rsidRPr="001559C4">
        <w:rPr>
          <w:sz w:val="18"/>
          <w:szCs w:val="18"/>
        </w:rPr>
        <w:t>Le Parti, compatibilmente con i propri scopi istituzionali, concordano di collaborare per lo svolgimento di attività tecnico-scientifica, di ricerca scientifica applicata e di formazione finalizzata alla caratterizzazione di componenti dei sistemi di iniezione dei motori alternativi ad accensione spontanea;</w:t>
      </w:r>
    </w:p>
    <w:p w14:paraId="281F038E" w14:textId="77777777" w:rsidR="00F119C0" w:rsidRPr="001559C4" w:rsidRDefault="00F119C0" w:rsidP="001559C4">
      <w:pPr>
        <w:spacing w:line="240" w:lineRule="auto"/>
        <w:rPr>
          <w:sz w:val="18"/>
          <w:szCs w:val="18"/>
        </w:rPr>
      </w:pPr>
      <w:r w:rsidRPr="001559C4">
        <w:rPr>
          <w:sz w:val="18"/>
          <w:szCs w:val="18"/>
        </w:rPr>
        <w:t>Le Parti, in particolare, sono interessate alla promozione di forme di collaborazione nell’ambito dei sistemi di iniezione ad alta pressione dei motori alternativi ad accensione spontanea;</w:t>
      </w:r>
    </w:p>
    <w:p w14:paraId="48D8228C" w14:textId="77777777" w:rsidR="00F119C0" w:rsidRPr="001559C4" w:rsidRDefault="00F119C0" w:rsidP="001559C4">
      <w:pPr>
        <w:spacing w:line="240" w:lineRule="auto"/>
        <w:rPr>
          <w:sz w:val="18"/>
          <w:szCs w:val="18"/>
        </w:rPr>
      </w:pPr>
    </w:p>
    <w:p w14:paraId="26B22509" w14:textId="77777777" w:rsidR="00F119C0" w:rsidRPr="001559C4" w:rsidRDefault="00F119C0" w:rsidP="001559C4">
      <w:pPr>
        <w:spacing w:line="240" w:lineRule="auto"/>
        <w:jc w:val="center"/>
        <w:rPr>
          <w:bCs/>
          <w:sz w:val="18"/>
          <w:szCs w:val="18"/>
        </w:rPr>
      </w:pPr>
      <w:r w:rsidRPr="001559C4">
        <w:rPr>
          <w:bCs/>
          <w:i/>
          <w:sz w:val="18"/>
          <w:szCs w:val="18"/>
        </w:rPr>
        <w:t>ciò premesso, si concorda quanto segue</w:t>
      </w:r>
    </w:p>
    <w:p w14:paraId="1B438B63" w14:textId="77777777" w:rsidR="00F119C0" w:rsidRPr="001559C4" w:rsidRDefault="00F119C0" w:rsidP="001559C4">
      <w:pPr>
        <w:spacing w:line="240" w:lineRule="auto"/>
        <w:rPr>
          <w:i/>
          <w:sz w:val="18"/>
          <w:szCs w:val="18"/>
        </w:rPr>
      </w:pPr>
    </w:p>
    <w:p w14:paraId="09470286" w14:textId="77777777" w:rsidR="00F119C0" w:rsidRPr="001559C4" w:rsidRDefault="00F119C0" w:rsidP="001559C4">
      <w:pPr>
        <w:spacing w:line="240" w:lineRule="auto"/>
        <w:rPr>
          <w:sz w:val="18"/>
          <w:szCs w:val="18"/>
        </w:rPr>
      </w:pPr>
      <w:r w:rsidRPr="001559C4">
        <w:rPr>
          <w:sz w:val="18"/>
          <w:szCs w:val="18"/>
        </w:rPr>
        <w:t>Premesse</w:t>
      </w:r>
    </w:p>
    <w:p w14:paraId="043892F1" w14:textId="77777777" w:rsidR="00F119C0" w:rsidRPr="001559C4" w:rsidRDefault="00F119C0" w:rsidP="001559C4">
      <w:pPr>
        <w:spacing w:line="240" w:lineRule="auto"/>
        <w:rPr>
          <w:sz w:val="18"/>
          <w:szCs w:val="18"/>
        </w:rPr>
      </w:pPr>
      <w:r w:rsidRPr="001559C4">
        <w:rPr>
          <w:sz w:val="18"/>
          <w:szCs w:val="18"/>
        </w:rPr>
        <w:t>Le Premesse costituiscono parte integrante dell’Accordo di collaborazione.</w:t>
      </w:r>
    </w:p>
    <w:p w14:paraId="0969ED3D" w14:textId="77777777" w:rsidR="00F119C0" w:rsidRPr="001559C4" w:rsidRDefault="00F119C0" w:rsidP="001559C4">
      <w:pPr>
        <w:spacing w:line="240" w:lineRule="auto"/>
        <w:rPr>
          <w:sz w:val="18"/>
          <w:szCs w:val="18"/>
        </w:rPr>
      </w:pPr>
    </w:p>
    <w:p w14:paraId="3FBEEDCA" w14:textId="77777777" w:rsidR="00F119C0" w:rsidRPr="001559C4" w:rsidRDefault="00F119C0" w:rsidP="001559C4">
      <w:pPr>
        <w:numPr>
          <w:ilvl w:val="0"/>
          <w:numId w:val="12"/>
        </w:numPr>
        <w:tabs>
          <w:tab w:val="clear" w:pos="1080"/>
          <w:tab w:val="num" w:pos="709"/>
        </w:tabs>
        <w:adjustRightInd/>
        <w:spacing w:line="240" w:lineRule="auto"/>
        <w:ind w:left="284" w:hanging="284"/>
        <w:textAlignment w:val="auto"/>
        <w:rPr>
          <w:sz w:val="18"/>
          <w:szCs w:val="18"/>
        </w:rPr>
      </w:pPr>
      <w:r w:rsidRPr="001559C4">
        <w:rPr>
          <w:sz w:val="18"/>
          <w:szCs w:val="18"/>
        </w:rPr>
        <w:t xml:space="preserve">Oggetto della collaborazione </w:t>
      </w:r>
    </w:p>
    <w:p w14:paraId="1AB533CE" w14:textId="77777777" w:rsidR="00F119C0" w:rsidRPr="001559C4" w:rsidRDefault="00F119C0" w:rsidP="001559C4">
      <w:pPr>
        <w:spacing w:line="240" w:lineRule="auto"/>
        <w:rPr>
          <w:sz w:val="18"/>
          <w:szCs w:val="18"/>
        </w:rPr>
      </w:pPr>
      <w:r w:rsidRPr="001559C4">
        <w:rPr>
          <w:sz w:val="18"/>
          <w:szCs w:val="18"/>
        </w:rPr>
        <w:t xml:space="preserve">Il Centro Studi Componenti per Veicoli e il Politecnico favoriranno la collaborazione reciproca in attività di ricerca, sviluppo e innovazione ai sensi del presente Accordo. </w:t>
      </w:r>
    </w:p>
    <w:p w14:paraId="34911C03" w14:textId="77777777" w:rsidR="00F119C0" w:rsidRPr="001559C4" w:rsidRDefault="00F119C0" w:rsidP="001559C4">
      <w:pPr>
        <w:spacing w:line="240" w:lineRule="auto"/>
        <w:ind w:left="284" w:hanging="284"/>
        <w:rPr>
          <w:sz w:val="18"/>
          <w:szCs w:val="18"/>
        </w:rPr>
      </w:pPr>
      <w:r w:rsidRPr="001559C4">
        <w:rPr>
          <w:sz w:val="18"/>
          <w:szCs w:val="18"/>
        </w:rPr>
        <w:t xml:space="preserve">Tali collaborazioni potranno svolgersi nelle forme indicate di seguito, a mero titolo esemplificativo: </w:t>
      </w:r>
    </w:p>
    <w:p w14:paraId="3DEC5F14" w14:textId="77777777" w:rsidR="00F119C0" w:rsidRPr="001559C4" w:rsidRDefault="00F119C0" w:rsidP="001559C4">
      <w:pPr>
        <w:numPr>
          <w:ilvl w:val="0"/>
          <w:numId w:val="14"/>
        </w:numPr>
        <w:adjustRightInd/>
        <w:spacing w:line="240" w:lineRule="auto"/>
        <w:ind w:left="284" w:hanging="284"/>
        <w:textAlignment w:val="auto"/>
        <w:rPr>
          <w:sz w:val="18"/>
          <w:szCs w:val="18"/>
        </w:rPr>
      </w:pPr>
      <w:r w:rsidRPr="001559C4">
        <w:rPr>
          <w:sz w:val="18"/>
          <w:szCs w:val="18"/>
        </w:rPr>
        <w:t xml:space="preserve">condivisione di scenari tecnologici e individuazione di priorità per la ricerca congiunta; </w:t>
      </w:r>
    </w:p>
    <w:p w14:paraId="300860C0" w14:textId="77777777" w:rsidR="00F119C0" w:rsidRPr="001559C4" w:rsidRDefault="00F119C0" w:rsidP="001559C4">
      <w:pPr>
        <w:numPr>
          <w:ilvl w:val="0"/>
          <w:numId w:val="14"/>
        </w:numPr>
        <w:adjustRightInd/>
        <w:spacing w:line="240" w:lineRule="auto"/>
        <w:ind w:left="284" w:hanging="284"/>
        <w:textAlignment w:val="auto"/>
        <w:rPr>
          <w:sz w:val="18"/>
          <w:szCs w:val="18"/>
        </w:rPr>
      </w:pPr>
      <w:r w:rsidRPr="001559C4">
        <w:rPr>
          <w:sz w:val="18"/>
          <w:szCs w:val="18"/>
        </w:rPr>
        <w:t>partecipazione congiunta a bandi e programmi di ricerca regionali, nazionali, europei e internazionali, con particolare attenzione ai Programmi Quadro della Commissione Europea;</w:t>
      </w:r>
    </w:p>
    <w:p w14:paraId="4C748176" w14:textId="77777777" w:rsidR="00F119C0" w:rsidRPr="001559C4" w:rsidRDefault="00F119C0" w:rsidP="001559C4">
      <w:pPr>
        <w:numPr>
          <w:ilvl w:val="0"/>
          <w:numId w:val="14"/>
        </w:numPr>
        <w:adjustRightInd/>
        <w:spacing w:line="240" w:lineRule="auto"/>
        <w:ind w:left="284" w:hanging="284"/>
        <w:textAlignment w:val="auto"/>
        <w:rPr>
          <w:sz w:val="18"/>
          <w:szCs w:val="18"/>
        </w:rPr>
      </w:pPr>
      <w:r w:rsidRPr="001559C4">
        <w:rPr>
          <w:sz w:val="18"/>
          <w:szCs w:val="18"/>
        </w:rPr>
        <w:t>consulenze tecnico-scientifiche focalizzate su temi specifici;</w:t>
      </w:r>
    </w:p>
    <w:p w14:paraId="2C97724C" w14:textId="77777777" w:rsidR="00F119C0" w:rsidRPr="001559C4" w:rsidRDefault="00F119C0" w:rsidP="001559C4">
      <w:pPr>
        <w:numPr>
          <w:ilvl w:val="0"/>
          <w:numId w:val="14"/>
        </w:numPr>
        <w:adjustRightInd/>
        <w:spacing w:line="240" w:lineRule="auto"/>
        <w:ind w:left="284" w:hanging="284"/>
        <w:textAlignment w:val="auto"/>
        <w:rPr>
          <w:sz w:val="18"/>
          <w:szCs w:val="18"/>
        </w:rPr>
      </w:pPr>
      <w:r w:rsidRPr="001559C4">
        <w:rPr>
          <w:sz w:val="18"/>
          <w:szCs w:val="18"/>
        </w:rPr>
        <w:t>collaborazione nello sviluppo e nella promozione delle attività di interesse congiunto attraverso le reti internazionali a cui il Politecnico/Università e il Centro Studi Componenti per Veicoli  partecipano;</w:t>
      </w:r>
    </w:p>
    <w:p w14:paraId="49088CB3" w14:textId="77777777" w:rsidR="00F119C0" w:rsidRPr="001559C4" w:rsidRDefault="00F119C0" w:rsidP="001559C4">
      <w:pPr>
        <w:numPr>
          <w:ilvl w:val="0"/>
          <w:numId w:val="14"/>
        </w:numPr>
        <w:adjustRightInd/>
        <w:spacing w:line="240" w:lineRule="auto"/>
        <w:ind w:left="284" w:hanging="284"/>
        <w:textAlignment w:val="auto"/>
        <w:rPr>
          <w:sz w:val="18"/>
          <w:szCs w:val="18"/>
        </w:rPr>
      </w:pPr>
      <w:r w:rsidRPr="001559C4">
        <w:rPr>
          <w:sz w:val="18"/>
          <w:szCs w:val="18"/>
        </w:rPr>
        <w:t>promozione di attività di diffusione della cultura scientifica e tecnologica sul territorio;</w:t>
      </w:r>
    </w:p>
    <w:p w14:paraId="680A869E" w14:textId="77777777" w:rsidR="00F119C0" w:rsidRPr="001559C4" w:rsidRDefault="00F119C0" w:rsidP="001559C4">
      <w:pPr>
        <w:numPr>
          <w:ilvl w:val="0"/>
          <w:numId w:val="14"/>
        </w:numPr>
        <w:adjustRightInd/>
        <w:spacing w:line="240" w:lineRule="auto"/>
        <w:ind w:left="284" w:hanging="284"/>
        <w:textAlignment w:val="auto"/>
        <w:rPr>
          <w:sz w:val="18"/>
          <w:szCs w:val="18"/>
        </w:rPr>
      </w:pPr>
      <w:r w:rsidRPr="001559C4">
        <w:rPr>
          <w:sz w:val="18"/>
          <w:szCs w:val="18"/>
        </w:rPr>
        <w:t>svolgimento di tesi di laurea e tesi di laurea magistrali con la supervisione di uno o più referenti del Centro Studi Componenti per Veicoli  e uno o più referenti del Politecnico;</w:t>
      </w:r>
    </w:p>
    <w:p w14:paraId="76DB4232" w14:textId="77777777" w:rsidR="00F119C0" w:rsidRPr="001559C4" w:rsidRDefault="00F119C0" w:rsidP="001559C4">
      <w:pPr>
        <w:numPr>
          <w:ilvl w:val="0"/>
          <w:numId w:val="14"/>
        </w:numPr>
        <w:adjustRightInd/>
        <w:spacing w:line="240" w:lineRule="auto"/>
        <w:ind w:left="284" w:hanging="284"/>
        <w:textAlignment w:val="auto"/>
        <w:rPr>
          <w:sz w:val="18"/>
          <w:szCs w:val="18"/>
        </w:rPr>
      </w:pPr>
      <w:r w:rsidRPr="001559C4">
        <w:rPr>
          <w:sz w:val="18"/>
          <w:szCs w:val="18"/>
        </w:rPr>
        <w:t>discussione delle tematiche tecnico-scientifiche di interesse per il Centro Studi Componenti per Veicoli e valorizzazione della collaborazione con le strutture di ricerca del Politecnico;</w:t>
      </w:r>
    </w:p>
    <w:p w14:paraId="54878075" w14:textId="77777777" w:rsidR="00F119C0" w:rsidRPr="001559C4" w:rsidRDefault="00F119C0" w:rsidP="001559C4">
      <w:pPr>
        <w:numPr>
          <w:ilvl w:val="0"/>
          <w:numId w:val="14"/>
        </w:numPr>
        <w:adjustRightInd/>
        <w:spacing w:line="240" w:lineRule="auto"/>
        <w:ind w:left="284" w:hanging="284"/>
        <w:textAlignment w:val="auto"/>
        <w:rPr>
          <w:sz w:val="18"/>
          <w:szCs w:val="18"/>
        </w:rPr>
      </w:pPr>
      <w:r w:rsidRPr="001559C4">
        <w:rPr>
          <w:sz w:val="18"/>
          <w:szCs w:val="18"/>
        </w:rPr>
        <w:t>definizione di temi su cui stabilire accordi commerciali.</w:t>
      </w:r>
    </w:p>
    <w:p w14:paraId="6D57F1ED" w14:textId="77777777" w:rsidR="00F119C0" w:rsidRPr="001559C4" w:rsidRDefault="00F119C0" w:rsidP="001559C4">
      <w:pPr>
        <w:spacing w:line="240" w:lineRule="auto"/>
        <w:ind w:left="284" w:hanging="284"/>
        <w:rPr>
          <w:sz w:val="18"/>
          <w:szCs w:val="18"/>
        </w:rPr>
      </w:pPr>
    </w:p>
    <w:p w14:paraId="61E900BD" w14:textId="77777777" w:rsidR="00F119C0" w:rsidRPr="001559C4" w:rsidRDefault="00F119C0" w:rsidP="001559C4">
      <w:pPr>
        <w:numPr>
          <w:ilvl w:val="0"/>
          <w:numId w:val="12"/>
        </w:numPr>
        <w:tabs>
          <w:tab w:val="clear" w:pos="1080"/>
          <w:tab w:val="num" w:pos="709"/>
        </w:tabs>
        <w:adjustRightInd/>
        <w:spacing w:line="240" w:lineRule="auto"/>
        <w:ind w:left="284" w:hanging="284"/>
        <w:textAlignment w:val="auto"/>
        <w:rPr>
          <w:sz w:val="18"/>
          <w:szCs w:val="18"/>
        </w:rPr>
      </w:pPr>
      <w:r w:rsidRPr="001559C4">
        <w:rPr>
          <w:sz w:val="18"/>
          <w:szCs w:val="18"/>
        </w:rPr>
        <w:t xml:space="preserve">Comitato di Gestione </w:t>
      </w:r>
    </w:p>
    <w:p w14:paraId="42CE4560" w14:textId="77777777" w:rsidR="00F119C0" w:rsidRPr="001559C4" w:rsidRDefault="00F119C0" w:rsidP="001559C4">
      <w:pPr>
        <w:spacing w:line="240" w:lineRule="auto"/>
        <w:rPr>
          <w:sz w:val="18"/>
          <w:szCs w:val="18"/>
        </w:rPr>
      </w:pPr>
      <w:r w:rsidRPr="001559C4">
        <w:rPr>
          <w:sz w:val="18"/>
          <w:szCs w:val="18"/>
        </w:rPr>
        <w:t>Con la sottoscrizione del presente Accordo, le Parti convengono di costituire un apposito Comitato di Gestione (CdG), che rimarrà in carica per tutto il periodo di vigenza del presente Accordo, composto da un professore o ricercatore del Politecnico di Bari, nominato dal SA su proposta del Rettore, e dal Responsabile della ricerca del Centro Studi Componenti per Veicoli  o suo delegato, con il compito di individuare gli obiettivi strategici della collaborazione, fornire le linee di indirizzo generali nonché identificare i responsabili delle aree di riferimento. Il CdG si riunirà ogni qualvolta si renda necessario, per verifica ed aggiornamenti degli obiettivi strategici e degli indirizzi generali della collaborazione.</w:t>
      </w:r>
    </w:p>
    <w:p w14:paraId="7E48513B" w14:textId="77777777" w:rsidR="00F119C0" w:rsidRPr="001559C4" w:rsidRDefault="00F119C0" w:rsidP="001559C4">
      <w:pPr>
        <w:spacing w:line="240" w:lineRule="auto"/>
        <w:rPr>
          <w:sz w:val="18"/>
          <w:szCs w:val="18"/>
        </w:rPr>
      </w:pPr>
    </w:p>
    <w:p w14:paraId="37615113" w14:textId="77777777" w:rsidR="00F119C0" w:rsidRPr="001559C4" w:rsidRDefault="00F119C0" w:rsidP="001559C4">
      <w:pPr>
        <w:numPr>
          <w:ilvl w:val="0"/>
          <w:numId w:val="12"/>
        </w:numPr>
        <w:tabs>
          <w:tab w:val="clear" w:pos="1080"/>
          <w:tab w:val="num" w:pos="709"/>
        </w:tabs>
        <w:adjustRightInd/>
        <w:spacing w:line="240" w:lineRule="auto"/>
        <w:ind w:left="284" w:hanging="284"/>
        <w:textAlignment w:val="auto"/>
        <w:rPr>
          <w:sz w:val="18"/>
          <w:szCs w:val="18"/>
        </w:rPr>
      </w:pPr>
      <w:r w:rsidRPr="001559C4">
        <w:rPr>
          <w:sz w:val="18"/>
          <w:szCs w:val="18"/>
        </w:rPr>
        <w:t xml:space="preserve">Accordi di attuazione </w:t>
      </w:r>
    </w:p>
    <w:p w14:paraId="2B701D7F" w14:textId="77777777" w:rsidR="00F119C0" w:rsidRPr="001559C4" w:rsidRDefault="00F119C0" w:rsidP="001559C4">
      <w:pPr>
        <w:spacing w:line="240" w:lineRule="auto"/>
        <w:rPr>
          <w:sz w:val="18"/>
          <w:szCs w:val="18"/>
        </w:rPr>
      </w:pPr>
      <w:r w:rsidRPr="001559C4">
        <w:rPr>
          <w:sz w:val="18"/>
          <w:szCs w:val="18"/>
        </w:rPr>
        <w:t>Le attività di cui al presente Accordo, che prevedono un corrispettivo economico, saranno di volta in volta definite mediante la stipula di “Ac</w:t>
      </w:r>
      <w:r w:rsidRPr="001559C4">
        <w:rPr>
          <w:sz w:val="18"/>
          <w:szCs w:val="18"/>
        </w:rPr>
        <w:lastRenderedPageBreak/>
        <w:t>cordi di attuazione” fra il Centro Studi Componenti per Veicoli e il Politecnico, nei quali saranno definiti l’oggetto, i risultati attesi, le modalità di esecuzione delle attività, la durata, l’ammontare e le modalità di erogazione di eventuali corrispettivi e tutte le prestazioni relative all’esecuzione di tali programmi.</w:t>
      </w:r>
    </w:p>
    <w:p w14:paraId="07285194" w14:textId="77777777" w:rsidR="00F119C0" w:rsidRPr="001559C4" w:rsidRDefault="00F119C0" w:rsidP="001559C4">
      <w:pPr>
        <w:spacing w:line="240" w:lineRule="auto"/>
        <w:rPr>
          <w:sz w:val="18"/>
          <w:szCs w:val="18"/>
        </w:rPr>
      </w:pPr>
      <w:r w:rsidRPr="001559C4">
        <w:rPr>
          <w:sz w:val="18"/>
          <w:szCs w:val="18"/>
        </w:rPr>
        <w:t>La stipula di “Accordi di attuazione, avverrà, per quanto concerne per il Politecnico, ai sensi dell’art. 63 del Regolamento d’Ateneo per l’Amministrazione, la Finanza e la Contabilità (D.R. 3 maggio 2002 n.269), dai Direttori dei singoli Dipartimenti interessati.</w:t>
      </w:r>
    </w:p>
    <w:p w14:paraId="30CE5656" w14:textId="77777777" w:rsidR="00F119C0" w:rsidRPr="001559C4" w:rsidRDefault="00F119C0" w:rsidP="001559C4">
      <w:pPr>
        <w:spacing w:line="240" w:lineRule="auto"/>
        <w:rPr>
          <w:sz w:val="18"/>
          <w:szCs w:val="18"/>
        </w:rPr>
      </w:pPr>
      <w:r w:rsidRPr="001559C4">
        <w:rPr>
          <w:sz w:val="18"/>
          <w:szCs w:val="18"/>
        </w:rPr>
        <w:t>In assenza di oneri per le Parti, si conviene che lo svolgimento delle attività sia regolato dal presente accordo.</w:t>
      </w:r>
    </w:p>
    <w:p w14:paraId="76D2E43A" w14:textId="77777777" w:rsidR="00F119C0" w:rsidRPr="001559C4" w:rsidRDefault="00F119C0" w:rsidP="001559C4">
      <w:pPr>
        <w:spacing w:line="240" w:lineRule="auto"/>
        <w:rPr>
          <w:sz w:val="18"/>
          <w:szCs w:val="18"/>
        </w:rPr>
      </w:pPr>
    </w:p>
    <w:p w14:paraId="138A6DC0" w14:textId="77777777" w:rsidR="00F119C0" w:rsidRPr="001559C4" w:rsidRDefault="00F119C0" w:rsidP="001559C4">
      <w:pPr>
        <w:numPr>
          <w:ilvl w:val="0"/>
          <w:numId w:val="15"/>
        </w:numPr>
        <w:adjustRightInd/>
        <w:spacing w:line="240" w:lineRule="auto"/>
        <w:ind w:left="284" w:hanging="284"/>
        <w:textAlignment w:val="auto"/>
        <w:rPr>
          <w:sz w:val="18"/>
          <w:szCs w:val="18"/>
        </w:rPr>
      </w:pPr>
      <w:r w:rsidRPr="001559C4">
        <w:rPr>
          <w:sz w:val="18"/>
          <w:szCs w:val="18"/>
        </w:rPr>
        <w:t xml:space="preserve">Durata e rinnovo </w:t>
      </w:r>
    </w:p>
    <w:p w14:paraId="40A108C9" w14:textId="77777777" w:rsidR="00F119C0" w:rsidRPr="001559C4" w:rsidRDefault="00F119C0" w:rsidP="001559C4">
      <w:pPr>
        <w:spacing w:line="240" w:lineRule="auto"/>
        <w:rPr>
          <w:sz w:val="18"/>
          <w:szCs w:val="18"/>
        </w:rPr>
      </w:pPr>
      <w:r w:rsidRPr="001559C4">
        <w:rPr>
          <w:sz w:val="18"/>
          <w:szCs w:val="18"/>
        </w:rPr>
        <w:t>La durata del presente accordo è concordata tra le Parti in 5 (cinque) anni a partire dalla data di sottoscrizione dello stesso e potrà essere rinnovata alla scadenza per pari periodo tramite comunicazione scritta fra le Parti.</w:t>
      </w:r>
    </w:p>
    <w:p w14:paraId="7CDADD09" w14:textId="77777777" w:rsidR="00F119C0" w:rsidRPr="001559C4" w:rsidRDefault="00F119C0" w:rsidP="001559C4">
      <w:pPr>
        <w:spacing w:line="240" w:lineRule="auto"/>
        <w:rPr>
          <w:sz w:val="18"/>
          <w:szCs w:val="18"/>
        </w:rPr>
      </w:pPr>
      <w:r w:rsidRPr="001559C4">
        <w:rPr>
          <w:sz w:val="18"/>
          <w:szCs w:val="18"/>
        </w:rPr>
        <w:t xml:space="preserve">L’eventuale recesso anticipato di una delle Parti dovrà essere comunicato all’altra Parte con lettera raccomandata A/R e con un preavviso di almeno 6 (sei) mesi. II recesso dal presente Accordo non da luogo a risoluzione degli Accordi di attuazione eventualmente vigenti al momento del recesso stesso. Detti Accordi di attuazione, pertanto, continueranno a vincolare le Parti sino a completo adempimento, fatto salvo l'eventuale recesso di una delle Parti secondo quanto stabilito negli Accordi di attuazione stessi. </w:t>
      </w:r>
    </w:p>
    <w:p w14:paraId="735E9030" w14:textId="77777777" w:rsidR="00F119C0" w:rsidRPr="001559C4" w:rsidRDefault="00F119C0" w:rsidP="001559C4">
      <w:pPr>
        <w:spacing w:line="240" w:lineRule="auto"/>
        <w:rPr>
          <w:sz w:val="18"/>
          <w:szCs w:val="18"/>
        </w:rPr>
      </w:pPr>
    </w:p>
    <w:p w14:paraId="0DCE6D43" w14:textId="77777777" w:rsidR="00F119C0" w:rsidRPr="001559C4" w:rsidRDefault="00F119C0" w:rsidP="001559C4">
      <w:pPr>
        <w:keepNext/>
        <w:spacing w:line="240" w:lineRule="auto"/>
        <w:ind w:left="284" w:hanging="284"/>
        <w:outlineLvl w:val="1"/>
        <w:rPr>
          <w:sz w:val="18"/>
          <w:szCs w:val="18"/>
        </w:rPr>
      </w:pPr>
      <w:r w:rsidRPr="001559C4">
        <w:rPr>
          <w:sz w:val="18"/>
          <w:szCs w:val="18"/>
        </w:rPr>
        <w:t>5)</w:t>
      </w:r>
      <w:r w:rsidRPr="001559C4">
        <w:rPr>
          <w:sz w:val="18"/>
          <w:szCs w:val="18"/>
        </w:rPr>
        <w:tab/>
        <w:t xml:space="preserve">Sicurezza, accesso alle strutture ed utilizzo di attrezzature </w:t>
      </w:r>
    </w:p>
    <w:p w14:paraId="43426580" w14:textId="77777777" w:rsidR="00F119C0" w:rsidRPr="001559C4" w:rsidRDefault="00F119C0" w:rsidP="001559C4">
      <w:pPr>
        <w:spacing w:line="240" w:lineRule="auto"/>
        <w:ind w:left="709" w:hanging="425"/>
        <w:rPr>
          <w:sz w:val="18"/>
          <w:szCs w:val="18"/>
        </w:rPr>
      </w:pPr>
      <w:r w:rsidRPr="001559C4">
        <w:rPr>
          <w:sz w:val="18"/>
          <w:szCs w:val="18"/>
        </w:rPr>
        <w:t>5.1</w:t>
      </w:r>
      <w:r w:rsidRPr="001559C4">
        <w:rPr>
          <w:sz w:val="18"/>
          <w:szCs w:val="18"/>
        </w:rPr>
        <w:tab/>
        <w:t xml:space="preserve">Ciascuna Parte provvederà alle coperture assicurative di legge del proprio personale che, in virtù del presente Accordo verrà chiamato a frequentare le sedi di esecuzione delle attività.  </w:t>
      </w:r>
    </w:p>
    <w:p w14:paraId="653CC83F" w14:textId="77777777" w:rsidR="00F119C0" w:rsidRPr="001559C4" w:rsidRDefault="00F119C0" w:rsidP="001559C4">
      <w:pPr>
        <w:spacing w:line="240" w:lineRule="auto"/>
        <w:ind w:left="709" w:hanging="425"/>
        <w:rPr>
          <w:sz w:val="18"/>
          <w:szCs w:val="18"/>
        </w:rPr>
      </w:pPr>
      <w:r w:rsidRPr="001559C4">
        <w:rPr>
          <w:sz w:val="18"/>
          <w:szCs w:val="18"/>
        </w:rPr>
        <w:t>5.2</w:t>
      </w:r>
      <w:r w:rsidRPr="001559C4">
        <w:rPr>
          <w:sz w:val="18"/>
          <w:szCs w:val="18"/>
        </w:rPr>
        <w:tab/>
        <w:t>Il personale di entrambe le Parti contraenti è tenuto ad uniformarsi ai regolamenti disciplinari e di sicurezza in vigore nelle sedi di esecuzione delle attività attinenti al presente Accordo, nel rispetto reciproco della normativa per la sicurezza dei lavoratori di cui al D.Lgs. 9 aprile 2008, n° 81 e successive modifiche e/o integrazioni, osservando in particolare gli obblighi di cui all’Articolo 20 del Decreto citato, nonché le disposizioni del Responsabile del Servizio di Prevenzione e Protezione.</w:t>
      </w:r>
    </w:p>
    <w:p w14:paraId="67DB168A" w14:textId="77777777" w:rsidR="00F119C0" w:rsidRPr="001559C4" w:rsidRDefault="00F119C0" w:rsidP="001559C4">
      <w:pPr>
        <w:spacing w:line="240" w:lineRule="auto"/>
        <w:ind w:left="709" w:hanging="425"/>
        <w:rPr>
          <w:sz w:val="18"/>
          <w:szCs w:val="18"/>
        </w:rPr>
      </w:pPr>
      <w:r w:rsidRPr="001559C4">
        <w:rPr>
          <w:sz w:val="18"/>
          <w:szCs w:val="18"/>
        </w:rPr>
        <w:t>5.3</w:t>
      </w:r>
      <w:r w:rsidRPr="001559C4">
        <w:rPr>
          <w:sz w:val="18"/>
          <w:szCs w:val="18"/>
        </w:rPr>
        <w:tab/>
        <w:t>Il personale delle Parti contraenti, compresi eventuali collaboratori esterni degli stessi comunque designati, sarà tenuto, prima dell’accesso nei luoghi di pertinenza delle Parti, sedi di espletamento delle attività, ad acquisire le informazioni riguardanti le misure di sicurezza, prevenzione, protezione e salute, rilasciando all’uopo apposita dichiarazione.</w:t>
      </w:r>
    </w:p>
    <w:p w14:paraId="5AFC9D6C" w14:textId="77777777" w:rsidR="00F119C0" w:rsidRPr="001559C4" w:rsidRDefault="00F119C0" w:rsidP="001559C4">
      <w:pPr>
        <w:spacing w:line="240" w:lineRule="auto"/>
        <w:ind w:left="709" w:hanging="425"/>
        <w:rPr>
          <w:sz w:val="18"/>
          <w:szCs w:val="18"/>
        </w:rPr>
      </w:pPr>
      <w:r w:rsidRPr="001559C4">
        <w:rPr>
          <w:sz w:val="18"/>
          <w:szCs w:val="18"/>
        </w:rPr>
        <w:t>5.4</w:t>
      </w:r>
      <w:r w:rsidRPr="001559C4">
        <w:rPr>
          <w:sz w:val="18"/>
          <w:szCs w:val="18"/>
        </w:rPr>
        <w:tab/>
        <w:t>Gli obblighi previsti dall’Art.26 del D.Lgs. 81/2008 e successive modifiche e/o integrazioni e la disponibilità di dispositivi di protezione individuale (DPI), in relazione ai rischi specifici presenti nella struttura ospitante, sono attribuiti al soggetto di vertice della struttura ospitante; tutti gli altri obblighi ricadono sul responsabile della struttura/ente di provenienza.</w:t>
      </w:r>
    </w:p>
    <w:p w14:paraId="28302AA7" w14:textId="77777777" w:rsidR="00F119C0" w:rsidRPr="001559C4" w:rsidRDefault="00F119C0" w:rsidP="001559C4">
      <w:pPr>
        <w:spacing w:line="240" w:lineRule="auto"/>
        <w:ind w:left="709" w:hanging="425"/>
        <w:rPr>
          <w:sz w:val="18"/>
          <w:szCs w:val="18"/>
        </w:rPr>
      </w:pPr>
      <w:r w:rsidRPr="001559C4">
        <w:rPr>
          <w:sz w:val="18"/>
          <w:szCs w:val="18"/>
        </w:rPr>
        <w:t>5.5</w:t>
      </w:r>
      <w:r w:rsidRPr="001559C4">
        <w:rPr>
          <w:sz w:val="18"/>
          <w:szCs w:val="18"/>
        </w:rPr>
        <w:tab/>
        <w:t xml:space="preserve">Resta inteso che il personale di ciascuna Parte non potrà utilizzare le attrezzature di cui dispone l’altra Parte senza preventiva autorizzazione dei soggetti responsabili secondo quanto verrà stabilito di volta in volta negli Accordi di attuazione. </w:t>
      </w:r>
    </w:p>
    <w:p w14:paraId="5AE10A27" w14:textId="77777777" w:rsidR="00F119C0" w:rsidRPr="001559C4" w:rsidRDefault="00F119C0" w:rsidP="001559C4">
      <w:pPr>
        <w:spacing w:line="240" w:lineRule="auto"/>
        <w:rPr>
          <w:sz w:val="18"/>
          <w:szCs w:val="18"/>
        </w:rPr>
      </w:pPr>
    </w:p>
    <w:p w14:paraId="064F70EF" w14:textId="77777777" w:rsidR="00F119C0" w:rsidRPr="001559C4" w:rsidRDefault="00F119C0" w:rsidP="001559C4">
      <w:pPr>
        <w:keepNext/>
        <w:spacing w:line="240" w:lineRule="auto"/>
        <w:ind w:left="284" w:hanging="284"/>
        <w:outlineLvl w:val="1"/>
        <w:rPr>
          <w:sz w:val="18"/>
          <w:szCs w:val="18"/>
        </w:rPr>
      </w:pPr>
      <w:r w:rsidRPr="001559C4">
        <w:rPr>
          <w:sz w:val="18"/>
          <w:szCs w:val="18"/>
        </w:rPr>
        <w:t>6)</w:t>
      </w:r>
      <w:r w:rsidRPr="001559C4">
        <w:rPr>
          <w:sz w:val="18"/>
          <w:szCs w:val="18"/>
        </w:rPr>
        <w:tab/>
        <w:t>Diritti di proprietà industriale ed intellettuale</w:t>
      </w:r>
    </w:p>
    <w:p w14:paraId="30AC307B" w14:textId="77777777" w:rsidR="00F119C0" w:rsidRPr="001559C4" w:rsidRDefault="00F119C0" w:rsidP="001559C4">
      <w:pPr>
        <w:keepNext/>
        <w:spacing w:line="240" w:lineRule="auto"/>
        <w:outlineLvl w:val="1"/>
        <w:rPr>
          <w:sz w:val="18"/>
          <w:szCs w:val="18"/>
        </w:rPr>
      </w:pPr>
      <w:r w:rsidRPr="001559C4">
        <w:rPr>
          <w:sz w:val="18"/>
          <w:szCs w:val="18"/>
        </w:rPr>
        <w:t>Le Parti danno atto che le attività di ricerca oggetto del presente Accordo quadro rientrano nella previsione dell’art. 65, comma V, CPI. Fatti salvi i diritti morali di autore o di inventore ai sensi delle vigenti leggi, le Parti, con riferimento alla ricerca congiunta da effettuarsi, concordano che tutti i diritti sulle idee, invenzioni, opere intellettuali, strategie, progetti e dati creati durante, o risultanti dall’attività oggetto del presente contratto, ivi compresi tutti i diritti su brevetti, diritti di autore, diritti su informazioni riservate, diritti su banche dati, diritti sui marchi registrati e altri diritti di proprietà intellettuale saranno regolata da appositi accordi attuativi e/o convenzioni di ricerca. Le Parti si impegnano a tenersi reciprocamente informate sui risultati raggiunti nel corso della ricerca ed in particolare su quelli suscettibili di brevettazione o utilizzazione industriale intendendosi con ciò qualsiasi invenzione, idea, metodo, processo industriale, informazione ed altri dati concepiti, attuati e sviluppati, astenendosi da ogni azione che possa nuocere alla brevettabilità di detti risultati. Le Parti parteciperanno ai diritti di proprietà intellettuale o industriale sui risultati della ricerca (eventuali invenzioni, nuovi modelli, innovazioni di procedimento o di prodotto, know-how tecnico-commerciale), fatti salvi i diritti morali spettanti per legge ad autori ed inventori, in ragione e proporzione dell’entità del rispettivo apporto al loro sviluppo e conseguimento.</w:t>
      </w:r>
    </w:p>
    <w:p w14:paraId="58CCA63D" w14:textId="77777777" w:rsidR="00F119C0" w:rsidRPr="001559C4" w:rsidRDefault="00F119C0" w:rsidP="001559C4">
      <w:pPr>
        <w:keepNext/>
        <w:spacing w:line="240" w:lineRule="auto"/>
        <w:outlineLvl w:val="1"/>
        <w:rPr>
          <w:sz w:val="18"/>
          <w:szCs w:val="18"/>
        </w:rPr>
      </w:pPr>
    </w:p>
    <w:p w14:paraId="3E125DE8" w14:textId="77777777" w:rsidR="00F119C0" w:rsidRPr="001559C4" w:rsidRDefault="00F119C0" w:rsidP="001559C4">
      <w:pPr>
        <w:keepNext/>
        <w:spacing w:line="240" w:lineRule="auto"/>
        <w:ind w:left="284" w:hanging="284"/>
        <w:outlineLvl w:val="1"/>
        <w:rPr>
          <w:sz w:val="18"/>
          <w:szCs w:val="18"/>
        </w:rPr>
      </w:pPr>
      <w:r w:rsidRPr="001559C4">
        <w:rPr>
          <w:sz w:val="18"/>
          <w:szCs w:val="18"/>
        </w:rPr>
        <w:t>7)</w:t>
      </w:r>
      <w:r w:rsidRPr="001559C4">
        <w:rPr>
          <w:sz w:val="18"/>
          <w:szCs w:val="18"/>
        </w:rPr>
        <w:tab/>
        <w:t xml:space="preserve">Utilizzazione scientifica e divulgazione del risultati </w:t>
      </w:r>
    </w:p>
    <w:p w14:paraId="61A96EC3" w14:textId="77777777" w:rsidR="00F119C0" w:rsidRPr="001559C4" w:rsidRDefault="00F119C0" w:rsidP="001559C4">
      <w:pPr>
        <w:spacing w:line="240" w:lineRule="auto"/>
        <w:ind w:left="567" w:hanging="283"/>
        <w:rPr>
          <w:sz w:val="18"/>
          <w:szCs w:val="18"/>
        </w:rPr>
      </w:pPr>
      <w:r w:rsidRPr="001559C4">
        <w:rPr>
          <w:sz w:val="18"/>
          <w:szCs w:val="18"/>
        </w:rPr>
        <w:t>7.1</w:t>
      </w:r>
      <w:r w:rsidRPr="001559C4">
        <w:rPr>
          <w:sz w:val="18"/>
          <w:szCs w:val="18"/>
        </w:rPr>
        <w:tab/>
        <w:t xml:space="preserve">Fermi restando i disposti del successivo Articolo 9 (Riservatezza), i risultati di eventuali ricerche svolte in attuazione del presente Accordo, brevettabili o non brevettabili ovvero tutelabili o non tutelabili attraverso altre privative industriali, possono essere divulgati da una Parte solo dietro preventiva autorizzazione scritta delle altre Parti cui sarà sottoposto il testo da pubblicare. Le Parti dovranno rispondere nel termine di 30 giorni dal ricevimento della relativa richiesta scritta di autorizzazione. Trascorso tale termine senza risposta scritta, l’autorizzazione verrà considerata concessa. Qualora l'autorizzazione, che non sarà irragionevolmente negata, e sarà legata a strette considerazioni sulla tutelabilità e sfruttamento della proprietà intellettuale e sviluppo industriale di detti risultati, sia concessa previa eliminazione e/o modificazione di parte delle informazioni contenute, la/le Parte/i si impegna/no a pubblicare il testo in accordo alle richieste di modifica concordate.  </w:t>
      </w:r>
    </w:p>
    <w:p w14:paraId="3C0B14BE" w14:textId="77777777" w:rsidR="00F119C0" w:rsidRPr="001559C4" w:rsidRDefault="00F119C0" w:rsidP="001559C4">
      <w:pPr>
        <w:spacing w:line="240" w:lineRule="auto"/>
        <w:ind w:left="567" w:hanging="283"/>
        <w:rPr>
          <w:sz w:val="18"/>
          <w:szCs w:val="18"/>
        </w:rPr>
      </w:pPr>
      <w:r w:rsidRPr="001559C4">
        <w:rPr>
          <w:sz w:val="18"/>
          <w:szCs w:val="18"/>
        </w:rPr>
        <w:t>7.2</w:t>
      </w:r>
      <w:r w:rsidRPr="001559C4">
        <w:rPr>
          <w:sz w:val="18"/>
          <w:szCs w:val="18"/>
        </w:rPr>
        <w:tab/>
        <w:t xml:space="preserve">Ai ricercatori del Politecnico, sarà comunque garantito il diritto di poter utilizzare i risultati per il proseguimento della ricerca in ambito puramente scientifico, previa preventiva comunicazione scritta all’altra Parte. </w:t>
      </w:r>
    </w:p>
    <w:p w14:paraId="10279811" w14:textId="77777777" w:rsidR="00F119C0" w:rsidRPr="001559C4" w:rsidRDefault="00F119C0" w:rsidP="001559C4">
      <w:pPr>
        <w:spacing w:line="240" w:lineRule="auto"/>
        <w:ind w:left="284" w:hanging="284"/>
        <w:rPr>
          <w:sz w:val="18"/>
          <w:szCs w:val="18"/>
        </w:rPr>
      </w:pPr>
    </w:p>
    <w:p w14:paraId="5A016BE3" w14:textId="77777777" w:rsidR="00F119C0" w:rsidRPr="001559C4" w:rsidRDefault="00F119C0" w:rsidP="001559C4">
      <w:pPr>
        <w:spacing w:line="240" w:lineRule="auto"/>
        <w:ind w:left="284" w:hanging="284"/>
        <w:rPr>
          <w:sz w:val="18"/>
          <w:szCs w:val="18"/>
        </w:rPr>
      </w:pPr>
      <w:r w:rsidRPr="001559C4">
        <w:rPr>
          <w:sz w:val="18"/>
          <w:szCs w:val="18"/>
        </w:rPr>
        <w:t>8)</w:t>
      </w:r>
      <w:r w:rsidRPr="001559C4">
        <w:rPr>
          <w:sz w:val="18"/>
          <w:szCs w:val="18"/>
        </w:rPr>
        <w:tab/>
        <w:t xml:space="preserve">Utilizzo dei segni distintivi delle Parti </w:t>
      </w:r>
    </w:p>
    <w:p w14:paraId="0394C7A6" w14:textId="77777777" w:rsidR="00F119C0" w:rsidRPr="001559C4" w:rsidRDefault="00F119C0" w:rsidP="001559C4">
      <w:pPr>
        <w:spacing w:line="240" w:lineRule="auto"/>
        <w:rPr>
          <w:sz w:val="18"/>
          <w:szCs w:val="18"/>
        </w:rPr>
      </w:pPr>
      <w:r w:rsidRPr="001559C4">
        <w:rPr>
          <w:sz w:val="18"/>
          <w:szCs w:val="18"/>
        </w:rPr>
        <w:t xml:space="preserve">La collaborazione di cui al presente Accordo non conferisce alle Parti alcun diritto di usare per scopi pubblicitari, per qualsiasi altra attività promozionale, alcun nome, marchio, altro segno distintivo delle altre Parti (incluse abbreviazioni), salvo preventiva autorizzazione scritta espressa della Parte che concede l’utilizzo del proprio segno distintivo. </w:t>
      </w:r>
    </w:p>
    <w:p w14:paraId="7DBBD928" w14:textId="77777777" w:rsidR="00F119C0" w:rsidRPr="001559C4" w:rsidRDefault="00F119C0" w:rsidP="001559C4">
      <w:pPr>
        <w:keepNext/>
        <w:spacing w:line="240" w:lineRule="auto"/>
        <w:outlineLvl w:val="1"/>
        <w:rPr>
          <w:sz w:val="18"/>
          <w:szCs w:val="18"/>
        </w:rPr>
      </w:pPr>
      <w:r w:rsidRPr="001559C4">
        <w:rPr>
          <w:sz w:val="18"/>
          <w:szCs w:val="18"/>
        </w:rPr>
        <w:tab/>
      </w:r>
    </w:p>
    <w:p w14:paraId="2A86DA07" w14:textId="77777777" w:rsidR="00F119C0" w:rsidRPr="001559C4" w:rsidRDefault="00F119C0" w:rsidP="001559C4">
      <w:pPr>
        <w:keepNext/>
        <w:spacing w:line="240" w:lineRule="auto"/>
        <w:ind w:left="284" w:hanging="284"/>
        <w:outlineLvl w:val="1"/>
        <w:rPr>
          <w:sz w:val="18"/>
          <w:szCs w:val="18"/>
        </w:rPr>
      </w:pPr>
      <w:r w:rsidRPr="001559C4">
        <w:rPr>
          <w:sz w:val="18"/>
          <w:szCs w:val="18"/>
        </w:rPr>
        <w:t>9)</w:t>
      </w:r>
      <w:r w:rsidRPr="001559C4">
        <w:rPr>
          <w:sz w:val="18"/>
          <w:szCs w:val="18"/>
        </w:rPr>
        <w:tab/>
        <w:t xml:space="preserve">Riservatezza </w:t>
      </w:r>
    </w:p>
    <w:p w14:paraId="12671A2F" w14:textId="77777777" w:rsidR="00F119C0" w:rsidRPr="001559C4" w:rsidRDefault="00F119C0" w:rsidP="001559C4">
      <w:pPr>
        <w:spacing w:line="240" w:lineRule="auto"/>
        <w:ind w:left="567" w:hanging="283"/>
        <w:rPr>
          <w:sz w:val="18"/>
          <w:szCs w:val="18"/>
        </w:rPr>
      </w:pPr>
      <w:r w:rsidRPr="001559C4">
        <w:rPr>
          <w:sz w:val="18"/>
          <w:szCs w:val="18"/>
        </w:rPr>
        <w:t>9.1</w:t>
      </w:r>
      <w:r w:rsidRPr="001559C4">
        <w:rPr>
          <w:sz w:val="18"/>
          <w:szCs w:val="18"/>
        </w:rPr>
        <w:tab/>
        <w:t xml:space="preserve">Ai fini del presente Accordo sono considerate riservate, le informazioni o i dati (“Informazioni Riservate”) trasmesse verbalmente, per iscritto, o con qualsiasi altro mezzo, da una delle Parti (“Parte Emittente”) all’altra (“Parte Ricevente”) ed identificate come tali dalla Parte che le trasmette. Tale identificazione sarà attuata dalla Parte Emittente mediante l'apposizione di opportuna ed evidente dizione legenda sui documenti, che ne definisca la natura riservata. Le informazioni che siano trasmesse verbalmente o visivamente, saranno considerate Riservate soltanto qualora identificate come tali al momento della loro comunicazione e successivamente trascritte e ritrasmesse alla Parte Ricevente, con le opportune indicazioni di riservatezza, non oltre 30 (trenta) giorni dalla data della comunicazione orale o visiva. </w:t>
      </w:r>
    </w:p>
    <w:p w14:paraId="1864362C" w14:textId="77777777" w:rsidR="00F119C0" w:rsidRPr="001559C4" w:rsidRDefault="00F119C0" w:rsidP="001559C4">
      <w:pPr>
        <w:spacing w:line="240" w:lineRule="auto"/>
        <w:ind w:left="567" w:hanging="283"/>
        <w:rPr>
          <w:sz w:val="18"/>
          <w:szCs w:val="18"/>
        </w:rPr>
      </w:pPr>
      <w:r w:rsidRPr="001559C4">
        <w:rPr>
          <w:sz w:val="18"/>
          <w:szCs w:val="18"/>
        </w:rPr>
        <w:lastRenderedPageBreak/>
        <w:t>9.2</w:t>
      </w:r>
      <w:r w:rsidRPr="001559C4">
        <w:rPr>
          <w:sz w:val="18"/>
          <w:szCs w:val="18"/>
        </w:rPr>
        <w:tab/>
        <w:t xml:space="preserve">Le Informazioni Riservate di una Parte potranno essere utilizzate dalla Parte Ricevente solo ai fini delle attività relative all'iniziativa/programma identificate nel relativo Atto Esecutivo. La Parte Ricevente dovrà prendere le necessarie precauzioni onde prevenire la divulgazione delle Informazioni Riservate della Parte Emittente a membri della propria organizzazione che non abbiano necessità di conoscerle ai fini delle premesse di cui sopra. Le Parti dovranno, inoltre, assicurare che i membri della propria organizzazione a cui verranno comunicate tali Informazioni Riservate, saranno soggetti ai medesimi obblighi previsti nel presente. Qualsiasi rivelazione a terze parti di Informazioni Riservate o uso differente rispetto ai fini precedentemente indicati, dovrà essere preventivamente autorizzato per iscritto dalla Parte Emittente e dovrà avvenire nei medesimi termini di riservatezza stabiliti nel presente. </w:t>
      </w:r>
    </w:p>
    <w:p w14:paraId="577EF932" w14:textId="77777777" w:rsidR="00F119C0" w:rsidRPr="001559C4" w:rsidRDefault="00F119C0" w:rsidP="001559C4">
      <w:pPr>
        <w:spacing w:line="240" w:lineRule="auto"/>
        <w:ind w:left="567" w:hanging="283"/>
        <w:rPr>
          <w:sz w:val="18"/>
          <w:szCs w:val="18"/>
        </w:rPr>
      </w:pPr>
      <w:r w:rsidRPr="001559C4">
        <w:rPr>
          <w:sz w:val="18"/>
          <w:szCs w:val="18"/>
        </w:rPr>
        <w:t>9.3</w:t>
      </w:r>
      <w:r w:rsidRPr="001559C4">
        <w:rPr>
          <w:sz w:val="18"/>
          <w:szCs w:val="18"/>
        </w:rPr>
        <w:tab/>
        <w:t xml:space="preserve">La Parte Ricevente si adopererà al fine di prevenire la divulgazione delle Informazioni Riservate della Parte Emittente e le sottoporrà alle misure di sicurezza almeno pari a quelle con le quali è solita trattare le proprie Informazioni aventi un livello di riservatezza equiparabile a quello delle Informazioni Riservate ricevute. Tali misure di sicurezza non potranno comunque essere inferiori alla normale diligenza impiegata da un esperto del relativo settore. </w:t>
      </w:r>
    </w:p>
    <w:p w14:paraId="3D2ACA62" w14:textId="77777777" w:rsidR="00F119C0" w:rsidRPr="001559C4" w:rsidRDefault="00F119C0" w:rsidP="001559C4">
      <w:pPr>
        <w:spacing w:line="240" w:lineRule="auto"/>
        <w:ind w:left="567" w:hanging="283"/>
        <w:rPr>
          <w:sz w:val="18"/>
          <w:szCs w:val="18"/>
        </w:rPr>
      </w:pPr>
      <w:r w:rsidRPr="001559C4">
        <w:rPr>
          <w:sz w:val="18"/>
          <w:szCs w:val="18"/>
        </w:rPr>
        <w:t>9.4</w:t>
      </w:r>
      <w:r w:rsidRPr="001559C4">
        <w:rPr>
          <w:sz w:val="18"/>
          <w:szCs w:val="18"/>
        </w:rPr>
        <w:tab/>
        <w:t xml:space="preserve">Le Informazioni Riservate saranno coperte dall’obbligo di riservatezza per un periodo di almeno 2 (due) anni dopo lo scadere dell’atto esecutivo per l’esecuzione del quale sono state rivelate, a meno che le Parti non dispongano diversamente nel relativo Atto Esecutivo. </w:t>
      </w:r>
    </w:p>
    <w:p w14:paraId="2DA2D590" w14:textId="77777777" w:rsidR="00F119C0" w:rsidRPr="001559C4" w:rsidRDefault="00F119C0" w:rsidP="001559C4">
      <w:pPr>
        <w:spacing w:line="240" w:lineRule="auto"/>
        <w:ind w:left="567" w:hanging="283"/>
        <w:rPr>
          <w:sz w:val="18"/>
          <w:szCs w:val="18"/>
        </w:rPr>
      </w:pPr>
      <w:r w:rsidRPr="001559C4">
        <w:rPr>
          <w:sz w:val="18"/>
          <w:szCs w:val="18"/>
        </w:rPr>
        <w:t>9.5</w:t>
      </w:r>
      <w:r w:rsidRPr="001559C4">
        <w:rPr>
          <w:sz w:val="18"/>
          <w:szCs w:val="18"/>
        </w:rPr>
        <w:tab/>
        <w:t xml:space="preserve">Le obbligazioni relative all’utilizzazione e alla divulgazione delle Informazioni Riservate non si applicano alle informazioni che, con evidenza scritta, la Parte Ricevente sia in grado di provare: </w:t>
      </w:r>
    </w:p>
    <w:p w14:paraId="5AE7C57C" w14:textId="77777777" w:rsidR="00F119C0" w:rsidRPr="001559C4" w:rsidRDefault="00F119C0" w:rsidP="001559C4">
      <w:pPr>
        <w:widowControl/>
        <w:numPr>
          <w:ilvl w:val="0"/>
          <w:numId w:val="13"/>
        </w:numPr>
        <w:adjustRightInd/>
        <w:spacing w:line="240" w:lineRule="auto"/>
        <w:ind w:left="851" w:hanging="284"/>
        <w:contextualSpacing/>
        <w:textAlignment w:val="auto"/>
        <w:rPr>
          <w:sz w:val="18"/>
          <w:szCs w:val="18"/>
        </w:rPr>
      </w:pPr>
      <w:r w:rsidRPr="001559C4">
        <w:rPr>
          <w:sz w:val="18"/>
          <w:szCs w:val="18"/>
        </w:rPr>
        <w:t xml:space="preserve">siano divenute di pubblico dominio senza colpa o negligenza della Parte Ricevente; </w:t>
      </w:r>
    </w:p>
    <w:p w14:paraId="08900D87" w14:textId="77777777" w:rsidR="00F119C0" w:rsidRPr="001559C4" w:rsidRDefault="00F119C0" w:rsidP="001559C4">
      <w:pPr>
        <w:widowControl/>
        <w:numPr>
          <w:ilvl w:val="0"/>
          <w:numId w:val="13"/>
        </w:numPr>
        <w:adjustRightInd/>
        <w:spacing w:line="240" w:lineRule="auto"/>
        <w:ind w:left="851" w:hanging="284"/>
        <w:contextualSpacing/>
        <w:textAlignment w:val="auto"/>
        <w:rPr>
          <w:sz w:val="18"/>
          <w:szCs w:val="18"/>
        </w:rPr>
      </w:pPr>
      <w:r w:rsidRPr="001559C4">
        <w:rPr>
          <w:sz w:val="18"/>
          <w:szCs w:val="18"/>
        </w:rPr>
        <w:t xml:space="preserve">fossero già note alla Parte Ricevente al momento della comunicazione; </w:t>
      </w:r>
    </w:p>
    <w:p w14:paraId="1963A19A" w14:textId="77777777" w:rsidR="00F119C0" w:rsidRPr="001559C4" w:rsidRDefault="00F119C0" w:rsidP="001559C4">
      <w:pPr>
        <w:widowControl/>
        <w:numPr>
          <w:ilvl w:val="0"/>
          <w:numId w:val="13"/>
        </w:numPr>
        <w:adjustRightInd/>
        <w:spacing w:line="240" w:lineRule="auto"/>
        <w:ind w:left="851" w:hanging="284"/>
        <w:contextualSpacing/>
        <w:textAlignment w:val="auto"/>
        <w:rPr>
          <w:sz w:val="18"/>
          <w:szCs w:val="18"/>
        </w:rPr>
      </w:pPr>
      <w:r w:rsidRPr="001559C4">
        <w:rPr>
          <w:sz w:val="18"/>
          <w:szCs w:val="18"/>
        </w:rPr>
        <w:t xml:space="preserve">siano state sviluppate indipendentemente e in buona fede da personale della Parte Ricevente senza possibilità di accesso alcuno alle Informazioni Riservate dell'altra Parte; </w:t>
      </w:r>
    </w:p>
    <w:p w14:paraId="1E3B5535" w14:textId="77777777" w:rsidR="00F119C0" w:rsidRPr="001559C4" w:rsidRDefault="00F119C0" w:rsidP="001559C4">
      <w:pPr>
        <w:widowControl/>
        <w:numPr>
          <w:ilvl w:val="0"/>
          <w:numId w:val="13"/>
        </w:numPr>
        <w:adjustRightInd/>
        <w:spacing w:line="240" w:lineRule="auto"/>
        <w:ind w:left="851" w:hanging="284"/>
        <w:contextualSpacing/>
        <w:textAlignment w:val="auto"/>
        <w:rPr>
          <w:sz w:val="18"/>
          <w:szCs w:val="18"/>
        </w:rPr>
      </w:pPr>
      <w:r w:rsidRPr="001559C4">
        <w:rPr>
          <w:sz w:val="18"/>
          <w:szCs w:val="18"/>
        </w:rPr>
        <w:t xml:space="preserve">siano state divulgate quando il termine di cui al precedente comma 9.4 era già scaduto; </w:t>
      </w:r>
    </w:p>
    <w:p w14:paraId="654097EF" w14:textId="77777777" w:rsidR="00F119C0" w:rsidRPr="001559C4" w:rsidRDefault="00F119C0" w:rsidP="001559C4">
      <w:pPr>
        <w:widowControl/>
        <w:numPr>
          <w:ilvl w:val="0"/>
          <w:numId w:val="13"/>
        </w:numPr>
        <w:adjustRightInd/>
        <w:spacing w:line="240" w:lineRule="auto"/>
        <w:ind w:left="851" w:hanging="284"/>
        <w:contextualSpacing/>
        <w:textAlignment w:val="auto"/>
        <w:rPr>
          <w:sz w:val="18"/>
          <w:szCs w:val="18"/>
        </w:rPr>
      </w:pPr>
      <w:r w:rsidRPr="001559C4">
        <w:rPr>
          <w:sz w:val="18"/>
          <w:szCs w:val="18"/>
        </w:rPr>
        <w:t xml:space="preserve">siano state divulgate dietro consenso scritto della Parte Emittente; </w:t>
      </w:r>
    </w:p>
    <w:p w14:paraId="7A11A92D" w14:textId="77777777" w:rsidR="00F119C0" w:rsidRPr="001559C4" w:rsidRDefault="00F119C0" w:rsidP="001559C4">
      <w:pPr>
        <w:widowControl/>
        <w:numPr>
          <w:ilvl w:val="0"/>
          <w:numId w:val="13"/>
        </w:numPr>
        <w:adjustRightInd/>
        <w:spacing w:line="240" w:lineRule="auto"/>
        <w:ind w:left="851" w:hanging="284"/>
        <w:contextualSpacing/>
        <w:jc w:val="left"/>
        <w:textAlignment w:val="auto"/>
        <w:rPr>
          <w:sz w:val="18"/>
          <w:szCs w:val="18"/>
        </w:rPr>
      </w:pPr>
      <w:r w:rsidRPr="001559C4">
        <w:rPr>
          <w:sz w:val="18"/>
          <w:szCs w:val="18"/>
        </w:rPr>
        <w:t xml:space="preserve">siano state divulgate per adempimento di legge o su richiesta dell’Autorità giurisdizionale competente. </w:t>
      </w:r>
    </w:p>
    <w:p w14:paraId="12941F22" w14:textId="77777777" w:rsidR="00F119C0" w:rsidRPr="001559C4" w:rsidRDefault="00F119C0" w:rsidP="001559C4">
      <w:pPr>
        <w:spacing w:line="240" w:lineRule="auto"/>
        <w:ind w:left="567"/>
        <w:rPr>
          <w:sz w:val="18"/>
          <w:szCs w:val="18"/>
        </w:rPr>
      </w:pPr>
      <w:r w:rsidRPr="001559C4">
        <w:rPr>
          <w:sz w:val="18"/>
          <w:szCs w:val="18"/>
        </w:rPr>
        <w:t xml:space="preserve">Nel caso si verifichi la fattispecie di cui alla precedente lettera f) la Parte Ricevente, compatibilmente con gli eventuali vincoli di legge, dovrà darne immediata notizia all'altra Parte rendendosi disponibile a coadiuvare quest’ultima in ogni più opportuna azione tesa ad evitare la divulgazione delle Informazioni Riservate in questione. </w:t>
      </w:r>
    </w:p>
    <w:p w14:paraId="577B1186" w14:textId="77777777" w:rsidR="00F119C0" w:rsidRPr="001559C4" w:rsidRDefault="00F119C0" w:rsidP="001559C4">
      <w:pPr>
        <w:spacing w:line="240" w:lineRule="auto"/>
        <w:ind w:left="567"/>
        <w:rPr>
          <w:sz w:val="18"/>
          <w:szCs w:val="18"/>
        </w:rPr>
      </w:pPr>
      <w:r w:rsidRPr="001559C4">
        <w:rPr>
          <w:sz w:val="18"/>
          <w:szCs w:val="18"/>
        </w:rPr>
        <w:t>Le Parti concordano circa l’utilizzo dell’“Accordo di Riservatezza”, qualora una delle Parti intenda farvi ricorso per specifici Accordi di attuazione.</w:t>
      </w:r>
    </w:p>
    <w:p w14:paraId="275C2809" w14:textId="77777777" w:rsidR="00F119C0" w:rsidRPr="001559C4" w:rsidRDefault="00F119C0" w:rsidP="001559C4">
      <w:pPr>
        <w:spacing w:line="240" w:lineRule="auto"/>
        <w:rPr>
          <w:sz w:val="18"/>
          <w:szCs w:val="18"/>
        </w:rPr>
      </w:pPr>
    </w:p>
    <w:p w14:paraId="15789965" w14:textId="77777777" w:rsidR="00F119C0" w:rsidRPr="001559C4" w:rsidRDefault="00F119C0" w:rsidP="001559C4">
      <w:pPr>
        <w:keepNext/>
        <w:spacing w:line="240" w:lineRule="auto"/>
        <w:ind w:left="284" w:hanging="284"/>
        <w:outlineLvl w:val="1"/>
        <w:rPr>
          <w:sz w:val="18"/>
          <w:szCs w:val="18"/>
        </w:rPr>
      </w:pPr>
      <w:r w:rsidRPr="001559C4">
        <w:rPr>
          <w:sz w:val="18"/>
          <w:szCs w:val="18"/>
        </w:rPr>
        <w:t>10)</w:t>
      </w:r>
      <w:r w:rsidRPr="001559C4">
        <w:rPr>
          <w:sz w:val="18"/>
          <w:szCs w:val="18"/>
        </w:rPr>
        <w:tab/>
        <w:t xml:space="preserve">Trattamento dei dati </w:t>
      </w:r>
    </w:p>
    <w:p w14:paraId="4EA16D0A" w14:textId="77777777" w:rsidR="00F119C0" w:rsidRPr="001559C4" w:rsidRDefault="00F119C0" w:rsidP="001559C4">
      <w:pPr>
        <w:spacing w:line="240" w:lineRule="auto"/>
        <w:ind w:left="709" w:hanging="425"/>
        <w:rPr>
          <w:sz w:val="18"/>
          <w:szCs w:val="18"/>
        </w:rPr>
      </w:pPr>
      <w:r w:rsidRPr="001559C4">
        <w:rPr>
          <w:sz w:val="18"/>
          <w:szCs w:val="18"/>
        </w:rPr>
        <w:t>10.1</w:t>
      </w:r>
      <w:r w:rsidRPr="001559C4">
        <w:rPr>
          <w:sz w:val="18"/>
          <w:szCs w:val="18"/>
        </w:rPr>
        <w:tab/>
        <w:t>Ciascuna Parte provvede al trattamento, all’utilizzo, alla diffusione ed alla comunicazione dei dati personali raccolti nell’ambito del presente Accordo in conformità alla normativa del decreto legislativo del 30/06/2003 n. 196 e nel rispetto delle prescrizioni contrattuali, esclusivamente per le finalità connesse alla sua attuazione e per i relativi adempimenti di legge.</w:t>
      </w:r>
    </w:p>
    <w:p w14:paraId="21E0FF10" w14:textId="77777777" w:rsidR="00F119C0" w:rsidRPr="001559C4" w:rsidRDefault="00F119C0" w:rsidP="001559C4">
      <w:pPr>
        <w:spacing w:line="240" w:lineRule="auto"/>
        <w:ind w:left="709" w:hanging="1"/>
        <w:rPr>
          <w:sz w:val="18"/>
          <w:szCs w:val="18"/>
        </w:rPr>
      </w:pPr>
      <w:r w:rsidRPr="001559C4">
        <w:rPr>
          <w:sz w:val="18"/>
          <w:szCs w:val="18"/>
        </w:rPr>
        <w:t>Il Titolare del trattamento dei dati personali effettuato da ciascuna Parte, è la Parte medesima nella persona del suo Legale Rappresentante pro-tempore.</w:t>
      </w:r>
    </w:p>
    <w:p w14:paraId="4FA5C7E7" w14:textId="77777777" w:rsidR="00F119C0" w:rsidRPr="001559C4" w:rsidRDefault="00F119C0" w:rsidP="001559C4">
      <w:pPr>
        <w:spacing w:line="240" w:lineRule="auto"/>
        <w:ind w:left="709" w:hanging="1"/>
        <w:rPr>
          <w:sz w:val="18"/>
          <w:szCs w:val="18"/>
        </w:rPr>
      </w:pPr>
      <w:r w:rsidRPr="001559C4">
        <w:rPr>
          <w:sz w:val="18"/>
          <w:szCs w:val="18"/>
        </w:rPr>
        <w:t>Ciascun Parte comunica all’altra tempestivamente nominativo e recapito di eventuali Responsabili del trattamento.</w:t>
      </w:r>
    </w:p>
    <w:p w14:paraId="25F2C083" w14:textId="77777777" w:rsidR="00F119C0" w:rsidRPr="001559C4" w:rsidRDefault="00F119C0" w:rsidP="001559C4">
      <w:pPr>
        <w:spacing w:line="240" w:lineRule="auto"/>
        <w:ind w:left="709" w:hanging="425"/>
        <w:rPr>
          <w:sz w:val="18"/>
          <w:szCs w:val="18"/>
        </w:rPr>
      </w:pPr>
      <w:r w:rsidRPr="001559C4">
        <w:rPr>
          <w:sz w:val="18"/>
          <w:szCs w:val="18"/>
        </w:rPr>
        <w:t>10.2</w:t>
      </w:r>
      <w:r w:rsidRPr="001559C4">
        <w:rPr>
          <w:sz w:val="18"/>
          <w:szCs w:val="18"/>
        </w:rPr>
        <w:tab/>
        <w:t>Il Politecnico avrà facoltà di rendere nota, sul proprio sito istituzionale, la collaborazione oggetto del presente Accordo e di pubblicare sul medesimo sito, previa autorizzazione scritta da parte del Centro Studi Componenti per Veicoli che non potrà essere irragionevolmente negata, alcuni dati riguardanti gli Accordi di attuazione del presente Accordo limitatamente al tema della ricerca/consulenza e nominativo del committente.</w:t>
      </w:r>
    </w:p>
    <w:p w14:paraId="6CD02207" w14:textId="77777777" w:rsidR="00F119C0" w:rsidRPr="001559C4" w:rsidRDefault="00F119C0" w:rsidP="001559C4">
      <w:pPr>
        <w:spacing w:line="240" w:lineRule="auto"/>
        <w:rPr>
          <w:sz w:val="18"/>
          <w:szCs w:val="18"/>
        </w:rPr>
      </w:pPr>
    </w:p>
    <w:p w14:paraId="07B6487A" w14:textId="77777777" w:rsidR="00F119C0" w:rsidRPr="001559C4" w:rsidRDefault="00F119C0" w:rsidP="001559C4">
      <w:pPr>
        <w:keepNext/>
        <w:spacing w:line="240" w:lineRule="auto"/>
        <w:ind w:left="284" w:hanging="284"/>
        <w:outlineLvl w:val="1"/>
        <w:rPr>
          <w:sz w:val="18"/>
          <w:szCs w:val="18"/>
        </w:rPr>
      </w:pPr>
      <w:r w:rsidRPr="001559C4">
        <w:rPr>
          <w:sz w:val="18"/>
          <w:szCs w:val="18"/>
        </w:rPr>
        <w:t>11)</w:t>
      </w:r>
      <w:r w:rsidRPr="001559C4">
        <w:rPr>
          <w:sz w:val="18"/>
          <w:szCs w:val="18"/>
        </w:rPr>
        <w:tab/>
        <w:t xml:space="preserve">Controversie </w:t>
      </w:r>
    </w:p>
    <w:p w14:paraId="77073361" w14:textId="77777777" w:rsidR="00F119C0" w:rsidRPr="001559C4" w:rsidRDefault="00F119C0" w:rsidP="001559C4">
      <w:pPr>
        <w:spacing w:line="240" w:lineRule="auto"/>
        <w:ind w:left="709" w:hanging="425"/>
        <w:rPr>
          <w:sz w:val="18"/>
          <w:szCs w:val="18"/>
        </w:rPr>
      </w:pPr>
      <w:r w:rsidRPr="001559C4">
        <w:rPr>
          <w:sz w:val="18"/>
          <w:szCs w:val="18"/>
        </w:rPr>
        <w:t>11.1</w:t>
      </w:r>
      <w:r w:rsidRPr="001559C4">
        <w:rPr>
          <w:sz w:val="18"/>
          <w:szCs w:val="18"/>
        </w:rPr>
        <w:tab/>
        <w:t xml:space="preserve">Le Parti concordano di definire amichevolmente qualsiasi vertenza che possa nascere dalla interpretazione o esecuzione del presente Accordo. </w:t>
      </w:r>
    </w:p>
    <w:p w14:paraId="6A4AFFE1" w14:textId="77777777" w:rsidR="00F119C0" w:rsidRPr="001559C4" w:rsidRDefault="00F119C0" w:rsidP="001559C4">
      <w:pPr>
        <w:spacing w:line="240" w:lineRule="auto"/>
        <w:ind w:left="709" w:hanging="425"/>
        <w:rPr>
          <w:sz w:val="18"/>
          <w:szCs w:val="18"/>
        </w:rPr>
      </w:pPr>
      <w:r w:rsidRPr="001559C4">
        <w:rPr>
          <w:sz w:val="18"/>
          <w:szCs w:val="18"/>
        </w:rPr>
        <w:t>11.2</w:t>
      </w:r>
      <w:r w:rsidRPr="001559C4">
        <w:rPr>
          <w:sz w:val="18"/>
          <w:szCs w:val="18"/>
        </w:rPr>
        <w:tab/>
        <w:t xml:space="preserve">Nel caso in cui entro 30 (trenta) giorni a partire dalla comunicazione scritta di una delle Parti all’altra circa il sorgere della controversia non sia possibile raggiungere in questo modo l’Accordo, le Parti indicano il foro esclusivamente di BARI quale foro competente per qualunque controversia inerente la validità, l'interpretazione, l’esecuzione e la risoluzione del presente Accordo. </w:t>
      </w:r>
    </w:p>
    <w:p w14:paraId="5A474D74" w14:textId="77777777" w:rsidR="00F119C0" w:rsidRPr="001559C4" w:rsidRDefault="00F119C0" w:rsidP="001559C4">
      <w:pPr>
        <w:spacing w:line="240" w:lineRule="auto"/>
        <w:rPr>
          <w:sz w:val="18"/>
          <w:szCs w:val="18"/>
        </w:rPr>
      </w:pPr>
    </w:p>
    <w:p w14:paraId="7C73387F" w14:textId="77777777" w:rsidR="00F119C0" w:rsidRPr="001559C4" w:rsidRDefault="00F119C0" w:rsidP="001559C4">
      <w:pPr>
        <w:spacing w:line="240" w:lineRule="auto"/>
        <w:rPr>
          <w:sz w:val="18"/>
          <w:szCs w:val="18"/>
        </w:rPr>
      </w:pPr>
      <w:r w:rsidRPr="001559C4">
        <w:rPr>
          <w:sz w:val="18"/>
          <w:szCs w:val="18"/>
        </w:rPr>
        <w:t>12) Esclusione di rapporti diversi</w:t>
      </w:r>
    </w:p>
    <w:p w14:paraId="6B4B6CC6" w14:textId="77777777" w:rsidR="00F119C0" w:rsidRPr="001559C4" w:rsidRDefault="00F119C0" w:rsidP="001559C4">
      <w:pPr>
        <w:spacing w:line="240" w:lineRule="auto"/>
        <w:rPr>
          <w:i/>
          <w:sz w:val="18"/>
          <w:szCs w:val="18"/>
        </w:rPr>
      </w:pPr>
      <w:r w:rsidRPr="001559C4">
        <w:rPr>
          <w:i/>
          <w:sz w:val="18"/>
          <w:szCs w:val="18"/>
        </w:rPr>
        <w:t>Con il presente accordo le parti intendono porre in essere tra loro unicamente un rapporto di collaborazione per il raggiungimento dei fini di cui all’art. 1, con esclusione di qualsiasi altro rapporto.</w:t>
      </w:r>
    </w:p>
    <w:p w14:paraId="4798E5E2" w14:textId="77777777" w:rsidR="00F119C0" w:rsidRPr="001559C4" w:rsidRDefault="00F119C0" w:rsidP="001559C4">
      <w:pPr>
        <w:spacing w:line="240" w:lineRule="auto"/>
        <w:rPr>
          <w:sz w:val="18"/>
          <w:szCs w:val="18"/>
        </w:rPr>
      </w:pPr>
    </w:p>
    <w:tbl>
      <w:tblPr>
        <w:tblW w:w="10650" w:type="dxa"/>
        <w:tblLayout w:type="fixed"/>
        <w:tblCellMar>
          <w:left w:w="70" w:type="dxa"/>
          <w:right w:w="70" w:type="dxa"/>
        </w:tblCellMar>
        <w:tblLook w:val="0000" w:firstRow="0" w:lastRow="0" w:firstColumn="0" w:lastColumn="0" w:noHBand="0" w:noVBand="0"/>
      </w:tblPr>
      <w:tblGrid>
        <w:gridCol w:w="54"/>
        <w:gridCol w:w="4525"/>
        <w:gridCol w:w="6058"/>
        <w:gridCol w:w="13"/>
      </w:tblGrid>
      <w:tr w:rsidR="00F119C0" w:rsidRPr="001559C4" w14:paraId="5F6460B8" w14:textId="77777777" w:rsidTr="008C5E63">
        <w:trPr>
          <w:gridBefore w:val="1"/>
          <w:gridAfter w:val="1"/>
          <w:wBefore w:w="54" w:type="dxa"/>
          <w:wAfter w:w="13" w:type="dxa"/>
          <w:trHeight w:val="336"/>
        </w:trPr>
        <w:tc>
          <w:tcPr>
            <w:tcW w:w="10583" w:type="dxa"/>
            <w:gridSpan w:val="2"/>
          </w:tcPr>
          <w:p w14:paraId="4FB7F5FA" w14:textId="77777777" w:rsidR="00F119C0" w:rsidRPr="001559C4" w:rsidRDefault="00F119C0" w:rsidP="001559C4">
            <w:pPr>
              <w:tabs>
                <w:tab w:val="left" w:pos="0"/>
              </w:tabs>
              <w:spacing w:line="240" w:lineRule="auto"/>
              <w:outlineLvl w:val="6"/>
              <w:rPr>
                <w:sz w:val="18"/>
                <w:szCs w:val="18"/>
              </w:rPr>
            </w:pPr>
            <w:r w:rsidRPr="001559C4">
              <w:rPr>
                <w:sz w:val="18"/>
                <w:szCs w:val="18"/>
              </w:rPr>
              <w:t>PER IL POLITECNICO</w:t>
            </w:r>
          </w:p>
        </w:tc>
      </w:tr>
      <w:tr w:rsidR="00F119C0" w:rsidRPr="001559C4" w14:paraId="6424D4A8" w14:textId="77777777" w:rsidTr="008C5E63">
        <w:trPr>
          <w:gridBefore w:val="1"/>
          <w:gridAfter w:val="2"/>
          <w:wBefore w:w="54" w:type="dxa"/>
          <w:wAfter w:w="6071" w:type="dxa"/>
          <w:trHeight w:val="923"/>
        </w:trPr>
        <w:tc>
          <w:tcPr>
            <w:tcW w:w="4525" w:type="dxa"/>
          </w:tcPr>
          <w:p w14:paraId="28DF5813" w14:textId="77777777" w:rsidR="00F119C0" w:rsidRPr="001559C4" w:rsidRDefault="00F119C0" w:rsidP="001559C4">
            <w:pPr>
              <w:tabs>
                <w:tab w:val="left" w:pos="0"/>
                <w:tab w:val="left" w:pos="4176"/>
                <w:tab w:val="left" w:pos="4896"/>
              </w:tabs>
              <w:spacing w:line="240" w:lineRule="auto"/>
              <w:rPr>
                <w:sz w:val="18"/>
                <w:szCs w:val="18"/>
              </w:rPr>
            </w:pPr>
            <w:r w:rsidRPr="001559C4">
              <w:rPr>
                <w:sz w:val="18"/>
                <w:szCs w:val="18"/>
              </w:rPr>
              <w:t>IL RETTORE</w:t>
            </w:r>
          </w:p>
          <w:p w14:paraId="1B429397" w14:textId="77777777" w:rsidR="00F119C0" w:rsidRPr="001559C4" w:rsidRDefault="00F119C0" w:rsidP="001559C4">
            <w:pPr>
              <w:tabs>
                <w:tab w:val="left" w:pos="0"/>
                <w:tab w:val="left" w:pos="4176"/>
                <w:tab w:val="left" w:pos="4896"/>
              </w:tabs>
              <w:spacing w:line="240" w:lineRule="auto"/>
              <w:rPr>
                <w:sz w:val="18"/>
                <w:szCs w:val="18"/>
              </w:rPr>
            </w:pPr>
            <w:r w:rsidRPr="001559C4">
              <w:rPr>
                <w:sz w:val="18"/>
                <w:szCs w:val="18"/>
              </w:rPr>
              <w:t xml:space="preserve">(___________________________________________) </w:t>
            </w:r>
          </w:p>
        </w:tc>
      </w:tr>
      <w:tr w:rsidR="00F119C0" w:rsidRPr="001559C4" w14:paraId="1B5C32A9" w14:textId="77777777" w:rsidTr="008C5E63">
        <w:trPr>
          <w:trHeight w:val="329"/>
        </w:trPr>
        <w:tc>
          <w:tcPr>
            <w:tcW w:w="10650" w:type="dxa"/>
            <w:gridSpan w:val="4"/>
          </w:tcPr>
          <w:p w14:paraId="73FF11D6" w14:textId="77777777" w:rsidR="00F119C0" w:rsidRPr="001559C4" w:rsidRDefault="00F119C0" w:rsidP="001559C4">
            <w:pPr>
              <w:spacing w:line="240" w:lineRule="auto"/>
              <w:ind w:hanging="70"/>
              <w:outlineLvl w:val="6"/>
              <w:rPr>
                <w:sz w:val="18"/>
                <w:szCs w:val="18"/>
              </w:rPr>
            </w:pPr>
            <w:r w:rsidRPr="001559C4">
              <w:rPr>
                <w:sz w:val="18"/>
                <w:szCs w:val="18"/>
              </w:rPr>
              <w:t>PER  IL CENTRO STUDI COMPONENTI PER VEICOLI SpA</w:t>
            </w:r>
          </w:p>
        </w:tc>
      </w:tr>
      <w:tr w:rsidR="00F119C0" w:rsidRPr="001559C4" w14:paraId="772FACAE" w14:textId="77777777" w:rsidTr="008C5E63">
        <w:trPr>
          <w:trHeight w:val="288"/>
        </w:trPr>
        <w:tc>
          <w:tcPr>
            <w:tcW w:w="10650" w:type="dxa"/>
            <w:gridSpan w:val="4"/>
          </w:tcPr>
          <w:p w14:paraId="3B1030DF" w14:textId="77777777" w:rsidR="00F119C0" w:rsidRPr="001559C4" w:rsidRDefault="00F119C0" w:rsidP="001559C4">
            <w:pPr>
              <w:tabs>
                <w:tab w:val="left" w:pos="0"/>
              </w:tabs>
              <w:spacing w:line="240" w:lineRule="auto"/>
              <w:ind w:hanging="70"/>
              <w:rPr>
                <w:bCs/>
                <w:sz w:val="18"/>
                <w:szCs w:val="18"/>
              </w:rPr>
            </w:pPr>
            <w:r w:rsidRPr="001559C4">
              <w:rPr>
                <w:sz w:val="18"/>
                <w:szCs w:val="18"/>
              </w:rPr>
              <w:t>IL LEGALE RAPPRESENTANTE</w:t>
            </w:r>
          </w:p>
        </w:tc>
      </w:tr>
    </w:tbl>
    <w:p w14:paraId="7B008EF6" w14:textId="77777777" w:rsidR="00F119C0" w:rsidRPr="001559C4" w:rsidRDefault="00F119C0" w:rsidP="001559C4">
      <w:pPr>
        <w:spacing w:line="240" w:lineRule="auto"/>
        <w:rPr>
          <w:sz w:val="18"/>
          <w:szCs w:val="18"/>
        </w:rPr>
      </w:pPr>
    </w:p>
    <w:p w14:paraId="5F796807" w14:textId="77777777" w:rsidR="00F119C0" w:rsidRPr="001559C4" w:rsidRDefault="00F119C0" w:rsidP="001559C4">
      <w:pPr>
        <w:tabs>
          <w:tab w:val="left" w:pos="0"/>
          <w:tab w:val="left" w:pos="4176"/>
          <w:tab w:val="left" w:pos="4896"/>
        </w:tabs>
        <w:spacing w:line="240" w:lineRule="auto"/>
        <w:rPr>
          <w:sz w:val="18"/>
          <w:szCs w:val="18"/>
        </w:rPr>
      </w:pPr>
      <w:r w:rsidRPr="001559C4">
        <w:rPr>
          <w:sz w:val="18"/>
          <w:szCs w:val="18"/>
        </w:rPr>
        <w:t xml:space="preserve">(___________________________________________) </w:t>
      </w:r>
    </w:p>
    <w:p w14:paraId="4F98CDB4" w14:textId="77777777" w:rsidR="00F119C0" w:rsidRPr="001559C4" w:rsidRDefault="00F119C0" w:rsidP="001559C4">
      <w:pPr>
        <w:pStyle w:val="Paragrafoelenco47"/>
        <w:spacing w:after="0" w:line="240" w:lineRule="auto"/>
        <w:ind w:left="0"/>
        <w:jc w:val="both"/>
        <w:outlineLvl w:val="0"/>
        <w:rPr>
          <w:rFonts w:ascii="Times New Roman" w:hAnsi="Times New Roman"/>
          <w:sz w:val="18"/>
          <w:szCs w:val="18"/>
        </w:rPr>
      </w:pPr>
    </w:p>
    <w:p w14:paraId="34184137" w14:textId="77777777" w:rsidR="00F119C0" w:rsidRPr="001559C4" w:rsidRDefault="00F119C0" w:rsidP="001559C4">
      <w:pPr>
        <w:pStyle w:val="Paragrafoelenco47"/>
        <w:spacing w:after="0" w:line="240" w:lineRule="auto"/>
        <w:ind w:left="0"/>
        <w:jc w:val="both"/>
        <w:rPr>
          <w:rFonts w:ascii="Times New Roman" w:hAnsi="Times New Roman"/>
          <w:sz w:val="18"/>
          <w:szCs w:val="18"/>
        </w:rPr>
      </w:pPr>
    </w:p>
    <w:p w14:paraId="218AB81E" w14:textId="77777777" w:rsidR="00F119C0" w:rsidRPr="001559C4" w:rsidRDefault="00F119C0" w:rsidP="001559C4">
      <w:pPr>
        <w:spacing w:line="240" w:lineRule="auto"/>
        <w:ind w:right="-2"/>
        <w:rPr>
          <w:sz w:val="18"/>
          <w:szCs w:val="18"/>
        </w:rPr>
      </w:pPr>
      <w:r w:rsidRPr="001559C4">
        <w:rPr>
          <w:sz w:val="18"/>
          <w:szCs w:val="18"/>
        </w:rPr>
        <w:t>Il Rettore, terminata la relazione, invita il Senato Accademico a pronunciarsi in merito.</w:t>
      </w:r>
    </w:p>
    <w:p w14:paraId="61C62845" w14:textId="77777777" w:rsidR="00F119C0" w:rsidRPr="001559C4" w:rsidRDefault="00F119C0" w:rsidP="001559C4">
      <w:pPr>
        <w:pStyle w:val="Paragrafoelenco47"/>
        <w:spacing w:after="0" w:line="240" w:lineRule="auto"/>
        <w:ind w:left="0"/>
        <w:jc w:val="both"/>
        <w:rPr>
          <w:rFonts w:ascii="Times New Roman" w:hAnsi="Times New Roman"/>
          <w:sz w:val="18"/>
          <w:szCs w:val="18"/>
        </w:rPr>
      </w:pPr>
    </w:p>
    <w:p w14:paraId="0A03C2F3" w14:textId="77777777" w:rsidR="00F119C0" w:rsidRPr="001559C4" w:rsidRDefault="00F119C0" w:rsidP="001559C4">
      <w:pPr>
        <w:pStyle w:val="Paragrafoelenco47"/>
        <w:spacing w:after="0" w:line="240" w:lineRule="auto"/>
        <w:ind w:left="0"/>
        <w:jc w:val="center"/>
        <w:outlineLvl w:val="0"/>
        <w:rPr>
          <w:rFonts w:ascii="Times New Roman" w:hAnsi="Times New Roman"/>
          <w:sz w:val="18"/>
          <w:szCs w:val="18"/>
        </w:rPr>
      </w:pPr>
      <w:r w:rsidRPr="001559C4">
        <w:rPr>
          <w:rFonts w:ascii="Times New Roman" w:hAnsi="Times New Roman"/>
          <w:sz w:val="18"/>
          <w:szCs w:val="18"/>
        </w:rPr>
        <w:t>IL SENATO ACCADEMICO</w:t>
      </w:r>
    </w:p>
    <w:p w14:paraId="4D5A9C9F" w14:textId="77777777" w:rsidR="00F119C0" w:rsidRPr="001559C4" w:rsidRDefault="00F119C0" w:rsidP="001559C4">
      <w:pPr>
        <w:pStyle w:val="Paragrafoelenco47"/>
        <w:spacing w:after="0" w:line="240" w:lineRule="auto"/>
        <w:ind w:left="0"/>
        <w:jc w:val="both"/>
        <w:rPr>
          <w:rFonts w:ascii="Times New Roman" w:hAnsi="Times New Roman"/>
          <w:sz w:val="18"/>
          <w:szCs w:val="18"/>
        </w:rPr>
      </w:pPr>
    </w:p>
    <w:p w14:paraId="28377061" w14:textId="77777777" w:rsidR="00F119C0" w:rsidRPr="001559C4" w:rsidRDefault="00F119C0" w:rsidP="001559C4">
      <w:pPr>
        <w:pStyle w:val="Paragrafoelenco47"/>
        <w:spacing w:after="0" w:line="240" w:lineRule="auto"/>
        <w:ind w:left="0"/>
        <w:jc w:val="both"/>
        <w:rPr>
          <w:rFonts w:ascii="Times New Roman" w:hAnsi="Times New Roman"/>
          <w:sz w:val="18"/>
          <w:szCs w:val="18"/>
        </w:rPr>
      </w:pPr>
      <w:r w:rsidRPr="001559C4">
        <w:rPr>
          <w:rFonts w:ascii="Times New Roman" w:hAnsi="Times New Roman"/>
          <w:sz w:val="18"/>
          <w:szCs w:val="18"/>
        </w:rPr>
        <w:t>VISTO</w:t>
      </w:r>
      <w:r w:rsidRPr="001559C4">
        <w:rPr>
          <w:rFonts w:ascii="Times New Roman" w:hAnsi="Times New Roman"/>
          <w:sz w:val="18"/>
          <w:szCs w:val="18"/>
        </w:rPr>
        <w:tab/>
        <w:t>lo Statuto del Politecnico di Bari;</w:t>
      </w:r>
    </w:p>
    <w:p w14:paraId="71DF134D" w14:textId="77777777" w:rsidR="00F119C0" w:rsidRPr="001559C4" w:rsidRDefault="00F119C0" w:rsidP="001559C4">
      <w:pPr>
        <w:spacing w:line="240" w:lineRule="auto"/>
        <w:rPr>
          <w:sz w:val="18"/>
          <w:szCs w:val="18"/>
        </w:rPr>
      </w:pPr>
      <w:r w:rsidRPr="001559C4">
        <w:rPr>
          <w:sz w:val="18"/>
          <w:szCs w:val="18"/>
        </w:rPr>
        <w:lastRenderedPageBreak/>
        <w:t>VISTA</w:t>
      </w:r>
      <w:r w:rsidRPr="001559C4">
        <w:rPr>
          <w:sz w:val="18"/>
          <w:szCs w:val="18"/>
        </w:rPr>
        <w:tab/>
        <w:t>la proposta di Accordo di collaborazione pervenuta dal Centro Studi Componenti per Veicoli Spa del Gruppo Bosch;</w:t>
      </w:r>
    </w:p>
    <w:p w14:paraId="15F4578D" w14:textId="77777777" w:rsidR="00F119C0" w:rsidRPr="001559C4" w:rsidRDefault="009D28FB" w:rsidP="001559C4">
      <w:pPr>
        <w:pStyle w:val="Paragrafoelenco47"/>
        <w:spacing w:after="0" w:line="240" w:lineRule="auto"/>
        <w:ind w:left="0"/>
        <w:jc w:val="both"/>
        <w:rPr>
          <w:rFonts w:ascii="Times New Roman" w:hAnsi="Times New Roman"/>
          <w:sz w:val="18"/>
          <w:szCs w:val="18"/>
        </w:rPr>
      </w:pPr>
      <w:r w:rsidRPr="001559C4">
        <w:rPr>
          <w:rFonts w:ascii="Times New Roman" w:hAnsi="Times New Roman"/>
          <w:sz w:val="18"/>
          <w:szCs w:val="18"/>
        </w:rPr>
        <w:t>UDITA</w:t>
      </w:r>
      <w:r w:rsidRPr="001559C4">
        <w:rPr>
          <w:rFonts w:ascii="Times New Roman" w:hAnsi="Times New Roman"/>
          <w:sz w:val="18"/>
          <w:szCs w:val="18"/>
        </w:rPr>
        <w:tab/>
        <w:t>la relazione del Rettore,</w:t>
      </w:r>
    </w:p>
    <w:p w14:paraId="59CF8953" w14:textId="77777777" w:rsidR="00F119C0" w:rsidRPr="001559C4" w:rsidRDefault="00F119C0" w:rsidP="001559C4">
      <w:pPr>
        <w:pStyle w:val="Paragrafoelenco47"/>
        <w:spacing w:after="0" w:line="240" w:lineRule="auto"/>
        <w:ind w:left="0"/>
        <w:jc w:val="both"/>
        <w:rPr>
          <w:rFonts w:ascii="Times New Roman" w:hAnsi="Times New Roman"/>
          <w:sz w:val="18"/>
          <w:szCs w:val="18"/>
        </w:rPr>
      </w:pPr>
    </w:p>
    <w:p w14:paraId="09D40B79" w14:textId="77777777" w:rsidR="00F119C0" w:rsidRPr="001559C4" w:rsidRDefault="00F119C0" w:rsidP="001559C4">
      <w:pPr>
        <w:pStyle w:val="Paragrafoelenco47"/>
        <w:spacing w:after="0" w:line="240" w:lineRule="auto"/>
        <w:ind w:left="0"/>
        <w:jc w:val="both"/>
        <w:rPr>
          <w:rFonts w:ascii="Times New Roman" w:hAnsi="Times New Roman"/>
          <w:sz w:val="18"/>
          <w:szCs w:val="18"/>
        </w:rPr>
      </w:pPr>
      <w:r w:rsidRPr="001559C4">
        <w:rPr>
          <w:rFonts w:ascii="Times New Roman" w:hAnsi="Times New Roman"/>
          <w:sz w:val="18"/>
          <w:szCs w:val="18"/>
        </w:rPr>
        <w:t>all’unanimità,</w:t>
      </w:r>
    </w:p>
    <w:p w14:paraId="26C8DE07" w14:textId="77777777" w:rsidR="00F119C0" w:rsidRPr="001559C4" w:rsidRDefault="00F119C0" w:rsidP="001559C4">
      <w:pPr>
        <w:pStyle w:val="Paragrafoelenco47"/>
        <w:spacing w:after="0" w:line="240" w:lineRule="auto"/>
        <w:ind w:left="0"/>
        <w:jc w:val="center"/>
        <w:outlineLvl w:val="0"/>
        <w:rPr>
          <w:rFonts w:ascii="Times New Roman" w:hAnsi="Times New Roman"/>
          <w:sz w:val="18"/>
          <w:szCs w:val="18"/>
        </w:rPr>
      </w:pPr>
      <w:r w:rsidRPr="001559C4">
        <w:rPr>
          <w:rFonts w:ascii="Times New Roman" w:hAnsi="Times New Roman"/>
          <w:sz w:val="18"/>
          <w:szCs w:val="18"/>
        </w:rPr>
        <w:t>DELIBERA</w:t>
      </w:r>
    </w:p>
    <w:p w14:paraId="02FA6772" w14:textId="77777777" w:rsidR="00F119C0" w:rsidRPr="001559C4" w:rsidRDefault="00F119C0" w:rsidP="001559C4">
      <w:pPr>
        <w:pStyle w:val="Paragrafoelenco47"/>
        <w:spacing w:after="0" w:line="240" w:lineRule="auto"/>
        <w:ind w:left="284" w:hanging="284"/>
        <w:jc w:val="center"/>
        <w:outlineLvl w:val="0"/>
        <w:rPr>
          <w:rFonts w:ascii="Times New Roman" w:hAnsi="Times New Roman"/>
          <w:sz w:val="18"/>
          <w:szCs w:val="18"/>
        </w:rPr>
      </w:pPr>
    </w:p>
    <w:p w14:paraId="5B5F3D08" w14:textId="77777777" w:rsidR="00F119C0" w:rsidRPr="001559C4" w:rsidRDefault="00F119C0" w:rsidP="001559C4">
      <w:pPr>
        <w:spacing w:line="240" w:lineRule="auto"/>
        <w:ind w:left="284" w:hanging="284"/>
        <w:rPr>
          <w:sz w:val="18"/>
          <w:szCs w:val="18"/>
        </w:rPr>
      </w:pPr>
      <w:r w:rsidRPr="001559C4">
        <w:rPr>
          <w:sz w:val="18"/>
          <w:szCs w:val="18"/>
        </w:rPr>
        <w:t>-</w:t>
      </w:r>
      <w:r w:rsidRPr="001559C4">
        <w:rPr>
          <w:sz w:val="18"/>
          <w:szCs w:val="18"/>
        </w:rPr>
        <w:tab/>
        <w:t>di approvare la proposta di Accordo di collaborazione e di dare mandato al Rettore, in qualità di Legale Rappresentante, di sottoscriverla;</w:t>
      </w:r>
    </w:p>
    <w:p w14:paraId="6FB533B9" w14:textId="77777777" w:rsidR="00F119C0" w:rsidRPr="001559C4" w:rsidRDefault="00F119C0" w:rsidP="001559C4">
      <w:pPr>
        <w:spacing w:line="240" w:lineRule="auto"/>
        <w:ind w:left="284" w:hanging="284"/>
        <w:rPr>
          <w:sz w:val="18"/>
          <w:szCs w:val="18"/>
        </w:rPr>
      </w:pPr>
      <w:r w:rsidRPr="001559C4">
        <w:rPr>
          <w:sz w:val="18"/>
          <w:szCs w:val="18"/>
        </w:rPr>
        <w:t>-</w:t>
      </w:r>
      <w:r w:rsidRPr="001559C4">
        <w:rPr>
          <w:sz w:val="18"/>
          <w:szCs w:val="18"/>
        </w:rPr>
        <w:tab/>
        <w:t xml:space="preserve">di individuare il prof. Giuseppe Pascazio, </w:t>
      </w:r>
      <w:r w:rsidR="009D28FB" w:rsidRPr="001559C4">
        <w:rPr>
          <w:sz w:val="18"/>
          <w:szCs w:val="18"/>
        </w:rPr>
        <w:t xml:space="preserve">in </w:t>
      </w:r>
      <w:r w:rsidRPr="001559C4">
        <w:rPr>
          <w:sz w:val="18"/>
          <w:szCs w:val="18"/>
        </w:rPr>
        <w:t>rappres</w:t>
      </w:r>
      <w:r w:rsidR="009D28FB" w:rsidRPr="001559C4">
        <w:rPr>
          <w:sz w:val="18"/>
          <w:szCs w:val="18"/>
        </w:rPr>
        <w:t xml:space="preserve">entanza del Politecnico di Bari, </w:t>
      </w:r>
      <w:r w:rsidRPr="001559C4">
        <w:rPr>
          <w:sz w:val="18"/>
          <w:szCs w:val="18"/>
        </w:rPr>
        <w:t>nel Comitato di Gestione, di cui all’articolo 3 del suddetto Accordo.</w:t>
      </w:r>
    </w:p>
    <w:p w14:paraId="158E2C8E" w14:textId="77777777" w:rsidR="00F119C0" w:rsidRPr="001559C4" w:rsidRDefault="00F119C0" w:rsidP="001559C4">
      <w:pPr>
        <w:spacing w:line="240" w:lineRule="auto"/>
        <w:ind w:right="-2"/>
        <w:rPr>
          <w:sz w:val="18"/>
          <w:szCs w:val="18"/>
        </w:rPr>
      </w:pPr>
    </w:p>
    <w:p w14:paraId="0A50103E" w14:textId="77777777" w:rsidR="00F119C0" w:rsidRPr="001559C4" w:rsidRDefault="00F119C0" w:rsidP="001559C4">
      <w:pPr>
        <w:spacing w:line="240" w:lineRule="auto"/>
        <w:ind w:right="-2"/>
        <w:rPr>
          <w:rFonts w:eastAsia="Calibri"/>
          <w:iCs/>
          <w:sz w:val="18"/>
          <w:szCs w:val="18"/>
          <w:lang w:eastAsia="en-US"/>
        </w:rPr>
      </w:pPr>
      <w:r w:rsidRPr="001559C4">
        <w:rPr>
          <w:rFonts w:eastAsia="Calibri"/>
          <w:iCs/>
          <w:sz w:val="18"/>
          <w:szCs w:val="18"/>
          <w:lang w:eastAsia="en-US"/>
        </w:rPr>
        <w:t>La presente delibera è immediatamente esecutiva.</w:t>
      </w:r>
    </w:p>
    <w:p w14:paraId="3C8BC708" w14:textId="77777777" w:rsidR="00F119C0" w:rsidRPr="001559C4" w:rsidRDefault="00F119C0" w:rsidP="001559C4">
      <w:pPr>
        <w:pStyle w:val="xl41"/>
        <w:pBdr>
          <w:left w:val="none" w:sz="0" w:space="0" w:color="auto"/>
          <w:bottom w:val="none" w:sz="0" w:space="0" w:color="auto"/>
          <w:right w:val="none" w:sz="0" w:space="0" w:color="auto"/>
        </w:pBdr>
        <w:spacing w:before="0" w:beforeAutospacing="0" w:after="0" w:afterAutospacing="0"/>
        <w:ind w:right="-2"/>
        <w:rPr>
          <w:rFonts w:ascii="Times New Roman" w:eastAsia="Calibri" w:hAnsi="Times New Roman" w:cs="Times New Roman"/>
          <w:iCs/>
          <w:sz w:val="18"/>
          <w:szCs w:val="18"/>
          <w:lang w:eastAsia="en-US"/>
        </w:rPr>
      </w:pPr>
      <w:r w:rsidRPr="001559C4">
        <w:rPr>
          <w:rFonts w:ascii="Times New Roman" w:eastAsia="Calibri" w:hAnsi="Times New Roman" w:cs="Times New Roman"/>
          <w:iCs/>
          <w:sz w:val="18"/>
          <w:szCs w:val="18"/>
          <w:lang w:eastAsia="en-US"/>
        </w:rPr>
        <w:t>Gli uffici dell’amministrazione centrale opereranno in conformità, nell’ambito delle rispettive competenze.</w:t>
      </w:r>
    </w:p>
    <w:p w14:paraId="595F53B3" w14:textId="77777777" w:rsidR="00F119C0" w:rsidRPr="001559C4" w:rsidRDefault="00F119C0" w:rsidP="001559C4">
      <w:pPr>
        <w:pStyle w:val="xl41"/>
        <w:pBdr>
          <w:left w:val="none" w:sz="0" w:space="0" w:color="auto"/>
          <w:bottom w:val="none" w:sz="0" w:space="0" w:color="auto"/>
          <w:right w:val="none" w:sz="0" w:space="0" w:color="auto"/>
        </w:pBdr>
        <w:spacing w:before="0" w:beforeAutospacing="0" w:after="0" w:afterAutospacing="0"/>
        <w:ind w:right="-2"/>
        <w:rPr>
          <w:rFonts w:ascii="Times New Roman" w:eastAsia="Calibri" w:hAnsi="Times New Roman" w:cs="Times New Roman"/>
          <w:iCs/>
          <w:sz w:val="18"/>
          <w:szCs w:val="18"/>
          <w:lang w:eastAsia="en-US"/>
        </w:rPr>
      </w:pPr>
    </w:p>
    <w:p w14:paraId="391AD30B" w14:textId="77777777" w:rsidR="00CD7435" w:rsidRPr="001559C4" w:rsidRDefault="00CD7435" w:rsidP="001559C4">
      <w:pPr>
        <w:pStyle w:val="xl41"/>
        <w:pBdr>
          <w:left w:val="none" w:sz="0" w:space="0" w:color="auto"/>
          <w:bottom w:val="none" w:sz="0" w:space="0" w:color="auto"/>
          <w:right w:val="none" w:sz="0" w:space="0" w:color="auto"/>
        </w:pBdr>
        <w:spacing w:before="0" w:beforeAutospacing="0" w:after="0" w:afterAutospacing="0"/>
        <w:ind w:right="-2"/>
        <w:rPr>
          <w:rFonts w:ascii="Times New Roman" w:eastAsia="Calibri" w:hAnsi="Times New Roman" w:cs="Times New Roman"/>
          <w:iCs/>
          <w:sz w:val="18"/>
          <w:szCs w:val="18"/>
          <w:lang w:eastAsia="en-US"/>
        </w:rPr>
      </w:pPr>
    </w:p>
    <w:p w14:paraId="551F1EBE" w14:textId="77777777" w:rsidR="00F119C0" w:rsidRPr="001559C4" w:rsidRDefault="00F119C0" w:rsidP="001559C4">
      <w:pPr>
        <w:spacing w:line="240" w:lineRule="auto"/>
        <w:rPr>
          <w:b/>
          <w:sz w:val="18"/>
          <w:szCs w:val="18"/>
        </w:rPr>
      </w:pPr>
      <w:r w:rsidRPr="001559C4">
        <w:rPr>
          <w:b/>
          <w:sz w:val="18"/>
          <w:szCs w:val="18"/>
        </w:rPr>
        <w:t xml:space="preserve">P. 128 o.d.g. - Protocollo d’intesa tra Politecnico di Bari e Ministero dell’Interno concernente i procedimenti di competenza dello Sportello Unico per l’Immigrazione. </w:t>
      </w:r>
    </w:p>
    <w:p w14:paraId="25EB3F62" w14:textId="77777777" w:rsidR="00F119C0" w:rsidRPr="001559C4" w:rsidRDefault="00F119C0" w:rsidP="001559C4">
      <w:pPr>
        <w:spacing w:line="240" w:lineRule="auto"/>
        <w:rPr>
          <w:sz w:val="18"/>
          <w:szCs w:val="18"/>
        </w:rPr>
      </w:pPr>
      <w:r w:rsidRPr="001559C4">
        <w:rPr>
          <w:sz w:val="18"/>
          <w:szCs w:val="18"/>
        </w:rPr>
        <w:t xml:space="preserve">Il Rettore informa che, con circolare congiunta del 05/05 u.s., il Ministero dell’Interno, d’intesa con Ministero del Lavoro e delle Politiche Sociali, ha predisposto uno schema di protocollo che permette alle imprese/enti che lo sottoscrivano, di poter accedere ad una procedura semplificata e più veloce per consentire l’ingresso di lavoratori extracomunitari altamente qualificati. Nello specifico, è prevista la possibilità, per il datore di lavoro, di sostituire la richiesta alla Direzione territoriale del lavoro del nulla osta al lavoro con una mera comunicazione della proposta di contratto di soggiorno da indirizzare allo Sportello Unico per l’Immigrazione. Tale procedura prevede, in tal caso, solo il parere della Questura. </w:t>
      </w:r>
    </w:p>
    <w:p w14:paraId="4CEB5CB5" w14:textId="77777777" w:rsidR="00F119C0" w:rsidRPr="001559C4" w:rsidRDefault="00F119C0" w:rsidP="001559C4">
      <w:pPr>
        <w:spacing w:line="240" w:lineRule="auto"/>
        <w:rPr>
          <w:sz w:val="18"/>
          <w:szCs w:val="18"/>
        </w:rPr>
      </w:pPr>
      <w:r w:rsidRPr="001559C4">
        <w:rPr>
          <w:sz w:val="18"/>
          <w:szCs w:val="18"/>
        </w:rPr>
        <w:t>Il Rettore riferisce che, al fine di fornire un contributo al processo di internazionalizzazione del Politecnico di Bari in corso, questo Ateneo ha fatto richiesta di adesione al protocollo. Tale istanza è stata valutata positivamente dal Ministero dell’Interno ed accettata.</w:t>
      </w:r>
    </w:p>
    <w:p w14:paraId="7C5057E1" w14:textId="77777777" w:rsidR="00F119C0" w:rsidRPr="001559C4" w:rsidRDefault="00F119C0" w:rsidP="001559C4">
      <w:pPr>
        <w:spacing w:line="240" w:lineRule="auto"/>
        <w:rPr>
          <w:sz w:val="18"/>
          <w:szCs w:val="18"/>
        </w:rPr>
      </w:pPr>
      <w:r w:rsidRPr="001559C4">
        <w:rPr>
          <w:sz w:val="18"/>
          <w:szCs w:val="18"/>
        </w:rPr>
        <w:t xml:space="preserve">Il Rettore comunica, in particolare, che la sottoscrizione del protocollo di cui trattasi pone a carico del Politecnico una serie di adempimenti, quivi richiamati:  </w:t>
      </w:r>
    </w:p>
    <w:p w14:paraId="3148418F" w14:textId="77777777" w:rsidR="00F119C0" w:rsidRPr="001559C4" w:rsidRDefault="00F119C0" w:rsidP="001559C4">
      <w:pPr>
        <w:widowControl/>
        <w:numPr>
          <w:ilvl w:val="0"/>
          <w:numId w:val="16"/>
        </w:numPr>
        <w:adjustRightInd/>
        <w:spacing w:line="240" w:lineRule="auto"/>
        <w:ind w:left="284" w:hanging="284"/>
        <w:textAlignment w:val="auto"/>
        <w:rPr>
          <w:sz w:val="18"/>
          <w:szCs w:val="18"/>
        </w:rPr>
      </w:pPr>
      <w:r w:rsidRPr="001559C4">
        <w:rPr>
          <w:sz w:val="18"/>
          <w:szCs w:val="18"/>
        </w:rPr>
        <w:t>“</w:t>
      </w:r>
      <w:r w:rsidRPr="001559C4">
        <w:rPr>
          <w:i/>
          <w:sz w:val="18"/>
          <w:szCs w:val="18"/>
        </w:rPr>
        <w:t>si impegna a garantire l’osservanza delle prescrizioni del contratto collettivo di lavoro di categoria ai sensi dell’art. 27 – comma 1 quater – T.U. Immigrazione</w:t>
      </w:r>
      <w:r w:rsidRPr="001559C4">
        <w:rPr>
          <w:sz w:val="18"/>
          <w:szCs w:val="18"/>
        </w:rPr>
        <w:t>.</w:t>
      </w:r>
    </w:p>
    <w:p w14:paraId="3C07D74D" w14:textId="77777777" w:rsidR="00F119C0" w:rsidRPr="001559C4" w:rsidRDefault="00F119C0" w:rsidP="001559C4">
      <w:pPr>
        <w:spacing w:line="240" w:lineRule="auto"/>
        <w:ind w:left="284"/>
        <w:rPr>
          <w:i/>
          <w:sz w:val="18"/>
          <w:szCs w:val="18"/>
        </w:rPr>
      </w:pPr>
      <w:r w:rsidRPr="001559C4">
        <w:rPr>
          <w:i/>
          <w:sz w:val="18"/>
          <w:szCs w:val="18"/>
        </w:rPr>
        <w:t>Garantisce altresì:</w:t>
      </w:r>
    </w:p>
    <w:p w14:paraId="13DB8256" w14:textId="77777777" w:rsidR="00F119C0" w:rsidRPr="001559C4" w:rsidRDefault="00F119C0" w:rsidP="001559C4">
      <w:pPr>
        <w:widowControl/>
        <w:numPr>
          <w:ilvl w:val="0"/>
          <w:numId w:val="16"/>
        </w:numPr>
        <w:adjustRightInd/>
        <w:spacing w:line="240" w:lineRule="auto"/>
        <w:ind w:left="284" w:hanging="284"/>
        <w:textAlignment w:val="auto"/>
        <w:rPr>
          <w:i/>
          <w:sz w:val="18"/>
          <w:szCs w:val="18"/>
        </w:rPr>
      </w:pPr>
      <w:r w:rsidRPr="001559C4">
        <w:rPr>
          <w:i/>
          <w:sz w:val="18"/>
          <w:szCs w:val="18"/>
        </w:rPr>
        <w:t xml:space="preserve">che i lavoratori di cui si comunica l’ingresso siano in possesso del titolo di istruzione superiore rilasciato dall’autorità competente nel Paese dove è stato conseguito, secondo quanto prescritto dall’art. 27.-quater – comma 1 . lett. a) T.U. Immigrazione, che attesti il completamento di un percorso di istruzione superiore di durata almeno triennale e della relativa “dichiarazione di valore”, rilasciata dalla competente Autorità consolare e verificata all’atto del rilascio del visto; </w:t>
      </w:r>
    </w:p>
    <w:p w14:paraId="6723DD27" w14:textId="77777777" w:rsidR="00F119C0" w:rsidRPr="001559C4" w:rsidRDefault="00F119C0" w:rsidP="001559C4">
      <w:pPr>
        <w:widowControl/>
        <w:numPr>
          <w:ilvl w:val="0"/>
          <w:numId w:val="16"/>
        </w:numPr>
        <w:adjustRightInd/>
        <w:spacing w:line="240" w:lineRule="auto"/>
        <w:ind w:left="284" w:hanging="284"/>
        <w:textAlignment w:val="auto"/>
        <w:rPr>
          <w:i/>
          <w:sz w:val="18"/>
          <w:szCs w:val="18"/>
        </w:rPr>
      </w:pPr>
      <w:r w:rsidRPr="001559C4">
        <w:rPr>
          <w:i/>
          <w:sz w:val="18"/>
          <w:szCs w:val="18"/>
        </w:rPr>
        <w:t>che la proposta contrattuale sia relativa a qualifiche professionali rientranti nei livelli 1, 2 , 3 della classificazione ISTAT delle professioni CP 2011 e successive modificazioni;</w:t>
      </w:r>
    </w:p>
    <w:p w14:paraId="65E81F0C" w14:textId="77777777" w:rsidR="00F119C0" w:rsidRPr="001559C4" w:rsidRDefault="00F119C0" w:rsidP="001559C4">
      <w:pPr>
        <w:widowControl/>
        <w:numPr>
          <w:ilvl w:val="0"/>
          <w:numId w:val="16"/>
        </w:numPr>
        <w:adjustRightInd/>
        <w:spacing w:line="240" w:lineRule="auto"/>
        <w:ind w:left="284" w:hanging="284"/>
        <w:textAlignment w:val="auto"/>
        <w:rPr>
          <w:i/>
          <w:sz w:val="18"/>
          <w:szCs w:val="18"/>
        </w:rPr>
      </w:pPr>
      <w:r w:rsidRPr="001559C4">
        <w:rPr>
          <w:i/>
          <w:sz w:val="18"/>
          <w:szCs w:val="18"/>
        </w:rPr>
        <w:t>Il possesso del riconoscimento delle qualifiche professionali per le professioni regolamentate, ai sensi del decreto legislativo 6/11/2007, n. 206.</w:t>
      </w:r>
    </w:p>
    <w:p w14:paraId="14FBEF32" w14:textId="77777777" w:rsidR="00F119C0" w:rsidRPr="001559C4" w:rsidRDefault="00F119C0" w:rsidP="001559C4">
      <w:pPr>
        <w:spacing w:line="240" w:lineRule="auto"/>
        <w:ind w:left="284"/>
        <w:rPr>
          <w:i/>
          <w:sz w:val="18"/>
          <w:szCs w:val="18"/>
        </w:rPr>
      </w:pPr>
      <w:r w:rsidRPr="001559C4">
        <w:rPr>
          <w:i/>
          <w:sz w:val="18"/>
          <w:szCs w:val="18"/>
        </w:rPr>
        <w:t xml:space="preserve">All’atto della sottoscrizione del contratto di soggiorno, dovrà essere esibita la “dichiarazione di valore” del titolo di istruzione superiore di durata almeno triennale richiesta dalla norma o il riconoscimento della qualifica professionale per le professioni regolamentate, consapevole che, qualora il titolo di istruzione non rivesta i prescritti requisiti, non si procederà alla sottoscrizione della stessa né al rilascio del permesso di soggiorno ed il visto concesso sarà annullato. In tale ipotesi il Politecnico di Bari è tenuto al pagamento delle spese per il rientro del lavoratore nel paese di origine. </w:t>
      </w:r>
    </w:p>
    <w:p w14:paraId="201410DB" w14:textId="77777777" w:rsidR="00F119C0" w:rsidRPr="001559C4" w:rsidRDefault="00F119C0" w:rsidP="001559C4">
      <w:pPr>
        <w:spacing w:line="240" w:lineRule="auto"/>
        <w:ind w:left="284"/>
        <w:rPr>
          <w:i/>
          <w:sz w:val="18"/>
          <w:szCs w:val="18"/>
        </w:rPr>
      </w:pPr>
      <w:r w:rsidRPr="001559C4">
        <w:rPr>
          <w:i/>
          <w:sz w:val="18"/>
          <w:szCs w:val="18"/>
        </w:rPr>
        <w:t xml:space="preserve">Dichiara, inoltre, che il rappresentante legale del Politecnico di Bari non si trova nelle condizioni di cui al comma 10 dell’art. 27-quater, T.U. Immigrazione. </w:t>
      </w:r>
    </w:p>
    <w:p w14:paraId="3CD7642C" w14:textId="77777777" w:rsidR="00F119C0" w:rsidRPr="001559C4" w:rsidRDefault="00F119C0" w:rsidP="001559C4">
      <w:pPr>
        <w:spacing w:line="240" w:lineRule="auto"/>
        <w:ind w:left="284"/>
        <w:rPr>
          <w:i/>
          <w:sz w:val="18"/>
          <w:szCs w:val="18"/>
        </w:rPr>
      </w:pPr>
      <w:r w:rsidRPr="001559C4">
        <w:rPr>
          <w:i/>
          <w:sz w:val="18"/>
          <w:szCs w:val="18"/>
        </w:rPr>
        <w:t xml:space="preserve">Infine il Politecnico di Bari autocertifica, ai sensi dell’art. 46 – lett. o) – del T.U. 28/12/2000 n. 445, la propria capacità economica necessaria per far fronte a tutti gli oneri relativi all’assunzione in Italia del personale richiesto e, in particolare, la capacità economica di corrispondere l’importo dello stipendio annuale lordo, come ricavato dal contratto di lavoro, che non deve essere inferiore al triplo del livello minimo previsto per l’esenzione dalla partecipazione alla spesa sanitaria”. </w:t>
      </w:r>
    </w:p>
    <w:p w14:paraId="2E2AB1D2" w14:textId="77777777" w:rsidR="00F119C0" w:rsidRPr="001559C4" w:rsidRDefault="00F119C0" w:rsidP="001559C4">
      <w:pPr>
        <w:spacing w:line="240" w:lineRule="auto"/>
        <w:rPr>
          <w:sz w:val="18"/>
          <w:szCs w:val="18"/>
        </w:rPr>
      </w:pPr>
    </w:p>
    <w:p w14:paraId="36F483DB" w14:textId="77777777" w:rsidR="00F119C0" w:rsidRPr="001559C4" w:rsidRDefault="00F119C0" w:rsidP="001559C4">
      <w:pPr>
        <w:spacing w:line="240" w:lineRule="auto"/>
        <w:rPr>
          <w:sz w:val="18"/>
          <w:szCs w:val="18"/>
        </w:rPr>
      </w:pPr>
      <w:r w:rsidRPr="001559C4">
        <w:rPr>
          <w:sz w:val="18"/>
          <w:szCs w:val="18"/>
        </w:rPr>
        <w:t xml:space="preserve">Il Rettore, infine, informa che il protocollo, di seguito riportato, ha durata di un anno ed è rinnovato tacitamente. </w:t>
      </w:r>
    </w:p>
    <w:p w14:paraId="5D7335BC" w14:textId="77777777" w:rsidR="00F119C0" w:rsidRPr="001559C4" w:rsidRDefault="00F119C0" w:rsidP="001559C4">
      <w:pPr>
        <w:pStyle w:val="Paragrafoelenco48"/>
        <w:spacing w:after="0" w:line="240" w:lineRule="auto"/>
        <w:ind w:left="0"/>
        <w:jc w:val="both"/>
        <w:outlineLvl w:val="0"/>
        <w:rPr>
          <w:rFonts w:ascii="Times New Roman" w:hAnsi="Times New Roman"/>
          <w:sz w:val="18"/>
          <w:szCs w:val="18"/>
        </w:rPr>
      </w:pPr>
    </w:p>
    <w:p w14:paraId="27E14A96" w14:textId="77777777" w:rsidR="00F119C0" w:rsidRPr="001559C4" w:rsidRDefault="00F119C0" w:rsidP="001559C4">
      <w:pPr>
        <w:pStyle w:val="Titolo2"/>
        <w:spacing w:before="0" w:after="0" w:line="240" w:lineRule="auto"/>
        <w:ind w:right="-1"/>
        <w:jc w:val="center"/>
        <w:rPr>
          <w:rFonts w:ascii="Times New Roman" w:hAnsi="Times New Roman"/>
          <w:b w:val="0"/>
          <w:sz w:val="18"/>
          <w:szCs w:val="18"/>
        </w:rPr>
      </w:pPr>
      <w:r w:rsidRPr="001559C4">
        <w:rPr>
          <w:rFonts w:ascii="Times New Roman" w:hAnsi="Times New Roman"/>
          <w:b w:val="0"/>
          <w:sz w:val="18"/>
          <w:szCs w:val="18"/>
        </w:rPr>
        <w:t>PROTOCOLLO DI INTESA</w:t>
      </w:r>
    </w:p>
    <w:p w14:paraId="08F71571" w14:textId="77777777" w:rsidR="00F119C0" w:rsidRPr="001559C4" w:rsidRDefault="00F119C0" w:rsidP="001559C4">
      <w:pPr>
        <w:spacing w:line="240" w:lineRule="auto"/>
        <w:ind w:right="-1"/>
        <w:jc w:val="center"/>
        <w:rPr>
          <w:sz w:val="18"/>
          <w:szCs w:val="18"/>
        </w:rPr>
      </w:pPr>
      <w:r w:rsidRPr="001559C4">
        <w:rPr>
          <w:sz w:val="18"/>
          <w:szCs w:val="18"/>
        </w:rPr>
        <w:t>TRA</w:t>
      </w:r>
    </w:p>
    <w:p w14:paraId="09FE4554" w14:textId="77777777" w:rsidR="00F119C0" w:rsidRPr="001559C4" w:rsidRDefault="00F119C0" w:rsidP="001559C4">
      <w:pPr>
        <w:spacing w:line="240" w:lineRule="auto"/>
        <w:ind w:right="-1"/>
        <w:jc w:val="center"/>
        <w:rPr>
          <w:sz w:val="18"/>
          <w:szCs w:val="18"/>
        </w:rPr>
      </w:pPr>
      <w:r w:rsidRPr="001559C4">
        <w:rPr>
          <w:sz w:val="18"/>
          <w:szCs w:val="18"/>
        </w:rPr>
        <w:t>il Ministero dell’Interno, con sede legale in Roma - Via del Viminale n.l,</w:t>
      </w:r>
    </w:p>
    <w:p w14:paraId="7AB6609C" w14:textId="77777777" w:rsidR="00F119C0" w:rsidRPr="001559C4" w:rsidRDefault="00F119C0" w:rsidP="001559C4">
      <w:pPr>
        <w:pStyle w:val="Corpotesto"/>
        <w:spacing w:after="0"/>
        <w:ind w:right="-1"/>
        <w:jc w:val="center"/>
        <w:rPr>
          <w:sz w:val="18"/>
          <w:szCs w:val="18"/>
        </w:rPr>
      </w:pPr>
      <w:r w:rsidRPr="001559C4">
        <w:rPr>
          <w:sz w:val="18"/>
          <w:szCs w:val="18"/>
        </w:rPr>
        <w:t>E</w:t>
      </w:r>
    </w:p>
    <w:p w14:paraId="41A52A3F" w14:textId="77777777" w:rsidR="00F119C0" w:rsidRPr="001559C4" w:rsidRDefault="00F119C0" w:rsidP="001559C4">
      <w:pPr>
        <w:spacing w:line="240" w:lineRule="auto"/>
        <w:ind w:right="-1"/>
        <w:jc w:val="center"/>
        <w:rPr>
          <w:sz w:val="18"/>
          <w:szCs w:val="18"/>
        </w:rPr>
      </w:pPr>
      <w:r w:rsidRPr="001559C4">
        <w:rPr>
          <w:sz w:val="18"/>
          <w:szCs w:val="18"/>
        </w:rPr>
        <w:t>Il Politecnico di Bari, con sede legale in Bari – Via Amendola, 126/B</w:t>
      </w:r>
    </w:p>
    <w:p w14:paraId="78528A2D" w14:textId="77777777" w:rsidR="00F119C0" w:rsidRPr="001559C4" w:rsidRDefault="00F119C0" w:rsidP="001559C4">
      <w:pPr>
        <w:pStyle w:val="Titolo2"/>
        <w:spacing w:before="0" w:after="0" w:line="240" w:lineRule="auto"/>
        <w:ind w:right="-1"/>
        <w:jc w:val="center"/>
        <w:rPr>
          <w:rFonts w:ascii="Times New Roman" w:hAnsi="Times New Roman"/>
          <w:b w:val="0"/>
          <w:sz w:val="18"/>
          <w:szCs w:val="18"/>
        </w:rPr>
      </w:pPr>
      <w:r w:rsidRPr="001559C4">
        <w:rPr>
          <w:rFonts w:ascii="Times New Roman" w:hAnsi="Times New Roman"/>
          <w:b w:val="0"/>
          <w:sz w:val="18"/>
          <w:szCs w:val="18"/>
        </w:rPr>
        <w:t>SENTITO</w:t>
      </w:r>
    </w:p>
    <w:p w14:paraId="118BD1A4" w14:textId="77777777" w:rsidR="00F119C0" w:rsidRPr="001559C4" w:rsidRDefault="00F119C0" w:rsidP="001559C4">
      <w:pPr>
        <w:spacing w:line="240" w:lineRule="auto"/>
        <w:ind w:right="-1"/>
        <w:jc w:val="center"/>
        <w:rPr>
          <w:sz w:val="18"/>
          <w:szCs w:val="18"/>
        </w:rPr>
      </w:pPr>
      <w:r w:rsidRPr="001559C4">
        <w:rPr>
          <w:sz w:val="18"/>
          <w:szCs w:val="18"/>
        </w:rPr>
        <w:t>il Ministero del Lavoro e delle Politiche Sociali</w:t>
      </w:r>
    </w:p>
    <w:p w14:paraId="3BF64CA2" w14:textId="77777777" w:rsidR="00F119C0" w:rsidRPr="001559C4" w:rsidRDefault="00F119C0" w:rsidP="001559C4">
      <w:pPr>
        <w:spacing w:line="240" w:lineRule="auto"/>
        <w:ind w:right="-1"/>
        <w:rPr>
          <w:sz w:val="18"/>
          <w:szCs w:val="18"/>
        </w:rPr>
      </w:pPr>
    </w:p>
    <w:p w14:paraId="72E6A456" w14:textId="77777777" w:rsidR="00F119C0" w:rsidRPr="001559C4" w:rsidRDefault="00F119C0" w:rsidP="001559C4">
      <w:pPr>
        <w:spacing w:line="240" w:lineRule="auto"/>
        <w:ind w:right="-1"/>
        <w:jc w:val="center"/>
        <w:rPr>
          <w:sz w:val="18"/>
          <w:szCs w:val="18"/>
        </w:rPr>
      </w:pPr>
      <w:r w:rsidRPr="001559C4">
        <w:rPr>
          <w:sz w:val="18"/>
          <w:szCs w:val="18"/>
        </w:rPr>
        <w:t>VISTI</w:t>
      </w:r>
    </w:p>
    <w:p w14:paraId="153B6E02" w14:textId="77777777" w:rsidR="00F119C0" w:rsidRPr="001559C4" w:rsidRDefault="00F119C0" w:rsidP="001559C4">
      <w:pPr>
        <w:numPr>
          <w:ilvl w:val="0"/>
          <w:numId w:val="17"/>
        </w:numPr>
        <w:adjustRightInd/>
        <w:spacing w:line="240" w:lineRule="auto"/>
        <w:ind w:left="284" w:right="-1" w:hanging="269"/>
        <w:textAlignment w:val="auto"/>
        <w:rPr>
          <w:sz w:val="18"/>
          <w:szCs w:val="18"/>
        </w:rPr>
      </w:pPr>
      <w:r w:rsidRPr="001559C4">
        <w:rPr>
          <w:sz w:val="18"/>
          <w:szCs w:val="18"/>
        </w:rPr>
        <w:t>il decreto legislativo 25 luglio 1998, n.286 “</w:t>
      </w:r>
      <w:r w:rsidRPr="001559C4">
        <w:rPr>
          <w:i/>
          <w:sz w:val="18"/>
          <w:szCs w:val="18"/>
        </w:rPr>
        <w:t xml:space="preserve">Testo Unico delle disposizioni concernenti la disciplina dell'immigrazione e norme sulla condizione dello straniero” , </w:t>
      </w:r>
      <w:r w:rsidRPr="001559C4">
        <w:rPr>
          <w:sz w:val="18"/>
          <w:szCs w:val="18"/>
        </w:rPr>
        <w:t>e successive modificazioni, in particolare l 'art. 27, commi 1ter e I quater;</w:t>
      </w:r>
    </w:p>
    <w:p w14:paraId="23F7F275" w14:textId="77777777" w:rsidR="00F119C0" w:rsidRPr="001559C4" w:rsidRDefault="00F119C0" w:rsidP="001559C4">
      <w:pPr>
        <w:numPr>
          <w:ilvl w:val="0"/>
          <w:numId w:val="17"/>
        </w:numPr>
        <w:tabs>
          <w:tab w:val="left" w:pos="301"/>
        </w:tabs>
        <w:adjustRightInd/>
        <w:spacing w:line="240" w:lineRule="auto"/>
        <w:ind w:left="284" w:right="-1" w:hanging="269"/>
        <w:textAlignment w:val="auto"/>
        <w:rPr>
          <w:sz w:val="18"/>
          <w:szCs w:val="18"/>
        </w:rPr>
      </w:pPr>
      <w:r w:rsidRPr="001559C4">
        <w:rPr>
          <w:sz w:val="18"/>
          <w:szCs w:val="18"/>
        </w:rPr>
        <w:t xml:space="preserve">il decreto del Presidente della Repubblica 31 agosto 1999, n . 394 </w:t>
      </w:r>
      <w:r w:rsidRPr="001559C4">
        <w:rPr>
          <w:i/>
          <w:sz w:val="18"/>
          <w:szCs w:val="18"/>
        </w:rPr>
        <w:t xml:space="preserve">"Regolamento di attuazione del Testo Unico sull 'Immigrazione" </w:t>
      </w:r>
      <w:r w:rsidRPr="001559C4">
        <w:rPr>
          <w:sz w:val="18"/>
          <w:szCs w:val="18"/>
        </w:rPr>
        <w:t>e successive modificazioni:</w:t>
      </w:r>
    </w:p>
    <w:p w14:paraId="7A1D4107" w14:textId="77777777" w:rsidR="00F119C0" w:rsidRPr="001559C4" w:rsidRDefault="00F119C0" w:rsidP="001559C4">
      <w:pPr>
        <w:numPr>
          <w:ilvl w:val="0"/>
          <w:numId w:val="17"/>
        </w:numPr>
        <w:adjustRightInd/>
        <w:spacing w:line="240" w:lineRule="auto"/>
        <w:ind w:left="284" w:right="-1" w:hanging="269"/>
        <w:textAlignment w:val="auto"/>
        <w:rPr>
          <w:sz w:val="18"/>
          <w:szCs w:val="18"/>
        </w:rPr>
      </w:pPr>
      <w:r w:rsidRPr="001559C4">
        <w:rPr>
          <w:sz w:val="18"/>
          <w:szCs w:val="18"/>
        </w:rPr>
        <w:t xml:space="preserve">i l D.P.R. 27 luglio 2004 n.242 </w:t>
      </w:r>
      <w:r w:rsidRPr="001559C4">
        <w:rPr>
          <w:i/>
          <w:sz w:val="18"/>
          <w:szCs w:val="18"/>
        </w:rPr>
        <w:t>"Regolamento per la razionalizzazione e la interconnessione delle comunicazioni tra amministrazioni pubbliche in materia di immigrazione";</w:t>
      </w:r>
    </w:p>
    <w:p w14:paraId="4F54912B" w14:textId="77777777" w:rsidR="00F119C0" w:rsidRPr="001559C4" w:rsidRDefault="00F119C0" w:rsidP="001559C4">
      <w:pPr>
        <w:numPr>
          <w:ilvl w:val="0"/>
          <w:numId w:val="18"/>
        </w:numPr>
        <w:tabs>
          <w:tab w:val="left" w:pos="1705"/>
        </w:tabs>
        <w:adjustRightInd/>
        <w:spacing w:line="240" w:lineRule="auto"/>
        <w:ind w:left="284" w:right="-1" w:hanging="269"/>
        <w:textAlignment w:val="auto"/>
        <w:rPr>
          <w:sz w:val="18"/>
          <w:szCs w:val="18"/>
        </w:rPr>
      </w:pPr>
      <w:r w:rsidRPr="001559C4">
        <w:rPr>
          <w:sz w:val="18"/>
          <w:szCs w:val="18"/>
        </w:rPr>
        <w:t xml:space="preserve">i l D.Lgs. 7 marzo 2005, n.82, </w:t>
      </w:r>
      <w:r w:rsidRPr="001559C4">
        <w:rPr>
          <w:i/>
          <w:sz w:val="18"/>
          <w:szCs w:val="18"/>
        </w:rPr>
        <w:t xml:space="preserve">"Codice del! 'amministrazione digitale" </w:t>
      </w:r>
      <w:r w:rsidRPr="001559C4">
        <w:rPr>
          <w:sz w:val="18"/>
          <w:szCs w:val="18"/>
        </w:rPr>
        <w:t>e successive modifiche e integrazioni;</w:t>
      </w:r>
    </w:p>
    <w:p w14:paraId="7A52008D" w14:textId="77777777" w:rsidR="00F119C0" w:rsidRPr="001559C4" w:rsidRDefault="00F119C0" w:rsidP="001559C4">
      <w:pPr>
        <w:numPr>
          <w:ilvl w:val="0"/>
          <w:numId w:val="18"/>
        </w:numPr>
        <w:tabs>
          <w:tab w:val="left" w:pos="1781"/>
          <w:tab w:val="left" w:pos="9765"/>
        </w:tabs>
        <w:adjustRightInd/>
        <w:spacing w:line="240" w:lineRule="auto"/>
        <w:ind w:left="284" w:right="-1" w:hanging="269"/>
        <w:textAlignment w:val="auto"/>
        <w:rPr>
          <w:i/>
          <w:sz w:val="18"/>
          <w:szCs w:val="18"/>
        </w:rPr>
      </w:pPr>
      <w:r w:rsidRPr="001559C4">
        <w:rPr>
          <w:sz w:val="18"/>
          <w:szCs w:val="18"/>
        </w:rPr>
        <w:t xml:space="preserve">i l D.Lgs. 30 giugno 2003 n.196 </w:t>
      </w:r>
      <w:r w:rsidRPr="001559C4">
        <w:rPr>
          <w:i/>
          <w:sz w:val="18"/>
          <w:szCs w:val="18"/>
        </w:rPr>
        <w:t>"Codice m materia di protezione dei dati personali";</w:t>
      </w:r>
    </w:p>
    <w:p w14:paraId="36EC0A93" w14:textId="77777777" w:rsidR="00F119C0" w:rsidRPr="001559C4" w:rsidRDefault="00F119C0" w:rsidP="001559C4">
      <w:pPr>
        <w:numPr>
          <w:ilvl w:val="0"/>
          <w:numId w:val="18"/>
        </w:numPr>
        <w:tabs>
          <w:tab w:val="left" w:pos="1685"/>
        </w:tabs>
        <w:adjustRightInd/>
        <w:spacing w:line="240" w:lineRule="auto"/>
        <w:ind w:left="284" w:right="-1" w:hanging="269"/>
        <w:textAlignment w:val="auto"/>
        <w:rPr>
          <w:sz w:val="18"/>
          <w:szCs w:val="18"/>
        </w:rPr>
      </w:pPr>
      <w:r w:rsidRPr="001559C4">
        <w:rPr>
          <w:sz w:val="18"/>
          <w:szCs w:val="18"/>
        </w:rPr>
        <w:lastRenderedPageBreak/>
        <w:t xml:space="preserve">il D.L. 23 maggio 2008 n. 92 </w:t>
      </w:r>
      <w:r w:rsidRPr="001559C4">
        <w:rPr>
          <w:i/>
          <w:sz w:val="18"/>
          <w:szCs w:val="18"/>
        </w:rPr>
        <w:t>"Misure urgenti in materia di sicurezza pubblica "</w:t>
      </w:r>
    </w:p>
    <w:p w14:paraId="185E6BDE" w14:textId="77777777" w:rsidR="00F119C0" w:rsidRPr="001559C4" w:rsidRDefault="00F119C0" w:rsidP="001559C4">
      <w:pPr>
        <w:spacing w:line="240" w:lineRule="auto"/>
        <w:ind w:right="-1"/>
        <w:rPr>
          <w:i/>
          <w:sz w:val="18"/>
          <w:szCs w:val="18"/>
        </w:rPr>
      </w:pPr>
    </w:p>
    <w:p w14:paraId="795CDB8B" w14:textId="77777777" w:rsidR="00F119C0" w:rsidRPr="001559C4" w:rsidRDefault="00F119C0" w:rsidP="001559C4">
      <w:pPr>
        <w:pStyle w:val="Titolo3"/>
        <w:spacing w:before="0" w:after="0" w:line="240" w:lineRule="auto"/>
        <w:ind w:right="-1"/>
        <w:jc w:val="center"/>
        <w:rPr>
          <w:rFonts w:ascii="Times New Roman" w:hAnsi="Times New Roman"/>
          <w:b w:val="0"/>
          <w:sz w:val="18"/>
          <w:szCs w:val="18"/>
        </w:rPr>
      </w:pPr>
      <w:r w:rsidRPr="001559C4">
        <w:rPr>
          <w:rFonts w:ascii="Times New Roman" w:hAnsi="Times New Roman"/>
          <w:b w:val="0"/>
          <w:sz w:val="18"/>
          <w:szCs w:val="18"/>
        </w:rPr>
        <w:t>PREMESSO</w:t>
      </w:r>
    </w:p>
    <w:p w14:paraId="7A5F50AA" w14:textId="77777777" w:rsidR="00F119C0" w:rsidRPr="001559C4" w:rsidRDefault="00F119C0" w:rsidP="001559C4">
      <w:pPr>
        <w:pStyle w:val="Corpotesto"/>
        <w:spacing w:after="0"/>
        <w:ind w:right="-1" w:firstLine="9"/>
        <w:jc w:val="both"/>
        <w:rPr>
          <w:sz w:val="18"/>
          <w:szCs w:val="18"/>
        </w:rPr>
      </w:pPr>
      <w:r w:rsidRPr="001559C4">
        <w:rPr>
          <w:sz w:val="18"/>
          <w:szCs w:val="18"/>
        </w:rPr>
        <w:t>che agli Sportelli Unici per l'Immigrazione presso le Prefetture-U.T.G., nell’ambito delle competenze previste dal vigente ordinamento giuridico in materia di immigrazione, è affidata l'acquisizione della comunicazione, e i conseguenti adempimenti istruttori, ai sensi dell’art. 27quater-comma 8 del T.U. Immigrazione;</w:t>
      </w:r>
    </w:p>
    <w:p w14:paraId="35A67CA0" w14:textId="77777777" w:rsidR="00F119C0" w:rsidRPr="001559C4" w:rsidRDefault="00F119C0" w:rsidP="001559C4">
      <w:pPr>
        <w:pStyle w:val="Corpotesto"/>
        <w:spacing w:after="0"/>
        <w:ind w:firstLine="9"/>
        <w:jc w:val="both"/>
        <w:rPr>
          <w:sz w:val="18"/>
          <w:szCs w:val="18"/>
        </w:rPr>
      </w:pPr>
      <w:r w:rsidRPr="001559C4">
        <w:rPr>
          <w:sz w:val="18"/>
          <w:szCs w:val="18"/>
        </w:rPr>
        <w:t>che la citata comunicazione si riferisce in particolare a lavoratori stranieri altamente qualificati che intendono svolgere prestazioni lavorative retribuite, ai fini del rilascio della carta blu UE; che, a seguito delle recenti modifiche normative intervenute in materia di lavoro, non si ritiene di consentire la sottoscrizione del protocollo d’intesa per le tipologie contrattuali che rientrano nell’ipotesi di offerta vincolantedi lavoro.</w:t>
      </w:r>
    </w:p>
    <w:p w14:paraId="4F07CB22" w14:textId="77777777" w:rsidR="00F119C0" w:rsidRPr="001559C4" w:rsidRDefault="00F119C0" w:rsidP="001559C4">
      <w:pPr>
        <w:pStyle w:val="Corpotesto"/>
        <w:spacing w:after="0"/>
        <w:ind w:firstLine="9"/>
        <w:jc w:val="both"/>
        <w:rPr>
          <w:sz w:val="18"/>
          <w:szCs w:val="18"/>
        </w:rPr>
      </w:pPr>
    </w:p>
    <w:p w14:paraId="7908BC5A" w14:textId="77777777" w:rsidR="00F119C0" w:rsidRPr="001559C4" w:rsidRDefault="00F119C0" w:rsidP="001559C4">
      <w:pPr>
        <w:pStyle w:val="Titolo3"/>
        <w:spacing w:before="0" w:after="0" w:line="240" w:lineRule="auto"/>
        <w:jc w:val="center"/>
        <w:rPr>
          <w:rFonts w:ascii="Times New Roman" w:eastAsia="Times New Roman" w:hAnsi="Times New Roman"/>
          <w:b w:val="0"/>
          <w:sz w:val="18"/>
          <w:szCs w:val="18"/>
        </w:rPr>
      </w:pPr>
      <w:r w:rsidRPr="001559C4">
        <w:rPr>
          <w:rFonts w:ascii="Times New Roman" w:hAnsi="Times New Roman"/>
          <w:b w:val="0"/>
          <w:sz w:val="18"/>
          <w:szCs w:val="18"/>
        </w:rPr>
        <w:t>CONSIDERATE</w:t>
      </w:r>
    </w:p>
    <w:p w14:paraId="5F2EC334" w14:textId="77777777" w:rsidR="00F119C0" w:rsidRPr="001559C4" w:rsidRDefault="00F119C0" w:rsidP="001559C4">
      <w:pPr>
        <w:pStyle w:val="Corpotesto"/>
        <w:widowControl w:val="0"/>
        <w:numPr>
          <w:ilvl w:val="0"/>
          <w:numId w:val="18"/>
        </w:numPr>
        <w:spacing w:after="0"/>
        <w:ind w:left="284" w:hanging="280"/>
        <w:jc w:val="both"/>
        <w:rPr>
          <w:sz w:val="18"/>
          <w:szCs w:val="18"/>
        </w:rPr>
      </w:pPr>
      <w:r w:rsidRPr="001559C4">
        <w:rPr>
          <w:sz w:val="18"/>
          <w:szCs w:val="18"/>
        </w:rPr>
        <w:t>l’elevata qualificazione professionale del personale indicato, al quale deve essere consentito l'ingresso e il soggiorno sul territorio italiano per svolgere la propria attività, sulla base di un contratto di soggiorno per lavoro subordinato;</w:t>
      </w:r>
    </w:p>
    <w:p w14:paraId="20037B22" w14:textId="77777777" w:rsidR="00F119C0" w:rsidRPr="001559C4" w:rsidRDefault="00F119C0" w:rsidP="001559C4">
      <w:pPr>
        <w:pStyle w:val="Corpotesto"/>
        <w:widowControl w:val="0"/>
        <w:numPr>
          <w:ilvl w:val="0"/>
          <w:numId w:val="18"/>
        </w:numPr>
        <w:tabs>
          <w:tab w:val="left" w:pos="1666"/>
        </w:tabs>
        <w:spacing w:after="0"/>
        <w:ind w:left="284" w:hanging="280"/>
        <w:jc w:val="both"/>
        <w:rPr>
          <w:sz w:val="18"/>
          <w:szCs w:val="18"/>
        </w:rPr>
      </w:pPr>
      <w:r w:rsidRPr="001559C4">
        <w:rPr>
          <w:sz w:val="18"/>
          <w:szCs w:val="18"/>
        </w:rPr>
        <w:t>la specifica natura del rapporto di lavoro;</w:t>
      </w:r>
    </w:p>
    <w:p w14:paraId="409787A4" w14:textId="77777777" w:rsidR="00F119C0" w:rsidRPr="001559C4" w:rsidRDefault="00F119C0" w:rsidP="001559C4">
      <w:pPr>
        <w:pStyle w:val="Paragrafoelenco"/>
        <w:widowControl w:val="0"/>
        <w:numPr>
          <w:ilvl w:val="0"/>
          <w:numId w:val="18"/>
        </w:numPr>
        <w:spacing w:after="0" w:line="240" w:lineRule="auto"/>
        <w:ind w:left="284" w:hanging="284"/>
        <w:jc w:val="both"/>
        <w:rPr>
          <w:rFonts w:ascii="Times New Roman" w:hAnsi="Times New Roman"/>
          <w:sz w:val="18"/>
          <w:szCs w:val="18"/>
        </w:rPr>
      </w:pPr>
      <w:r w:rsidRPr="001559C4">
        <w:rPr>
          <w:rFonts w:ascii="Times New Roman" w:hAnsi="Times New Roman"/>
          <w:sz w:val="18"/>
          <w:szCs w:val="18"/>
        </w:rPr>
        <w:t>l'esigenza di una tempestiva definizione dei procedimenti presso lo Sportello Unico per l’Immigrazione.</w:t>
      </w:r>
    </w:p>
    <w:p w14:paraId="103B7293" w14:textId="77777777" w:rsidR="00F119C0" w:rsidRPr="001559C4" w:rsidRDefault="00F119C0" w:rsidP="001559C4">
      <w:pPr>
        <w:spacing w:line="240" w:lineRule="auto"/>
        <w:rPr>
          <w:sz w:val="18"/>
          <w:szCs w:val="18"/>
        </w:rPr>
      </w:pPr>
    </w:p>
    <w:p w14:paraId="53A73CA1" w14:textId="77777777" w:rsidR="00F119C0" w:rsidRPr="001559C4" w:rsidRDefault="00F119C0" w:rsidP="001559C4">
      <w:pPr>
        <w:pStyle w:val="Corpotesto"/>
        <w:spacing w:after="0"/>
        <w:jc w:val="center"/>
        <w:rPr>
          <w:sz w:val="18"/>
          <w:szCs w:val="18"/>
        </w:rPr>
      </w:pPr>
      <w:r w:rsidRPr="001559C4">
        <w:rPr>
          <w:sz w:val="18"/>
          <w:szCs w:val="18"/>
        </w:rPr>
        <w:t>LE PARTI CONCORDANO QUANTO SEGUE</w:t>
      </w:r>
    </w:p>
    <w:p w14:paraId="51CDD46A" w14:textId="77777777" w:rsidR="00F119C0" w:rsidRPr="001559C4" w:rsidRDefault="00F119C0" w:rsidP="001559C4">
      <w:pPr>
        <w:spacing w:line="240" w:lineRule="auto"/>
        <w:rPr>
          <w:sz w:val="18"/>
          <w:szCs w:val="18"/>
        </w:rPr>
      </w:pPr>
    </w:p>
    <w:p w14:paraId="605ABDDF" w14:textId="77777777" w:rsidR="00F119C0" w:rsidRPr="001559C4" w:rsidRDefault="00F119C0" w:rsidP="001559C4">
      <w:pPr>
        <w:pStyle w:val="Corpotesto"/>
        <w:spacing w:after="0"/>
        <w:jc w:val="center"/>
        <w:rPr>
          <w:rFonts w:eastAsia="Arial"/>
          <w:sz w:val="18"/>
          <w:szCs w:val="18"/>
        </w:rPr>
      </w:pPr>
      <w:r w:rsidRPr="001559C4">
        <w:rPr>
          <w:sz w:val="18"/>
          <w:szCs w:val="18"/>
        </w:rPr>
        <w:t>Art. 1</w:t>
      </w:r>
    </w:p>
    <w:p w14:paraId="14330C46" w14:textId="77777777" w:rsidR="00F119C0" w:rsidRPr="001559C4" w:rsidRDefault="00F119C0" w:rsidP="001559C4">
      <w:pPr>
        <w:pStyle w:val="Corpotesto"/>
        <w:spacing w:after="0"/>
        <w:jc w:val="center"/>
        <w:rPr>
          <w:sz w:val="18"/>
          <w:szCs w:val="18"/>
        </w:rPr>
      </w:pPr>
      <w:r w:rsidRPr="001559C4">
        <w:rPr>
          <w:sz w:val="18"/>
          <w:szCs w:val="18"/>
        </w:rPr>
        <w:t>(Oggetto del Protocollo)</w:t>
      </w:r>
    </w:p>
    <w:p w14:paraId="056AA15D" w14:textId="77777777" w:rsidR="00F119C0" w:rsidRPr="001559C4" w:rsidRDefault="00F119C0" w:rsidP="001559C4">
      <w:pPr>
        <w:pStyle w:val="Corpotesto"/>
        <w:spacing w:after="0"/>
        <w:ind w:right="-1" w:firstLine="4"/>
        <w:jc w:val="both"/>
        <w:rPr>
          <w:sz w:val="18"/>
          <w:szCs w:val="18"/>
        </w:rPr>
      </w:pPr>
      <w:r w:rsidRPr="001559C4">
        <w:rPr>
          <w:sz w:val="18"/>
          <w:szCs w:val="18"/>
        </w:rPr>
        <w:t>Le parti si impegnano a collaborare per l’attuazione delle procedure relative all'ingresso e al soggiorno in Italia di cittadini stranieri in possesso dell’elevata qualificazione professionale indicata in premessa.</w:t>
      </w:r>
    </w:p>
    <w:p w14:paraId="66BD2EA5" w14:textId="77777777" w:rsidR="00F119C0" w:rsidRPr="001559C4" w:rsidRDefault="00F119C0" w:rsidP="001559C4">
      <w:pPr>
        <w:spacing w:line="240" w:lineRule="auto"/>
        <w:ind w:right="-1"/>
        <w:rPr>
          <w:sz w:val="18"/>
          <w:szCs w:val="18"/>
        </w:rPr>
      </w:pPr>
    </w:p>
    <w:p w14:paraId="02B3632F" w14:textId="77777777" w:rsidR="00F119C0" w:rsidRPr="001559C4" w:rsidRDefault="00F119C0" w:rsidP="001559C4">
      <w:pPr>
        <w:pStyle w:val="Corpotesto"/>
        <w:spacing w:after="0"/>
        <w:ind w:right="-1"/>
        <w:jc w:val="center"/>
        <w:rPr>
          <w:sz w:val="18"/>
          <w:szCs w:val="18"/>
        </w:rPr>
      </w:pPr>
      <w:r w:rsidRPr="001559C4">
        <w:rPr>
          <w:sz w:val="18"/>
          <w:szCs w:val="18"/>
        </w:rPr>
        <w:t>Art. 2</w:t>
      </w:r>
    </w:p>
    <w:p w14:paraId="36F0C37D" w14:textId="77777777" w:rsidR="00F119C0" w:rsidRPr="001559C4" w:rsidRDefault="00F119C0" w:rsidP="001559C4">
      <w:pPr>
        <w:pStyle w:val="Corpotesto"/>
        <w:spacing w:after="0"/>
        <w:ind w:right="-1"/>
        <w:jc w:val="center"/>
        <w:rPr>
          <w:sz w:val="18"/>
          <w:szCs w:val="18"/>
        </w:rPr>
      </w:pPr>
      <w:r w:rsidRPr="001559C4">
        <w:rPr>
          <w:sz w:val="18"/>
          <w:szCs w:val="18"/>
        </w:rPr>
        <w:t>(Impegni dell’Amministrazione dell’Interno)</w:t>
      </w:r>
    </w:p>
    <w:p w14:paraId="4D885BD7" w14:textId="77777777" w:rsidR="00F119C0" w:rsidRPr="001559C4" w:rsidRDefault="00F119C0" w:rsidP="001559C4">
      <w:pPr>
        <w:pStyle w:val="Corpotesto"/>
        <w:widowControl w:val="0"/>
        <w:numPr>
          <w:ilvl w:val="0"/>
          <w:numId w:val="20"/>
        </w:numPr>
        <w:spacing w:after="0"/>
        <w:ind w:left="284" w:right="-1" w:hanging="284"/>
        <w:jc w:val="both"/>
        <w:rPr>
          <w:sz w:val="18"/>
          <w:szCs w:val="18"/>
        </w:rPr>
      </w:pPr>
      <w:r w:rsidRPr="001559C4">
        <w:rPr>
          <w:sz w:val="18"/>
          <w:szCs w:val="18"/>
        </w:rPr>
        <w:t>L’Amministrazione del’Interno consente l’accesso, da parte del POLITECNICO DI BARI, al Sistema Informatico dello Spotello Unico, al fine della trasmissione della comunicazione della proposta di contratto di soggiorno.</w:t>
      </w:r>
    </w:p>
    <w:p w14:paraId="03383840" w14:textId="77777777" w:rsidR="00F119C0" w:rsidRPr="001559C4" w:rsidRDefault="00F119C0" w:rsidP="001559C4">
      <w:pPr>
        <w:pStyle w:val="Corpotesto"/>
        <w:widowControl w:val="0"/>
        <w:numPr>
          <w:ilvl w:val="0"/>
          <w:numId w:val="19"/>
        </w:numPr>
        <w:tabs>
          <w:tab w:val="left" w:pos="854"/>
        </w:tabs>
        <w:spacing w:after="0"/>
        <w:ind w:left="284" w:right="-1" w:hanging="284"/>
        <w:jc w:val="both"/>
        <w:rPr>
          <w:sz w:val="18"/>
          <w:szCs w:val="18"/>
        </w:rPr>
      </w:pPr>
      <w:r w:rsidRPr="001559C4">
        <w:rPr>
          <w:sz w:val="18"/>
          <w:szCs w:val="18"/>
        </w:rPr>
        <w:t>L'accesso al Sistema Informatico dello Sportello Unico viene consentito mediante il rilascio di specifiche credenziali di autenticazione da richiedersi al Prefetto territorialmente competente, sulla base di apposita modulistica, a favore di propri rappresentanti e/o operatori individualmente indicati.</w:t>
      </w:r>
    </w:p>
    <w:p w14:paraId="1ED2AD5E" w14:textId="77777777" w:rsidR="00F119C0" w:rsidRPr="001559C4" w:rsidRDefault="00F119C0" w:rsidP="001559C4">
      <w:pPr>
        <w:pStyle w:val="Corpotesto"/>
        <w:widowControl w:val="0"/>
        <w:numPr>
          <w:ilvl w:val="0"/>
          <w:numId w:val="19"/>
        </w:numPr>
        <w:tabs>
          <w:tab w:val="left" w:pos="844"/>
        </w:tabs>
        <w:spacing w:after="0"/>
        <w:ind w:left="284" w:right="-1" w:hanging="284"/>
        <w:jc w:val="both"/>
        <w:rPr>
          <w:sz w:val="18"/>
          <w:szCs w:val="18"/>
        </w:rPr>
      </w:pPr>
      <w:r w:rsidRPr="001559C4">
        <w:rPr>
          <w:sz w:val="18"/>
          <w:szCs w:val="18"/>
        </w:rPr>
        <w:t>La gestione delle credenziali di autenticazione deve avvenire nel massimo rispetto delle garanzie di sicurezza, così come disposto dall’Amministrazione che si riserva il diritto di revocare in ogni tempo l’autorizzazione all’accesso al Sistema senza preventivo avviso.</w:t>
      </w:r>
    </w:p>
    <w:p w14:paraId="1351B8E2" w14:textId="77777777" w:rsidR="00F119C0" w:rsidRPr="001559C4" w:rsidRDefault="00F119C0" w:rsidP="001559C4">
      <w:pPr>
        <w:pStyle w:val="Corpotesto"/>
        <w:widowControl w:val="0"/>
        <w:numPr>
          <w:ilvl w:val="0"/>
          <w:numId w:val="19"/>
        </w:numPr>
        <w:tabs>
          <w:tab w:val="left" w:pos="839"/>
        </w:tabs>
        <w:spacing w:after="0"/>
        <w:ind w:left="284" w:right="-1" w:hanging="284"/>
        <w:jc w:val="both"/>
        <w:rPr>
          <w:sz w:val="18"/>
          <w:szCs w:val="18"/>
        </w:rPr>
      </w:pPr>
      <w:r w:rsidRPr="001559C4">
        <w:rPr>
          <w:sz w:val="18"/>
          <w:szCs w:val="18"/>
        </w:rPr>
        <w:t>L’Amministrazione fornisce la possibilità di scaricare, in numero superiore a cinque, i moduli di interesse occorrenti ad inoltrare la comunicazione e ad acquisire notizie sullo stato delle pratiche.</w:t>
      </w:r>
    </w:p>
    <w:p w14:paraId="412E7664" w14:textId="77777777" w:rsidR="00F119C0" w:rsidRPr="001559C4" w:rsidRDefault="00F119C0" w:rsidP="001559C4">
      <w:pPr>
        <w:spacing w:line="240" w:lineRule="auto"/>
        <w:ind w:right="-1"/>
        <w:rPr>
          <w:sz w:val="18"/>
          <w:szCs w:val="18"/>
        </w:rPr>
      </w:pPr>
    </w:p>
    <w:p w14:paraId="2E80AE53" w14:textId="77777777" w:rsidR="00F119C0" w:rsidRPr="001559C4" w:rsidRDefault="00F119C0" w:rsidP="001559C4">
      <w:pPr>
        <w:pStyle w:val="Corpotesto"/>
        <w:spacing w:after="0"/>
        <w:ind w:right="-1"/>
        <w:jc w:val="center"/>
        <w:rPr>
          <w:sz w:val="18"/>
          <w:szCs w:val="18"/>
        </w:rPr>
      </w:pPr>
      <w:r w:rsidRPr="001559C4">
        <w:rPr>
          <w:sz w:val="18"/>
          <w:szCs w:val="18"/>
        </w:rPr>
        <w:t>Art. 3</w:t>
      </w:r>
    </w:p>
    <w:p w14:paraId="19AC7162" w14:textId="77777777" w:rsidR="00F119C0" w:rsidRPr="001559C4" w:rsidRDefault="00CD7435" w:rsidP="001559C4">
      <w:pPr>
        <w:pStyle w:val="Corpotesto"/>
        <w:spacing w:after="0"/>
        <w:ind w:right="-1"/>
        <w:jc w:val="center"/>
        <w:rPr>
          <w:sz w:val="18"/>
          <w:szCs w:val="18"/>
        </w:rPr>
      </w:pPr>
      <w:r w:rsidRPr="001559C4">
        <w:rPr>
          <w:sz w:val="18"/>
          <w:szCs w:val="18"/>
        </w:rPr>
        <w:t>(</w:t>
      </w:r>
      <w:r w:rsidR="00F119C0" w:rsidRPr="001559C4">
        <w:rPr>
          <w:sz w:val="18"/>
          <w:szCs w:val="18"/>
        </w:rPr>
        <w:t>Impegni del POLITECNICO DI BARI</w:t>
      </w:r>
      <w:r w:rsidRPr="001559C4">
        <w:rPr>
          <w:sz w:val="18"/>
          <w:szCs w:val="18"/>
        </w:rPr>
        <w:t>)</w:t>
      </w:r>
    </w:p>
    <w:p w14:paraId="07867E2B" w14:textId="77777777" w:rsidR="00F119C0" w:rsidRPr="001559C4" w:rsidRDefault="00F119C0" w:rsidP="001559C4">
      <w:pPr>
        <w:pStyle w:val="Corpotesto"/>
        <w:spacing w:after="0"/>
        <w:ind w:right="-1" w:hanging="5"/>
        <w:jc w:val="both"/>
        <w:rPr>
          <w:sz w:val="18"/>
          <w:szCs w:val="18"/>
        </w:rPr>
      </w:pPr>
      <w:r w:rsidRPr="001559C4">
        <w:rPr>
          <w:sz w:val="18"/>
          <w:szCs w:val="18"/>
        </w:rPr>
        <w:t>Il Politecnico di Bari si impegna a garantire l 'osservanza delle prescrizioni del contratto collettivo di lavoro di categoria. ai sensi dell’art. 27 – comma 1 quarter – T.U. Immigrazione.</w:t>
      </w:r>
    </w:p>
    <w:p w14:paraId="4DA2E8A0" w14:textId="77777777" w:rsidR="00F119C0" w:rsidRPr="001559C4" w:rsidRDefault="00F119C0" w:rsidP="001559C4">
      <w:pPr>
        <w:pStyle w:val="Corpotesto"/>
        <w:spacing w:after="0"/>
        <w:ind w:right="-1" w:hanging="5"/>
        <w:jc w:val="both"/>
        <w:rPr>
          <w:sz w:val="18"/>
          <w:szCs w:val="18"/>
        </w:rPr>
      </w:pPr>
      <w:r w:rsidRPr="001559C4">
        <w:rPr>
          <w:sz w:val="18"/>
          <w:szCs w:val="18"/>
        </w:rPr>
        <w:t>Garantisce altresì:</w:t>
      </w:r>
    </w:p>
    <w:p w14:paraId="7DC31405" w14:textId="77777777" w:rsidR="00F119C0" w:rsidRPr="001559C4" w:rsidRDefault="00F119C0" w:rsidP="001559C4">
      <w:pPr>
        <w:pStyle w:val="Corpotesto"/>
        <w:widowControl w:val="0"/>
        <w:numPr>
          <w:ilvl w:val="0"/>
          <w:numId w:val="21"/>
        </w:numPr>
        <w:spacing w:after="0"/>
        <w:ind w:left="284" w:hanging="284"/>
        <w:jc w:val="both"/>
        <w:rPr>
          <w:sz w:val="18"/>
          <w:szCs w:val="18"/>
        </w:rPr>
      </w:pPr>
      <w:r w:rsidRPr="001559C4">
        <w:rPr>
          <w:sz w:val="18"/>
          <w:szCs w:val="18"/>
        </w:rPr>
        <w:t>che i lavoratori di cui si comunica l'ingresso siano possesso del titolo di istruzione superiore rilasciato dall'autorità competente del Paese dove è stato conseguito, secondo quanto prescritto dall'art.27-quater - comma 1 - lett. a) T.U. Immigrazione, che attesti il completamento di un percorso di istruzione superiore di durata almeno triennale e della relativa “dichiarazione di valore”, rilasciata dalla competente Autorità consolare e verificata all'atto del rilascio del visto;</w:t>
      </w:r>
    </w:p>
    <w:p w14:paraId="3FE3F21C" w14:textId="77777777" w:rsidR="00F119C0" w:rsidRPr="001559C4" w:rsidRDefault="00F119C0" w:rsidP="001559C4">
      <w:pPr>
        <w:pStyle w:val="Corpotesto"/>
        <w:widowControl w:val="0"/>
        <w:numPr>
          <w:ilvl w:val="0"/>
          <w:numId w:val="21"/>
        </w:numPr>
        <w:spacing w:after="0"/>
        <w:ind w:left="284" w:hanging="284"/>
        <w:jc w:val="both"/>
        <w:rPr>
          <w:sz w:val="18"/>
          <w:szCs w:val="18"/>
        </w:rPr>
      </w:pPr>
      <w:r w:rsidRPr="001559C4">
        <w:rPr>
          <w:sz w:val="18"/>
          <w:szCs w:val="18"/>
        </w:rPr>
        <w:t>che la proposta contrattuale sia relativa a qualifiche professionali rientranti nei livelli 1, 2 e 3 della classificazione ISTAT delle professio i CP 2011 e successive modi ficazioni;</w:t>
      </w:r>
    </w:p>
    <w:p w14:paraId="26CC0466" w14:textId="77777777" w:rsidR="00F119C0" w:rsidRPr="001559C4" w:rsidRDefault="00F119C0" w:rsidP="001559C4">
      <w:pPr>
        <w:pStyle w:val="Corpotesto"/>
        <w:widowControl w:val="0"/>
        <w:numPr>
          <w:ilvl w:val="0"/>
          <w:numId w:val="21"/>
        </w:numPr>
        <w:tabs>
          <w:tab w:val="left" w:pos="1686"/>
        </w:tabs>
        <w:spacing w:after="0"/>
        <w:ind w:left="284" w:hanging="284"/>
        <w:jc w:val="both"/>
        <w:rPr>
          <w:sz w:val="18"/>
          <w:szCs w:val="18"/>
        </w:rPr>
      </w:pPr>
      <w:r w:rsidRPr="001559C4">
        <w:rPr>
          <w:sz w:val="18"/>
          <w:szCs w:val="18"/>
        </w:rPr>
        <w:t>il possesso del riconoscimento delle qualifiche professonal i per le professioni regolamentate, ai sensi del decreto legislativo 6 novembre 2007, n. 206.</w:t>
      </w:r>
    </w:p>
    <w:p w14:paraId="7BD189EE" w14:textId="77777777" w:rsidR="00F119C0" w:rsidRPr="001559C4" w:rsidRDefault="00F119C0" w:rsidP="001559C4">
      <w:pPr>
        <w:spacing w:line="240" w:lineRule="auto"/>
        <w:ind w:left="284" w:hanging="284"/>
        <w:rPr>
          <w:sz w:val="18"/>
          <w:szCs w:val="18"/>
        </w:rPr>
      </w:pPr>
    </w:p>
    <w:p w14:paraId="30A5573D" w14:textId="77777777" w:rsidR="00F119C0" w:rsidRPr="001559C4" w:rsidRDefault="00F119C0" w:rsidP="001559C4">
      <w:pPr>
        <w:pStyle w:val="Corpotesto"/>
        <w:spacing w:after="0"/>
        <w:jc w:val="both"/>
        <w:rPr>
          <w:sz w:val="18"/>
          <w:szCs w:val="18"/>
        </w:rPr>
      </w:pPr>
      <w:r w:rsidRPr="001559C4">
        <w:rPr>
          <w:sz w:val="18"/>
          <w:szCs w:val="18"/>
        </w:rPr>
        <w:t xml:space="preserve">All'atto della sottoscrizione del contratto di soggiorno, dovrà essere esibita la "dichiarazione di valore" del titolo di istruzione superiore di durata almeno triennale richiesto dalla nonna o il riconoscimento della qualifica professionale per le professioni regolamentate, consapevole che, qualora il titolo di istruzione non rivesta i prescritti requisiti, non si procederà alla sottoscrizione stessa né al rilascio del permesso di soggiorno e il visto concesso sarà annullto. </w:t>
      </w:r>
    </w:p>
    <w:p w14:paraId="521088AA" w14:textId="77777777" w:rsidR="00F119C0" w:rsidRPr="001559C4" w:rsidRDefault="00F119C0" w:rsidP="001559C4">
      <w:pPr>
        <w:pStyle w:val="Corpotesto"/>
        <w:spacing w:after="0"/>
        <w:jc w:val="both"/>
        <w:rPr>
          <w:sz w:val="18"/>
          <w:szCs w:val="18"/>
        </w:rPr>
      </w:pPr>
      <w:r w:rsidRPr="001559C4">
        <w:rPr>
          <w:sz w:val="18"/>
          <w:szCs w:val="18"/>
        </w:rPr>
        <w:t>In tale ipotesi il POLITECNICO DI BARI è tenuto al pagamento delle spese per il rientro del lavoratore nel paese di origine.</w:t>
      </w:r>
    </w:p>
    <w:p w14:paraId="5F57C2DD" w14:textId="77777777" w:rsidR="00F119C0" w:rsidRPr="001559C4" w:rsidRDefault="00F119C0" w:rsidP="001559C4">
      <w:pPr>
        <w:pStyle w:val="Corpotesto"/>
        <w:spacing w:after="0"/>
        <w:jc w:val="both"/>
        <w:rPr>
          <w:sz w:val="18"/>
          <w:szCs w:val="18"/>
        </w:rPr>
      </w:pPr>
      <w:r w:rsidRPr="001559C4">
        <w:rPr>
          <w:sz w:val="18"/>
          <w:szCs w:val="18"/>
        </w:rPr>
        <w:t>Dichiara, inoltre, che il rappresentante legale del POLITECNICO DI BARI non si trova nelle condizioni di cui al comma 10 dell’art. 27-quater, T.U. Immigrazione.</w:t>
      </w:r>
    </w:p>
    <w:p w14:paraId="44DB81B6" w14:textId="77777777" w:rsidR="00F119C0" w:rsidRPr="001559C4" w:rsidRDefault="00F119C0" w:rsidP="001559C4">
      <w:pPr>
        <w:spacing w:line="240" w:lineRule="auto"/>
        <w:rPr>
          <w:sz w:val="18"/>
          <w:szCs w:val="18"/>
        </w:rPr>
      </w:pPr>
    </w:p>
    <w:p w14:paraId="340BEC66" w14:textId="77777777" w:rsidR="00F119C0" w:rsidRPr="001559C4" w:rsidRDefault="00F119C0" w:rsidP="001559C4">
      <w:pPr>
        <w:spacing w:line="240" w:lineRule="auto"/>
        <w:rPr>
          <w:sz w:val="18"/>
          <w:szCs w:val="18"/>
        </w:rPr>
      </w:pPr>
      <w:r w:rsidRPr="001559C4">
        <w:rPr>
          <w:sz w:val="18"/>
          <w:szCs w:val="18"/>
        </w:rPr>
        <w:t>Infine il POLITECNICO DI BARI autocertifica, ai sensi dell 'art. 46 - lett. o) – del T.U. 28 dicembre 2000 n. 445, la propria capacità economica necessaria per far fronte a tutti gli oneri relativi all’assunzione in Italia del personale rihiesto e, in particolare, la capacità economica di corrispondere l'importo dello stipendio annuale lordo, come ricavato dal contratto di lavoro, che non deve essere inferio re al triplo del livello minimo previsto per l'esenzione dalla partecipazione alla spesa sanitaria.</w:t>
      </w:r>
    </w:p>
    <w:p w14:paraId="4878D142" w14:textId="77777777" w:rsidR="00F119C0" w:rsidRPr="001559C4" w:rsidRDefault="00F119C0" w:rsidP="001559C4">
      <w:pPr>
        <w:spacing w:line="240" w:lineRule="auto"/>
        <w:ind w:right="-1"/>
        <w:rPr>
          <w:sz w:val="18"/>
          <w:szCs w:val="18"/>
        </w:rPr>
      </w:pPr>
    </w:p>
    <w:p w14:paraId="5E00A066" w14:textId="77777777" w:rsidR="00F119C0" w:rsidRPr="001559C4" w:rsidRDefault="00F119C0" w:rsidP="001559C4">
      <w:pPr>
        <w:pStyle w:val="Titolo3"/>
        <w:spacing w:before="0" w:after="0" w:line="240" w:lineRule="auto"/>
        <w:ind w:right="-1" w:firstLine="8"/>
        <w:jc w:val="center"/>
        <w:rPr>
          <w:rFonts w:ascii="Times New Roman" w:hAnsi="Times New Roman"/>
          <w:b w:val="0"/>
          <w:sz w:val="18"/>
          <w:szCs w:val="18"/>
        </w:rPr>
      </w:pPr>
      <w:r w:rsidRPr="001559C4">
        <w:rPr>
          <w:rFonts w:ascii="Times New Roman" w:hAnsi="Times New Roman"/>
          <w:b w:val="0"/>
          <w:sz w:val="18"/>
          <w:szCs w:val="18"/>
        </w:rPr>
        <w:t>Art. 4 (Durata)</w:t>
      </w:r>
    </w:p>
    <w:p w14:paraId="59165793" w14:textId="77777777" w:rsidR="00F119C0" w:rsidRPr="001559C4" w:rsidRDefault="00F119C0" w:rsidP="001559C4">
      <w:pPr>
        <w:pStyle w:val="Corpotesto"/>
        <w:spacing w:after="0"/>
        <w:ind w:right="-1" w:firstLine="4"/>
        <w:jc w:val="both"/>
        <w:rPr>
          <w:sz w:val="18"/>
          <w:szCs w:val="18"/>
        </w:rPr>
      </w:pPr>
      <w:r w:rsidRPr="001559C4">
        <w:rPr>
          <w:sz w:val="18"/>
          <w:szCs w:val="18"/>
        </w:rPr>
        <w:t>Il presente Protocollo entra in vigore il giorno successivo alla data della stipula, avrà durata annuale ed è rinnovato tacitamente.</w:t>
      </w:r>
    </w:p>
    <w:p w14:paraId="492A792B" w14:textId="77777777" w:rsidR="00F119C0" w:rsidRPr="001559C4" w:rsidRDefault="00F119C0" w:rsidP="001559C4">
      <w:pPr>
        <w:spacing w:line="240" w:lineRule="auto"/>
        <w:ind w:right="-1"/>
        <w:rPr>
          <w:sz w:val="18"/>
          <w:szCs w:val="18"/>
        </w:rPr>
      </w:pPr>
    </w:p>
    <w:p w14:paraId="7D774D7F" w14:textId="77777777" w:rsidR="00F119C0" w:rsidRPr="001559C4" w:rsidRDefault="00F119C0" w:rsidP="001559C4">
      <w:pPr>
        <w:pStyle w:val="Titolo3"/>
        <w:spacing w:before="0" w:after="0" w:line="240" w:lineRule="auto"/>
        <w:ind w:right="-1"/>
        <w:jc w:val="center"/>
        <w:rPr>
          <w:rFonts w:ascii="Times New Roman" w:eastAsia="Times New Roman" w:hAnsi="Times New Roman"/>
          <w:b w:val="0"/>
          <w:sz w:val="18"/>
          <w:szCs w:val="18"/>
        </w:rPr>
      </w:pPr>
      <w:r w:rsidRPr="001559C4">
        <w:rPr>
          <w:rFonts w:ascii="Times New Roman" w:hAnsi="Times New Roman"/>
          <w:b w:val="0"/>
          <w:sz w:val="18"/>
          <w:szCs w:val="18"/>
        </w:rPr>
        <w:lastRenderedPageBreak/>
        <w:t>Art. 5 (Integrazioni e Modifiche)</w:t>
      </w:r>
    </w:p>
    <w:p w14:paraId="64E4EA09" w14:textId="77777777" w:rsidR="00F119C0" w:rsidRPr="001559C4" w:rsidRDefault="00F119C0" w:rsidP="001559C4">
      <w:pPr>
        <w:pStyle w:val="Corpotesto"/>
        <w:spacing w:after="0"/>
        <w:ind w:right="-1"/>
        <w:jc w:val="both"/>
        <w:rPr>
          <w:sz w:val="18"/>
          <w:szCs w:val="18"/>
        </w:rPr>
      </w:pPr>
      <w:r w:rsidRPr="001559C4">
        <w:rPr>
          <w:sz w:val="18"/>
          <w:szCs w:val="18"/>
        </w:rPr>
        <w:t>Il presente Protocollo può essere modificato e/o integrato solo mediante accordo sottoscritto dalle Parti.</w:t>
      </w:r>
    </w:p>
    <w:p w14:paraId="3CF34080" w14:textId="77777777" w:rsidR="00F119C0" w:rsidRPr="001559C4" w:rsidRDefault="00F119C0" w:rsidP="001559C4">
      <w:pPr>
        <w:spacing w:line="240" w:lineRule="auto"/>
        <w:ind w:right="-1"/>
        <w:rPr>
          <w:sz w:val="18"/>
          <w:szCs w:val="18"/>
        </w:rPr>
      </w:pPr>
    </w:p>
    <w:p w14:paraId="5AFE312F" w14:textId="77777777" w:rsidR="00F119C0" w:rsidRPr="001559C4" w:rsidRDefault="00F119C0" w:rsidP="001559C4">
      <w:pPr>
        <w:pStyle w:val="Titolo3"/>
        <w:spacing w:before="0" w:after="0" w:line="240" w:lineRule="auto"/>
        <w:ind w:right="-1"/>
        <w:jc w:val="center"/>
        <w:rPr>
          <w:rFonts w:ascii="Times New Roman" w:hAnsi="Times New Roman"/>
          <w:b w:val="0"/>
          <w:sz w:val="18"/>
          <w:szCs w:val="18"/>
        </w:rPr>
      </w:pPr>
      <w:r w:rsidRPr="001559C4">
        <w:rPr>
          <w:rFonts w:ascii="Times New Roman" w:hAnsi="Times New Roman"/>
          <w:b w:val="0"/>
          <w:sz w:val="18"/>
          <w:szCs w:val="18"/>
        </w:rPr>
        <w:t>Art.6 (Tutela dei dati personali)</w:t>
      </w:r>
    </w:p>
    <w:p w14:paraId="64B1CB3D" w14:textId="77777777" w:rsidR="00F119C0" w:rsidRPr="001559C4" w:rsidRDefault="00F119C0" w:rsidP="001559C4">
      <w:pPr>
        <w:spacing w:line="240" w:lineRule="auto"/>
        <w:ind w:right="-1"/>
        <w:rPr>
          <w:sz w:val="18"/>
          <w:szCs w:val="18"/>
        </w:rPr>
      </w:pPr>
      <w:r w:rsidRPr="001559C4">
        <w:rPr>
          <w:sz w:val="18"/>
          <w:szCs w:val="18"/>
        </w:rPr>
        <w:t>Il POLITECNICO DI BARI si impegna affinchèi rappresentanti e/o operatori individuati come indicato all'art. 2 - co. 1 - del presente Protocollo, che abbiano ottenuto il rilascio delle credenziali di autenticazione per l’accesso al Sistema Informatico dello Sportello Unico, nel dare attuazione al Protocollo stesso, effettuino il trattamento dei dati personali ai sensi del D. Lgs.vo 30 giugno 2003 n. 196.</w:t>
      </w:r>
    </w:p>
    <w:p w14:paraId="13CEC3F8" w14:textId="77777777" w:rsidR="00F119C0" w:rsidRPr="001559C4" w:rsidRDefault="00F119C0" w:rsidP="001559C4">
      <w:pPr>
        <w:pStyle w:val="Corpotesto"/>
        <w:spacing w:after="0"/>
        <w:ind w:right="-1" w:firstLine="4"/>
        <w:jc w:val="both"/>
        <w:rPr>
          <w:sz w:val="18"/>
          <w:szCs w:val="18"/>
        </w:rPr>
      </w:pPr>
      <w:r w:rsidRPr="001559C4">
        <w:rPr>
          <w:sz w:val="18"/>
          <w:szCs w:val="18"/>
        </w:rPr>
        <w:t>Essi sono inoltre obbligati al rispetto delle disposizioni ivi previste con particolare riguardo agli artt. 29 e 30 e al Titolo V del predetto decreto in ordine alla designazione del responsabile e degli incaricati del trattamento dei dati personali, ed in ordine alle misure da adottare per la sicurezza dei dati medesimi.</w:t>
      </w:r>
    </w:p>
    <w:p w14:paraId="7E40CEA4" w14:textId="77777777" w:rsidR="00F119C0" w:rsidRPr="001559C4" w:rsidRDefault="00F119C0" w:rsidP="001559C4">
      <w:pPr>
        <w:pStyle w:val="Corpotesto"/>
        <w:spacing w:after="0"/>
        <w:ind w:right="-1" w:firstLine="4"/>
        <w:jc w:val="both"/>
        <w:rPr>
          <w:rFonts w:eastAsia="Times New Roman"/>
          <w:sz w:val="18"/>
          <w:szCs w:val="18"/>
        </w:rPr>
      </w:pPr>
      <w:r w:rsidRPr="001559C4">
        <w:rPr>
          <w:sz w:val="18"/>
          <w:szCs w:val="18"/>
        </w:rPr>
        <w:t>L'Ente che effettuerà il trattamento dei dati personali ai sensi del citato D. Lgs. vo n. 196/2003 si assume ogni responsabilità per eventua li danni causati e si obbliga a rispettare e a far rispettare dai propri dipendenti e collaboratori il rigoroso vincolo della riservatezza su tutte le informazioni, i dati, le documentazioni e , più in generale, le notizie che verranno acquisite in ragione del presente Protocollo, pena la risoluzione dello stesso, secondo quanto previsto dal Decreto Legislativo stesso.</w:t>
      </w:r>
    </w:p>
    <w:p w14:paraId="174469B5" w14:textId="77777777" w:rsidR="00F119C0" w:rsidRPr="001559C4" w:rsidRDefault="00F119C0" w:rsidP="001559C4">
      <w:pPr>
        <w:spacing w:line="240" w:lineRule="auto"/>
        <w:ind w:right="-1"/>
        <w:rPr>
          <w:sz w:val="18"/>
          <w:szCs w:val="18"/>
        </w:rPr>
      </w:pPr>
    </w:p>
    <w:p w14:paraId="36980F9C" w14:textId="77777777" w:rsidR="00F119C0" w:rsidRPr="001559C4" w:rsidRDefault="00F119C0" w:rsidP="001559C4">
      <w:pPr>
        <w:spacing w:line="240" w:lineRule="auto"/>
        <w:ind w:right="-1"/>
        <w:jc w:val="center"/>
        <w:rPr>
          <w:sz w:val="18"/>
          <w:szCs w:val="18"/>
        </w:rPr>
      </w:pPr>
      <w:r w:rsidRPr="001559C4">
        <w:rPr>
          <w:sz w:val="18"/>
          <w:szCs w:val="18"/>
        </w:rPr>
        <w:t>Art. 7 (Comunicazioni)</w:t>
      </w:r>
    </w:p>
    <w:p w14:paraId="029B98C3" w14:textId="77777777" w:rsidR="00F119C0" w:rsidRPr="001559C4" w:rsidRDefault="00F119C0" w:rsidP="001559C4">
      <w:pPr>
        <w:spacing w:line="240" w:lineRule="auto"/>
        <w:ind w:right="-1"/>
        <w:rPr>
          <w:sz w:val="18"/>
          <w:szCs w:val="18"/>
        </w:rPr>
      </w:pPr>
      <w:r w:rsidRPr="001559C4">
        <w:rPr>
          <w:sz w:val="18"/>
          <w:szCs w:val="18"/>
        </w:rPr>
        <w:t>Tutte le comunicazioni relative al presente Protocollo dovranno essere effettuate in forma scritta ai seguenti indirizzi:</w:t>
      </w:r>
    </w:p>
    <w:p w14:paraId="26401016" w14:textId="77777777" w:rsidR="00F119C0" w:rsidRPr="001559C4" w:rsidRDefault="00F119C0" w:rsidP="001559C4">
      <w:pPr>
        <w:spacing w:line="240" w:lineRule="auto"/>
        <w:ind w:right="-1" w:firstLine="4"/>
        <w:rPr>
          <w:sz w:val="18"/>
          <w:szCs w:val="18"/>
        </w:rPr>
      </w:pPr>
      <w:r w:rsidRPr="001559C4">
        <w:rPr>
          <w:sz w:val="18"/>
          <w:szCs w:val="18"/>
        </w:rPr>
        <w:t>Ministero dell’Interno - Dipartimento per le Libertà Civili e l'Immigrazione - Direzione Centrale per le Politiche dell'Immigrazione e dell'Asilo - Piazza del Viminale, 1 - 00187 ROMA.</w:t>
      </w:r>
    </w:p>
    <w:p w14:paraId="02B5EC06" w14:textId="77777777" w:rsidR="00F119C0" w:rsidRPr="001559C4" w:rsidRDefault="00F119C0" w:rsidP="001559C4">
      <w:pPr>
        <w:spacing w:line="240" w:lineRule="auto"/>
        <w:ind w:right="-1"/>
        <w:rPr>
          <w:sz w:val="18"/>
          <w:szCs w:val="18"/>
        </w:rPr>
      </w:pPr>
    </w:p>
    <w:p w14:paraId="182C4600" w14:textId="77777777" w:rsidR="00F119C0" w:rsidRPr="001559C4" w:rsidRDefault="00F119C0" w:rsidP="001559C4">
      <w:pPr>
        <w:spacing w:line="240" w:lineRule="auto"/>
        <w:ind w:right="-1"/>
        <w:rPr>
          <w:sz w:val="18"/>
          <w:szCs w:val="18"/>
        </w:rPr>
      </w:pPr>
      <w:r w:rsidRPr="001559C4">
        <w:rPr>
          <w:sz w:val="18"/>
          <w:szCs w:val="18"/>
        </w:rPr>
        <w:t>Roma _______ ;</w:t>
      </w:r>
    </w:p>
    <w:p w14:paraId="75861ABB" w14:textId="77777777" w:rsidR="00F119C0" w:rsidRPr="001559C4" w:rsidRDefault="00F119C0" w:rsidP="001559C4">
      <w:pPr>
        <w:spacing w:line="240" w:lineRule="auto"/>
        <w:ind w:right="-1"/>
        <w:rPr>
          <w:sz w:val="18"/>
          <w:szCs w:val="18"/>
        </w:rPr>
      </w:pPr>
    </w:p>
    <w:p w14:paraId="34BC79A3" w14:textId="77777777" w:rsidR="00F119C0" w:rsidRPr="001559C4" w:rsidRDefault="00F119C0" w:rsidP="001559C4">
      <w:pPr>
        <w:spacing w:line="240" w:lineRule="auto"/>
        <w:ind w:right="-1"/>
        <w:rPr>
          <w:sz w:val="18"/>
          <w:szCs w:val="18"/>
        </w:rPr>
      </w:pPr>
      <w:r w:rsidRPr="001559C4">
        <w:rPr>
          <w:sz w:val="18"/>
          <w:szCs w:val="18"/>
        </w:rPr>
        <w:t xml:space="preserve">Per il Ministero dell'Interno, il Direttore Centrale per le Politiche dell'Immigrazone e dell'Asilo – Pref. Rosetta Scotto Lavina </w:t>
      </w:r>
      <w:r w:rsidRPr="001559C4">
        <w:rPr>
          <w:sz w:val="18"/>
          <w:szCs w:val="18"/>
        </w:rPr>
        <w:softHyphen/>
        <w:t>________________________________</w:t>
      </w:r>
    </w:p>
    <w:p w14:paraId="3D9325E0" w14:textId="77777777" w:rsidR="00F119C0" w:rsidRPr="001559C4" w:rsidRDefault="00F119C0" w:rsidP="001559C4">
      <w:pPr>
        <w:spacing w:line="240" w:lineRule="auto"/>
        <w:ind w:right="-1"/>
        <w:rPr>
          <w:sz w:val="18"/>
          <w:szCs w:val="18"/>
        </w:rPr>
      </w:pPr>
    </w:p>
    <w:p w14:paraId="5120DD0A" w14:textId="77777777" w:rsidR="00F119C0" w:rsidRPr="001559C4" w:rsidRDefault="00F119C0" w:rsidP="001559C4">
      <w:pPr>
        <w:spacing w:line="240" w:lineRule="auto"/>
        <w:ind w:right="-1"/>
        <w:rPr>
          <w:sz w:val="18"/>
          <w:szCs w:val="18"/>
        </w:rPr>
      </w:pPr>
      <w:r w:rsidRPr="001559C4">
        <w:rPr>
          <w:sz w:val="18"/>
          <w:szCs w:val="18"/>
        </w:rPr>
        <w:t>Per il POLITECNICO DI BARI, il Rettore – Prof. Eugenio Di Sciascio _____________________________</w:t>
      </w:r>
    </w:p>
    <w:p w14:paraId="74CC9A3A" w14:textId="77777777" w:rsidR="00F119C0" w:rsidRPr="001559C4" w:rsidRDefault="00F119C0" w:rsidP="001559C4">
      <w:pPr>
        <w:spacing w:line="240" w:lineRule="auto"/>
        <w:ind w:right="-1"/>
        <w:rPr>
          <w:sz w:val="18"/>
          <w:szCs w:val="18"/>
        </w:rPr>
      </w:pPr>
    </w:p>
    <w:p w14:paraId="68459BDA" w14:textId="77777777" w:rsidR="00F119C0" w:rsidRPr="001559C4" w:rsidRDefault="00F119C0" w:rsidP="001559C4">
      <w:pPr>
        <w:spacing w:line="240" w:lineRule="auto"/>
        <w:ind w:right="-1"/>
        <w:rPr>
          <w:sz w:val="18"/>
          <w:szCs w:val="18"/>
        </w:rPr>
      </w:pPr>
    </w:p>
    <w:p w14:paraId="5178F2E7" w14:textId="77777777" w:rsidR="00F119C0" w:rsidRPr="001559C4" w:rsidRDefault="00F119C0" w:rsidP="001559C4">
      <w:pPr>
        <w:spacing w:line="240" w:lineRule="auto"/>
        <w:ind w:right="-1"/>
        <w:rPr>
          <w:sz w:val="18"/>
          <w:szCs w:val="18"/>
        </w:rPr>
      </w:pPr>
    </w:p>
    <w:p w14:paraId="280B79A9" w14:textId="77777777" w:rsidR="00F119C0" w:rsidRPr="001559C4" w:rsidRDefault="00F119C0" w:rsidP="001559C4">
      <w:pPr>
        <w:spacing w:line="240" w:lineRule="auto"/>
        <w:ind w:right="-2"/>
        <w:rPr>
          <w:sz w:val="18"/>
          <w:szCs w:val="18"/>
        </w:rPr>
      </w:pPr>
      <w:r w:rsidRPr="001559C4">
        <w:rPr>
          <w:sz w:val="18"/>
          <w:szCs w:val="18"/>
        </w:rPr>
        <w:t>Il Rettore, terminata la relazione, invita il Senato Accademico a pronunciarsi in merito.</w:t>
      </w:r>
    </w:p>
    <w:p w14:paraId="5B4717E4" w14:textId="77777777" w:rsidR="00F119C0" w:rsidRPr="001559C4" w:rsidRDefault="00F119C0" w:rsidP="001559C4">
      <w:pPr>
        <w:pStyle w:val="Paragrafoelenco48"/>
        <w:spacing w:after="0" w:line="240" w:lineRule="auto"/>
        <w:ind w:left="0"/>
        <w:jc w:val="both"/>
        <w:rPr>
          <w:rFonts w:ascii="Times New Roman" w:hAnsi="Times New Roman"/>
          <w:sz w:val="18"/>
          <w:szCs w:val="18"/>
        </w:rPr>
      </w:pPr>
    </w:p>
    <w:p w14:paraId="516C7B51" w14:textId="77777777" w:rsidR="00F119C0" w:rsidRPr="001559C4" w:rsidRDefault="00F119C0" w:rsidP="001559C4">
      <w:pPr>
        <w:pStyle w:val="Paragrafoelenco48"/>
        <w:spacing w:after="0" w:line="240" w:lineRule="auto"/>
        <w:ind w:left="0"/>
        <w:jc w:val="center"/>
        <w:outlineLvl w:val="0"/>
        <w:rPr>
          <w:rFonts w:ascii="Times New Roman" w:hAnsi="Times New Roman"/>
          <w:sz w:val="18"/>
          <w:szCs w:val="18"/>
        </w:rPr>
      </w:pPr>
      <w:r w:rsidRPr="001559C4">
        <w:rPr>
          <w:rFonts w:ascii="Times New Roman" w:hAnsi="Times New Roman"/>
          <w:sz w:val="18"/>
          <w:szCs w:val="18"/>
        </w:rPr>
        <w:t>IL SENATO ACCADEMICO</w:t>
      </w:r>
    </w:p>
    <w:p w14:paraId="49C3A512" w14:textId="77777777" w:rsidR="00F119C0" w:rsidRPr="001559C4" w:rsidRDefault="00F119C0" w:rsidP="001559C4">
      <w:pPr>
        <w:pStyle w:val="Paragrafoelenco48"/>
        <w:spacing w:after="0" w:line="240" w:lineRule="auto"/>
        <w:ind w:left="0"/>
        <w:jc w:val="both"/>
        <w:rPr>
          <w:rFonts w:ascii="Times New Roman" w:hAnsi="Times New Roman"/>
          <w:sz w:val="18"/>
          <w:szCs w:val="18"/>
        </w:rPr>
      </w:pPr>
    </w:p>
    <w:p w14:paraId="71A08ACA" w14:textId="77777777" w:rsidR="00F119C0" w:rsidRPr="001559C4" w:rsidRDefault="00F119C0" w:rsidP="001559C4">
      <w:pPr>
        <w:pStyle w:val="Paragrafoelenco48"/>
        <w:spacing w:after="0" w:line="240" w:lineRule="auto"/>
        <w:ind w:left="851" w:hanging="851"/>
        <w:jc w:val="both"/>
        <w:rPr>
          <w:rFonts w:ascii="Times New Roman" w:hAnsi="Times New Roman"/>
          <w:sz w:val="18"/>
          <w:szCs w:val="18"/>
        </w:rPr>
      </w:pPr>
      <w:r w:rsidRPr="001559C4">
        <w:rPr>
          <w:rFonts w:ascii="Times New Roman" w:hAnsi="Times New Roman"/>
          <w:sz w:val="18"/>
          <w:szCs w:val="18"/>
        </w:rPr>
        <w:t>VISTO</w:t>
      </w:r>
      <w:r w:rsidRPr="001559C4">
        <w:rPr>
          <w:rFonts w:ascii="Times New Roman" w:hAnsi="Times New Roman"/>
          <w:sz w:val="18"/>
          <w:szCs w:val="18"/>
        </w:rPr>
        <w:tab/>
        <w:t>lo Statuto del Politecnico di Bari;</w:t>
      </w:r>
    </w:p>
    <w:p w14:paraId="36F94CC3" w14:textId="77777777" w:rsidR="00F119C0" w:rsidRPr="001559C4" w:rsidRDefault="00F119C0" w:rsidP="001559C4">
      <w:pPr>
        <w:pStyle w:val="Paragrafoelenco48"/>
        <w:spacing w:after="0" w:line="240" w:lineRule="auto"/>
        <w:ind w:left="851" w:hanging="851"/>
        <w:jc w:val="both"/>
        <w:rPr>
          <w:rFonts w:ascii="Times New Roman" w:hAnsi="Times New Roman"/>
          <w:sz w:val="18"/>
          <w:szCs w:val="18"/>
        </w:rPr>
      </w:pPr>
      <w:r w:rsidRPr="001559C4">
        <w:rPr>
          <w:rFonts w:ascii="Times New Roman" w:hAnsi="Times New Roman"/>
          <w:sz w:val="18"/>
          <w:szCs w:val="18"/>
        </w:rPr>
        <w:t>VISTO</w:t>
      </w:r>
      <w:r w:rsidRPr="001559C4">
        <w:rPr>
          <w:rFonts w:ascii="Times New Roman" w:hAnsi="Times New Roman"/>
          <w:sz w:val="18"/>
          <w:szCs w:val="18"/>
        </w:rPr>
        <w:tab/>
        <w:t xml:space="preserve">il Protocollo d’intesa tra Politecnico di Bari e Ministero dell’Interno concernente i procedimenti di competenza dello Sportello Unico per l’Immigrazione; </w:t>
      </w:r>
    </w:p>
    <w:p w14:paraId="1502A58A" w14:textId="77777777" w:rsidR="00F119C0" w:rsidRPr="001559C4" w:rsidRDefault="00F119C0" w:rsidP="001559C4">
      <w:pPr>
        <w:pStyle w:val="Paragrafoelenco48"/>
        <w:spacing w:after="0" w:line="240" w:lineRule="auto"/>
        <w:ind w:left="851" w:hanging="851"/>
        <w:jc w:val="both"/>
        <w:rPr>
          <w:rFonts w:ascii="Times New Roman" w:hAnsi="Times New Roman"/>
          <w:sz w:val="18"/>
          <w:szCs w:val="18"/>
        </w:rPr>
      </w:pPr>
      <w:r w:rsidRPr="001559C4">
        <w:rPr>
          <w:rFonts w:ascii="Times New Roman" w:hAnsi="Times New Roman"/>
          <w:sz w:val="18"/>
          <w:szCs w:val="18"/>
        </w:rPr>
        <w:t>UDITA</w:t>
      </w:r>
      <w:r w:rsidRPr="001559C4">
        <w:rPr>
          <w:rFonts w:ascii="Times New Roman" w:hAnsi="Times New Roman"/>
          <w:sz w:val="18"/>
          <w:szCs w:val="18"/>
        </w:rPr>
        <w:tab/>
        <w:t>la relazione del Rettor,</w:t>
      </w:r>
    </w:p>
    <w:p w14:paraId="21956AAA" w14:textId="77777777" w:rsidR="00F119C0" w:rsidRPr="001559C4" w:rsidRDefault="00F119C0" w:rsidP="001559C4">
      <w:pPr>
        <w:pStyle w:val="Paragrafoelenco48"/>
        <w:spacing w:after="0" w:line="240" w:lineRule="auto"/>
        <w:ind w:left="851" w:hanging="851"/>
        <w:jc w:val="both"/>
        <w:rPr>
          <w:rFonts w:ascii="Times New Roman" w:hAnsi="Times New Roman"/>
          <w:sz w:val="18"/>
          <w:szCs w:val="18"/>
        </w:rPr>
      </w:pPr>
    </w:p>
    <w:p w14:paraId="7C29B2D4" w14:textId="77777777" w:rsidR="00F119C0" w:rsidRPr="001559C4" w:rsidRDefault="00F119C0" w:rsidP="001559C4">
      <w:pPr>
        <w:pStyle w:val="Paragrafoelenco48"/>
        <w:spacing w:after="0" w:line="240" w:lineRule="auto"/>
        <w:ind w:left="851" w:hanging="851"/>
        <w:jc w:val="both"/>
        <w:rPr>
          <w:rFonts w:ascii="Times New Roman" w:hAnsi="Times New Roman"/>
          <w:sz w:val="18"/>
          <w:szCs w:val="18"/>
        </w:rPr>
      </w:pPr>
      <w:r w:rsidRPr="001559C4">
        <w:rPr>
          <w:rFonts w:ascii="Times New Roman" w:hAnsi="Times New Roman"/>
          <w:sz w:val="18"/>
          <w:szCs w:val="18"/>
        </w:rPr>
        <w:t>all’unanimità,</w:t>
      </w:r>
    </w:p>
    <w:p w14:paraId="66BE5C42" w14:textId="77777777" w:rsidR="00F119C0" w:rsidRPr="001559C4" w:rsidRDefault="00F119C0" w:rsidP="001559C4">
      <w:pPr>
        <w:pStyle w:val="Paragrafoelenco48"/>
        <w:spacing w:after="0" w:line="240" w:lineRule="auto"/>
        <w:ind w:left="0"/>
        <w:outlineLvl w:val="0"/>
        <w:rPr>
          <w:rFonts w:ascii="Times New Roman" w:hAnsi="Times New Roman"/>
          <w:sz w:val="18"/>
          <w:szCs w:val="18"/>
        </w:rPr>
      </w:pPr>
    </w:p>
    <w:p w14:paraId="2FE649E3" w14:textId="77777777" w:rsidR="00F119C0" w:rsidRPr="001559C4" w:rsidRDefault="00F119C0" w:rsidP="001559C4">
      <w:pPr>
        <w:pStyle w:val="Paragrafoelenco48"/>
        <w:spacing w:after="0" w:line="240" w:lineRule="auto"/>
        <w:ind w:left="0"/>
        <w:jc w:val="center"/>
        <w:outlineLvl w:val="0"/>
        <w:rPr>
          <w:rFonts w:ascii="Times New Roman" w:hAnsi="Times New Roman"/>
          <w:sz w:val="18"/>
          <w:szCs w:val="18"/>
        </w:rPr>
      </w:pPr>
      <w:r w:rsidRPr="001559C4">
        <w:rPr>
          <w:rFonts w:ascii="Times New Roman" w:hAnsi="Times New Roman"/>
          <w:sz w:val="18"/>
          <w:szCs w:val="18"/>
        </w:rPr>
        <w:t>DELIBERA</w:t>
      </w:r>
    </w:p>
    <w:p w14:paraId="30AD513F" w14:textId="77777777" w:rsidR="00F119C0" w:rsidRPr="001559C4" w:rsidRDefault="00F119C0" w:rsidP="001559C4">
      <w:pPr>
        <w:pStyle w:val="Paragrafoelenco48"/>
        <w:spacing w:after="0" w:line="240" w:lineRule="auto"/>
        <w:ind w:left="0"/>
        <w:jc w:val="center"/>
        <w:outlineLvl w:val="0"/>
        <w:rPr>
          <w:rFonts w:ascii="Times New Roman" w:hAnsi="Times New Roman"/>
          <w:sz w:val="18"/>
          <w:szCs w:val="18"/>
        </w:rPr>
      </w:pPr>
    </w:p>
    <w:p w14:paraId="0412B82E" w14:textId="77777777" w:rsidR="00F119C0" w:rsidRPr="001559C4" w:rsidRDefault="00F119C0" w:rsidP="001559C4">
      <w:pPr>
        <w:spacing w:line="240" w:lineRule="auto"/>
        <w:rPr>
          <w:sz w:val="18"/>
          <w:szCs w:val="18"/>
        </w:rPr>
      </w:pPr>
      <w:r w:rsidRPr="001559C4">
        <w:rPr>
          <w:sz w:val="18"/>
          <w:szCs w:val="18"/>
        </w:rPr>
        <w:t xml:space="preserve">di dare mandato al Rettore di sottoscrivere il Protocollo d’intesa con il Ministero dell’Interno. </w:t>
      </w:r>
    </w:p>
    <w:p w14:paraId="5D306B77" w14:textId="77777777" w:rsidR="00F119C0" w:rsidRPr="001559C4" w:rsidRDefault="00F119C0" w:rsidP="001559C4">
      <w:pPr>
        <w:spacing w:line="240" w:lineRule="auto"/>
        <w:rPr>
          <w:sz w:val="18"/>
          <w:szCs w:val="18"/>
        </w:rPr>
      </w:pPr>
    </w:p>
    <w:p w14:paraId="25979B42" w14:textId="77777777" w:rsidR="00F119C0" w:rsidRPr="001559C4" w:rsidRDefault="00F119C0" w:rsidP="001559C4">
      <w:pPr>
        <w:spacing w:line="240" w:lineRule="auto"/>
        <w:ind w:right="-2"/>
        <w:rPr>
          <w:rFonts w:eastAsia="Calibri"/>
          <w:iCs/>
          <w:sz w:val="18"/>
          <w:szCs w:val="18"/>
          <w:lang w:eastAsia="en-US"/>
        </w:rPr>
      </w:pPr>
    </w:p>
    <w:p w14:paraId="442C0373" w14:textId="77777777" w:rsidR="00F119C0" w:rsidRPr="001559C4" w:rsidRDefault="00F119C0" w:rsidP="001559C4">
      <w:pPr>
        <w:spacing w:line="240" w:lineRule="auto"/>
        <w:ind w:right="-2"/>
        <w:rPr>
          <w:rFonts w:eastAsia="Calibri"/>
          <w:iCs/>
          <w:sz w:val="18"/>
          <w:szCs w:val="18"/>
          <w:lang w:eastAsia="en-US"/>
        </w:rPr>
      </w:pPr>
      <w:r w:rsidRPr="001559C4">
        <w:rPr>
          <w:rFonts w:eastAsia="Calibri"/>
          <w:iCs/>
          <w:sz w:val="18"/>
          <w:szCs w:val="18"/>
          <w:lang w:eastAsia="en-US"/>
        </w:rPr>
        <w:t>La presente delibera è immediatamente esecutiva.</w:t>
      </w:r>
    </w:p>
    <w:p w14:paraId="678D2FC3" w14:textId="77777777" w:rsidR="00F119C0" w:rsidRPr="001559C4" w:rsidRDefault="00F119C0" w:rsidP="001559C4">
      <w:pPr>
        <w:pStyle w:val="xl41"/>
        <w:pBdr>
          <w:left w:val="none" w:sz="0" w:space="0" w:color="auto"/>
          <w:bottom w:val="none" w:sz="0" w:space="0" w:color="auto"/>
          <w:right w:val="none" w:sz="0" w:space="0" w:color="auto"/>
        </w:pBdr>
        <w:spacing w:before="0" w:beforeAutospacing="0" w:after="0" w:afterAutospacing="0"/>
        <w:ind w:right="-2"/>
        <w:rPr>
          <w:rFonts w:ascii="Times New Roman" w:eastAsia="Calibri" w:hAnsi="Times New Roman" w:cs="Times New Roman"/>
          <w:iCs/>
          <w:sz w:val="18"/>
          <w:szCs w:val="18"/>
          <w:lang w:eastAsia="en-US"/>
        </w:rPr>
      </w:pPr>
      <w:r w:rsidRPr="001559C4">
        <w:rPr>
          <w:rFonts w:ascii="Times New Roman" w:eastAsia="Calibri" w:hAnsi="Times New Roman" w:cs="Times New Roman"/>
          <w:iCs/>
          <w:sz w:val="18"/>
          <w:szCs w:val="18"/>
          <w:lang w:eastAsia="en-US"/>
        </w:rPr>
        <w:t>Gli uffici dell’amministrazione centrale opereranno in conformità, nell’ambito delle rispettive competenze.</w:t>
      </w:r>
    </w:p>
    <w:p w14:paraId="2E6E35A4" w14:textId="77777777" w:rsidR="00F119C0" w:rsidRPr="001559C4" w:rsidRDefault="00F119C0" w:rsidP="001559C4">
      <w:pPr>
        <w:pStyle w:val="xl41"/>
        <w:pBdr>
          <w:left w:val="none" w:sz="0" w:space="0" w:color="auto"/>
          <w:bottom w:val="none" w:sz="0" w:space="0" w:color="auto"/>
          <w:right w:val="none" w:sz="0" w:space="0" w:color="auto"/>
        </w:pBdr>
        <w:spacing w:before="0" w:beforeAutospacing="0" w:after="0" w:afterAutospacing="0"/>
        <w:ind w:right="-2"/>
        <w:rPr>
          <w:rFonts w:ascii="Times New Roman" w:eastAsia="Calibri" w:hAnsi="Times New Roman" w:cs="Times New Roman"/>
          <w:iCs/>
          <w:sz w:val="18"/>
          <w:szCs w:val="18"/>
          <w:lang w:eastAsia="en-US"/>
        </w:rPr>
      </w:pPr>
    </w:p>
    <w:p w14:paraId="550C9A56" w14:textId="77777777" w:rsidR="00F119C0" w:rsidRPr="001559C4" w:rsidRDefault="00F119C0" w:rsidP="001559C4">
      <w:pPr>
        <w:spacing w:line="240" w:lineRule="auto"/>
        <w:ind w:left="426" w:hanging="426"/>
        <w:rPr>
          <w:sz w:val="18"/>
          <w:szCs w:val="18"/>
        </w:rPr>
      </w:pPr>
    </w:p>
    <w:p w14:paraId="5F89B333" w14:textId="77777777" w:rsidR="00F119C0" w:rsidRPr="001559C4" w:rsidRDefault="00F119C0" w:rsidP="001559C4">
      <w:pPr>
        <w:spacing w:line="240" w:lineRule="auto"/>
        <w:ind w:left="426" w:hanging="426"/>
        <w:rPr>
          <w:b/>
          <w:sz w:val="18"/>
          <w:szCs w:val="18"/>
        </w:rPr>
      </w:pPr>
      <w:r w:rsidRPr="001559C4">
        <w:rPr>
          <w:b/>
          <w:sz w:val="18"/>
          <w:szCs w:val="18"/>
        </w:rPr>
        <w:t>P. 129 o.d.g. - Assegno finanziato dalla Fondazione Cassa di Risparmio di Puglia: nomina commissione.</w:t>
      </w:r>
    </w:p>
    <w:p w14:paraId="40ACA330" w14:textId="77777777" w:rsidR="00F119C0" w:rsidRPr="001559C4" w:rsidRDefault="00F119C0" w:rsidP="001559C4">
      <w:pPr>
        <w:spacing w:line="240" w:lineRule="auto"/>
        <w:rPr>
          <w:sz w:val="18"/>
          <w:szCs w:val="18"/>
        </w:rPr>
      </w:pPr>
      <w:r w:rsidRPr="001559C4">
        <w:rPr>
          <w:sz w:val="18"/>
          <w:szCs w:val="18"/>
        </w:rPr>
        <w:t xml:space="preserve">Il Rettore rende noto che, con nota del 05/05/2015, la Fondazione Cassa di Risparmio di Puglia ha comunicato a questo Politecnico la volontà di finanziare n.1 assegno di ricerca da destinare a giovani dottori di ricerca pugliesi. </w:t>
      </w:r>
    </w:p>
    <w:p w14:paraId="39FD4559" w14:textId="77777777" w:rsidR="00F119C0" w:rsidRPr="001559C4" w:rsidRDefault="00F119C0" w:rsidP="001559C4">
      <w:pPr>
        <w:spacing w:line="240" w:lineRule="auto"/>
        <w:rPr>
          <w:sz w:val="18"/>
          <w:szCs w:val="18"/>
        </w:rPr>
      </w:pPr>
      <w:r w:rsidRPr="001559C4">
        <w:rPr>
          <w:sz w:val="18"/>
          <w:szCs w:val="18"/>
        </w:rPr>
        <w:t xml:space="preserve">Il Rettore rammenta che, al fine di procedere all'eventuale stipula di Convenzione con la predetta Fondazione, con comunicazione del 16/06/2015 i docenti del Politecnico sono stati invitati, ove interessati, ad inviare una proposta di ricerca, entro il 10/07/2015. </w:t>
      </w:r>
    </w:p>
    <w:p w14:paraId="445A4A2A" w14:textId="77777777" w:rsidR="00F119C0" w:rsidRPr="001559C4" w:rsidRDefault="00F119C0" w:rsidP="001559C4">
      <w:pPr>
        <w:spacing w:line="240" w:lineRule="auto"/>
        <w:rPr>
          <w:sz w:val="18"/>
          <w:szCs w:val="18"/>
        </w:rPr>
      </w:pPr>
      <w:r w:rsidRPr="001559C4">
        <w:rPr>
          <w:sz w:val="18"/>
          <w:szCs w:val="18"/>
        </w:rPr>
        <w:t>In riscontro alla suddetta comunicazione sono pervenute n. 5 proposte di ricerca da parte dei seguenti docenti: Prof. Albino, Prof.ssa Foti, Prof. Garavelli, Prof. Marano e Prof. Ottomanelli.</w:t>
      </w:r>
    </w:p>
    <w:p w14:paraId="56DBF723" w14:textId="77777777" w:rsidR="00F119C0" w:rsidRPr="001559C4" w:rsidRDefault="00F119C0" w:rsidP="001559C4">
      <w:pPr>
        <w:spacing w:line="240" w:lineRule="auto"/>
        <w:rPr>
          <w:sz w:val="18"/>
          <w:szCs w:val="18"/>
        </w:rPr>
      </w:pPr>
      <w:r w:rsidRPr="001559C4">
        <w:rPr>
          <w:sz w:val="18"/>
          <w:szCs w:val="18"/>
        </w:rPr>
        <w:t>Il Rettore, pertanto, invita i presenti a nominare una commissione al fine di valutare le proposte pervenute ed individuare, quindi, il progetto di ricerca da sottoporre alla Fondazione Cassa di Risparmio di Puglia per il relativo finanziamento.</w:t>
      </w:r>
    </w:p>
    <w:p w14:paraId="4FA4D74D" w14:textId="77777777" w:rsidR="00F119C0" w:rsidRPr="001559C4" w:rsidRDefault="00F119C0" w:rsidP="001559C4">
      <w:pPr>
        <w:pStyle w:val="Paragrafoelenco49"/>
        <w:spacing w:after="0" w:line="240" w:lineRule="auto"/>
        <w:ind w:left="0"/>
        <w:jc w:val="both"/>
        <w:outlineLvl w:val="0"/>
        <w:rPr>
          <w:rFonts w:ascii="Times New Roman" w:hAnsi="Times New Roman"/>
          <w:sz w:val="18"/>
          <w:szCs w:val="18"/>
        </w:rPr>
      </w:pPr>
    </w:p>
    <w:p w14:paraId="01E479CC" w14:textId="77777777" w:rsidR="005F0BD2" w:rsidRPr="001559C4" w:rsidRDefault="004F09BC" w:rsidP="001559C4">
      <w:pPr>
        <w:spacing w:line="240" w:lineRule="auto"/>
        <w:rPr>
          <w:sz w:val="18"/>
          <w:szCs w:val="18"/>
        </w:rPr>
      </w:pPr>
      <w:r w:rsidRPr="001559C4">
        <w:rPr>
          <w:sz w:val="18"/>
          <w:szCs w:val="18"/>
        </w:rPr>
        <w:t>Il R</w:t>
      </w:r>
      <w:r w:rsidR="005F0BD2" w:rsidRPr="001559C4">
        <w:rPr>
          <w:sz w:val="18"/>
          <w:szCs w:val="18"/>
        </w:rPr>
        <w:t>ettore propone di nominare una commission</w:t>
      </w:r>
      <w:r w:rsidRPr="001559C4">
        <w:rPr>
          <w:sz w:val="18"/>
          <w:szCs w:val="18"/>
        </w:rPr>
        <w:t xml:space="preserve">e composta dal </w:t>
      </w:r>
      <w:r w:rsidR="005F0BD2" w:rsidRPr="001559C4">
        <w:rPr>
          <w:sz w:val="18"/>
          <w:szCs w:val="18"/>
        </w:rPr>
        <w:t>Prorettore vicario, prof.ssa Loredana Ficarelli, (Coordinatore);</w:t>
      </w:r>
      <w:r w:rsidRPr="001559C4">
        <w:rPr>
          <w:sz w:val="18"/>
          <w:szCs w:val="18"/>
        </w:rPr>
        <w:t xml:space="preserve"> </w:t>
      </w:r>
      <w:r w:rsidR="005F0BD2" w:rsidRPr="001559C4">
        <w:rPr>
          <w:sz w:val="18"/>
          <w:szCs w:val="18"/>
        </w:rPr>
        <w:t>prof. Umberto Fratino;</w:t>
      </w:r>
      <w:r w:rsidRPr="001559C4">
        <w:rPr>
          <w:sz w:val="18"/>
          <w:szCs w:val="18"/>
        </w:rPr>
        <w:t xml:space="preserve"> prof. Giorgio Rocco e </w:t>
      </w:r>
      <w:r w:rsidR="005F0BD2" w:rsidRPr="001559C4">
        <w:rPr>
          <w:sz w:val="18"/>
          <w:szCs w:val="18"/>
        </w:rPr>
        <w:t>prof. Giuseppe Monno.</w:t>
      </w:r>
    </w:p>
    <w:p w14:paraId="35212BE6" w14:textId="77777777" w:rsidR="005F0BD2" w:rsidRPr="001559C4" w:rsidRDefault="005F0BD2" w:rsidP="001559C4">
      <w:pPr>
        <w:spacing w:line="240" w:lineRule="auto"/>
        <w:ind w:right="-2"/>
        <w:rPr>
          <w:sz w:val="18"/>
          <w:szCs w:val="18"/>
        </w:rPr>
      </w:pPr>
    </w:p>
    <w:p w14:paraId="549DF783" w14:textId="77777777" w:rsidR="005F0BD2" w:rsidRPr="001559C4" w:rsidRDefault="005F0BD2" w:rsidP="001559C4">
      <w:pPr>
        <w:spacing w:line="240" w:lineRule="auto"/>
        <w:ind w:right="-2"/>
        <w:rPr>
          <w:sz w:val="18"/>
          <w:szCs w:val="18"/>
        </w:rPr>
      </w:pPr>
      <w:r w:rsidRPr="001559C4">
        <w:rPr>
          <w:sz w:val="18"/>
          <w:szCs w:val="18"/>
        </w:rPr>
        <w:t>Il Rettore, terminata la relazione, invita il Senato Accademico a pronunciarsi in merito.</w:t>
      </w:r>
    </w:p>
    <w:p w14:paraId="4B2D4F14" w14:textId="77777777" w:rsidR="005F0BD2" w:rsidRPr="001559C4" w:rsidRDefault="005F0BD2" w:rsidP="001559C4">
      <w:pPr>
        <w:spacing w:line="240" w:lineRule="auto"/>
        <w:ind w:left="142"/>
        <w:rPr>
          <w:sz w:val="18"/>
          <w:szCs w:val="18"/>
        </w:rPr>
      </w:pPr>
    </w:p>
    <w:p w14:paraId="243FA116" w14:textId="77777777" w:rsidR="005934E6" w:rsidRPr="001559C4" w:rsidRDefault="003A3142" w:rsidP="001559C4">
      <w:pPr>
        <w:spacing w:line="240" w:lineRule="auto"/>
        <w:ind w:right="-2"/>
        <w:rPr>
          <w:sz w:val="18"/>
          <w:szCs w:val="18"/>
        </w:rPr>
      </w:pPr>
      <w:r w:rsidRPr="001559C4">
        <w:rPr>
          <w:sz w:val="18"/>
          <w:szCs w:val="18"/>
        </w:rPr>
        <w:t>Il prof. Fratino ritiene opportuno che</w:t>
      </w:r>
      <w:r w:rsidR="005934E6" w:rsidRPr="001559C4">
        <w:rPr>
          <w:sz w:val="18"/>
          <w:szCs w:val="18"/>
        </w:rPr>
        <w:t xml:space="preserve"> i</w:t>
      </w:r>
      <w:r w:rsidRPr="001559C4">
        <w:rPr>
          <w:sz w:val="18"/>
          <w:szCs w:val="18"/>
        </w:rPr>
        <w:t xml:space="preserve"> componenti della commissione</w:t>
      </w:r>
      <w:r w:rsidR="005934E6" w:rsidRPr="001559C4">
        <w:rPr>
          <w:sz w:val="18"/>
          <w:szCs w:val="18"/>
        </w:rPr>
        <w:t>, che valuter</w:t>
      </w:r>
      <w:r w:rsidR="0078007E">
        <w:rPr>
          <w:sz w:val="18"/>
          <w:szCs w:val="18"/>
        </w:rPr>
        <w:t>anno</w:t>
      </w:r>
      <w:r w:rsidR="005934E6" w:rsidRPr="001559C4">
        <w:rPr>
          <w:sz w:val="18"/>
          <w:szCs w:val="18"/>
        </w:rPr>
        <w:t xml:space="preserve"> nel merito i progett</w:t>
      </w:r>
      <w:r w:rsidR="0078007E">
        <w:rPr>
          <w:sz w:val="18"/>
          <w:szCs w:val="18"/>
        </w:rPr>
        <w:t>i</w:t>
      </w:r>
      <w:r w:rsidR="005934E6" w:rsidRPr="001559C4">
        <w:rPr>
          <w:sz w:val="18"/>
          <w:szCs w:val="18"/>
        </w:rPr>
        <w:t xml:space="preserve"> di ricerca,</w:t>
      </w:r>
      <w:r w:rsidRPr="001559C4">
        <w:rPr>
          <w:sz w:val="18"/>
          <w:szCs w:val="18"/>
        </w:rPr>
        <w:t xml:space="preserve"> </w:t>
      </w:r>
      <w:r w:rsidR="005934E6" w:rsidRPr="001559C4">
        <w:rPr>
          <w:sz w:val="18"/>
          <w:szCs w:val="18"/>
        </w:rPr>
        <w:t>siano individuati ne</w:t>
      </w:r>
      <w:r w:rsidR="0078007E">
        <w:rPr>
          <w:sz w:val="18"/>
          <w:szCs w:val="18"/>
        </w:rPr>
        <w:t>i medesimi</w:t>
      </w:r>
      <w:r w:rsidR="005934E6" w:rsidRPr="001559C4">
        <w:rPr>
          <w:sz w:val="18"/>
          <w:szCs w:val="18"/>
        </w:rPr>
        <w:t xml:space="preserve"> settori scientifici dei docenti, le cui proposte di ricerca sono state selezionate</w:t>
      </w:r>
      <w:r w:rsidR="00FB40DD" w:rsidRPr="001559C4">
        <w:rPr>
          <w:sz w:val="18"/>
          <w:szCs w:val="18"/>
        </w:rPr>
        <w:t xml:space="preserve"> </w:t>
      </w:r>
      <w:r w:rsidR="0078007E">
        <w:rPr>
          <w:sz w:val="18"/>
          <w:szCs w:val="18"/>
        </w:rPr>
        <w:t>dai Direttori di Dipartimento</w:t>
      </w:r>
      <w:r w:rsidR="00FB40DD" w:rsidRPr="001559C4">
        <w:rPr>
          <w:sz w:val="18"/>
          <w:szCs w:val="18"/>
        </w:rPr>
        <w:t>. In alternativa si potrebbe designare la commissione ricerca.</w:t>
      </w:r>
    </w:p>
    <w:p w14:paraId="38139545" w14:textId="77777777" w:rsidR="005934E6" w:rsidRPr="001559C4" w:rsidRDefault="005934E6" w:rsidP="001559C4">
      <w:pPr>
        <w:spacing w:line="240" w:lineRule="auto"/>
        <w:ind w:right="-2"/>
        <w:rPr>
          <w:sz w:val="18"/>
          <w:szCs w:val="18"/>
        </w:rPr>
      </w:pPr>
    </w:p>
    <w:p w14:paraId="62524E75" w14:textId="77777777" w:rsidR="005F0BD2" w:rsidRPr="001559C4" w:rsidRDefault="00FB40DD" w:rsidP="001559C4">
      <w:pPr>
        <w:spacing w:line="240" w:lineRule="auto"/>
        <w:ind w:right="-2"/>
        <w:rPr>
          <w:sz w:val="18"/>
          <w:szCs w:val="18"/>
        </w:rPr>
      </w:pPr>
      <w:r w:rsidRPr="001559C4">
        <w:rPr>
          <w:sz w:val="18"/>
          <w:szCs w:val="18"/>
        </w:rPr>
        <w:t>Il R</w:t>
      </w:r>
      <w:r w:rsidR="005F0BD2" w:rsidRPr="001559C4">
        <w:rPr>
          <w:sz w:val="18"/>
          <w:szCs w:val="18"/>
        </w:rPr>
        <w:t>ettore</w:t>
      </w:r>
      <w:r w:rsidRPr="001559C4">
        <w:rPr>
          <w:sz w:val="18"/>
          <w:szCs w:val="18"/>
        </w:rPr>
        <w:t xml:space="preserve"> ritiene che un Direttore di Dipartimento possa </w:t>
      </w:r>
      <w:r w:rsidR="005F0BD2" w:rsidRPr="001559C4">
        <w:rPr>
          <w:sz w:val="18"/>
          <w:szCs w:val="18"/>
        </w:rPr>
        <w:t>ragionevolmente esprimersi</w:t>
      </w:r>
      <w:r w:rsidRPr="001559C4">
        <w:rPr>
          <w:sz w:val="18"/>
          <w:szCs w:val="18"/>
        </w:rPr>
        <w:t xml:space="preserve"> su un progetto di ricerca, </w:t>
      </w:r>
      <w:r w:rsidR="00B61F6E">
        <w:rPr>
          <w:sz w:val="18"/>
          <w:szCs w:val="18"/>
        </w:rPr>
        <w:t>posto che tale compenza rientri</w:t>
      </w:r>
      <w:r w:rsidRPr="001559C4">
        <w:rPr>
          <w:sz w:val="18"/>
          <w:szCs w:val="18"/>
        </w:rPr>
        <w:t xml:space="preserve"> </w:t>
      </w:r>
      <w:r w:rsidRPr="001559C4">
        <w:rPr>
          <w:sz w:val="18"/>
          <w:szCs w:val="18"/>
        </w:rPr>
        <w:lastRenderedPageBreak/>
        <w:t>nelle capacità</w:t>
      </w:r>
      <w:r w:rsidR="005F0BD2" w:rsidRPr="001559C4">
        <w:rPr>
          <w:sz w:val="18"/>
          <w:szCs w:val="18"/>
        </w:rPr>
        <w:t xml:space="preserve"> decisionali</w:t>
      </w:r>
      <w:r w:rsidR="00B61F6E">
        <w:rPr>
          <w:sz w:val="18"/>
          <w:szCs w:val="18"/>
        </w:rPr>
        <w:t xml:space="preserve"> dello stesso.</w:t>
      </w:r>
    </w:p>
    <w:p w14:paraId="0A98C8E8" w14:textId="77777777" w:rsidR="005F0BD2" w:rsidRPr="001559C4" w:rsidRDefault="005F0BD2" w:rsidP="001559C4">
      <w:pPr>
        <w:spacing w:line="240" w:lineRule="auto"/>
        <w:ind w:right="-2"/>
        <w:rPr>
          <w:sz w:val="18"/>
          <w:szCs w:val="18"/>
        </w:rPr>
      </w:pPr>
    </w:p>
    <w:p w14:paraId="22601D10" w14:textId="77777777" w:rsidR="00B84602" w:rsidRPr="001559C4" w:rsidRDefault="00FB40DD" w:rsidP="001559C4">
      <w:pPr>
        <w:pStyle w:val="Paragrafoelenco49"/>
        <w:spacing w:after="0" w:line="240" w:lineRule="auto"/>
        <w:ind w:left="0"/>
        <w:jc w:val="both"/>
        <w:outlineLvl w:val="0"/>
        <w:rPr>
          <w:rFonts w:ascii="Times New Roman" w:hAnsi="Times New Roman"/>
          <w:sz w:val="18"/>
          <w:szCs w:val="18"/>
        </w:rPr>
      </w:pPr>
      <w:r w:rsidRPr="001559C4">
        <w:rPr>
          <w:rFonts w:ascii="Times New Roman" w:hAnsi="Times New Roman"/>
          <w:sz w:val="18"/>
          <w:szCs w:val="18"/>
        </w:rPr>
        <w:t>Il prof. Monno comprende</w:t>
      </w:r>
      <w:r w:rsidR="005F0BD2" w:rsidRPr="001559C4">
        <w:rPr>
          <w:rFonts w:ascii="Times New Roman" w:hAnsi="Times New Roman"/>
          <w:sz w:val="18"/>
          <w:szCs w:val="18"/>
        </w:rPr>
        <w:t xml:space="preserve"> le perplessità </w:t>
      </w:r>
      <w:r w:rsidRPr="001559C4">
        <w:rPr>
          <w:rFonts w:ascii="Times New Roman" w:hAnsi="Times New Roman"/>
          <w:sz w:val="18"/>
          <w:szCs w:val="18"/>
        </w:rPr>
        <w:t>avanzate dal prof. Fratino in merito alla capacità di valutare progetti specifici non affini al proprio settore scien</w:t>
      </w:r>
      <w:r w:rsidR="00B84602" w:rsidRPr="001559C4">
        <w:rPr>
          <w:rFonts w:ascii="Times New Roman" w:hAnsi="Times New Roman"/>
          <w:sz w:val="18"/>
          <w:szCs w:val="18"/>
        </w:rPr>
        <w:t xml:space="preserve">tifico, ma il problema sorgerebbe comunque perché i progetti di ricerca selezionati riguardano ambiti scientifci </w:t>
      </w:r>
      <w:r w:rsidR="00B61F6E">
        <w:rPr>
          <w:rFonts w:ascii="Times New Roman" w:hAnsi="Times New Roman"/>
          <w:sz w:val="18"/>
          <w:szCs w:val="18"/>
        </w:rPr>
        <w:t>variegati</w:t>
      </w:r>
      <w:r w:rsidR="00B84602" w:rsidRPr="001559C4">
        <w:rPr>
          <w:rFonts w:ascii="Times New Roman" w:hAnsi="Times New Roman"/>
          <w:sz w:val="18"/>
          <w:szCs w:val="18"/>
        </w:rPr>
        <w:t>. Pertanto dichiara di accogliere la ratio della proposta del Rettore</w:t>
      </w:r>
      <w:r w:rsidRPr="001559C4">
        <w:rPr>
          <w:rFonts w:ascii="Times New Roman" w:hAnsi="Times New Roman"/>
          <w:sz w:val="18"/>
          <w:szCs w:val="18"/>
        </w:rPr>
        <w:t xml:space="preserve">, </w:t>
      </w:r>
      <w:r w:rsidR="00B61F6E">
        <w:rPr>
          <w:rFonts w:ascii="Times New Roman" w:hAnsi="Times New Roman"/>
          <w:sz w:val="18"/>
          <w:szCs w:val="18"/>
        </w:rPr>
        <w:t>perché investe figure che ri</w:t>
      </w:r>
      <w:r w:rsidR="00B84602" w:rsidRPr="001559C4">
        <w:rPr>
          <w:rFonts w:ascii="Times New Roman" w:hAnsi="Times New Roman"/>
          <w:sz w:val="18"/>
          <w:szCs w:val="18"/>
        </w:rPr>
        <w:t>vestono un ruolo istituzionale nel Politecnico e</w:t>
      </w:r>
      <w:r w:rsidR="00B61F6E">
        <w:rPr>
          <w:rFonts w:ascii="Times New Roman" w:hAnsi="Times New Roman"/>
          <w:sz w:val="18"/>
          <w:szCs w:val="18"/>
        </w:rPr>
        <w:t>,</w:t>
      </w:r>
      <w:r w:rsidR="00B84602" w:rsidRPr="001559C4">
        <w:rPr>
          <w:rFonts w:ascii="Times New Roman" w:hAnsi="Times New Roman"/>
          <w:sz w:val="18"/>
          <w:szCs w:val="18"/>
        </w:rPr>
        <w:t xml:space="preserve"> quindi</w:t>
      </w:r>
      <w:r w:rsidR="00B61F6E">
        <w:rPr>
          <w:rFonts w:ascii="Times New Roman" w:hAnsi="Times New Roman"/>
          <w:sz w:val="18"/>
          <w:szCs w:val="18"/>
        </w:rPr>
        <w:t>,</w:t>
      </w:r>
      <w:r w:rsidR="00B84602" w:rsidRPr="001559C4">
        <w:rPr>
          <w:rFonts w:ascii="Times New Roman" w:hAnsi="Times New Roman"/>
          <w:sz w:val="18"/>
          <w:szCs w:val="18"/>
        </w:rPr>
        <w:t xml:space="preserve"> </w:t>
      </w:r>
      <w:r w:rsidR="00B84602" w:rsidRPr="001559C4">
        <w:rPr>
          <w:rFonts w:ascii="Times New Roman" w:hAnsi="Times New Roman"/>
          <w:i/>
          <w:sz w:val="18"/>
          <w:szCs w:val="18"/>
        </w:rPr>
        <w:t>super partes</w:t>
      </w:r>
      <w:r w:rsidR="00B84602" w:rsidRPr="001559C4">
        <w:rPr>
          <w:rFonts w:ascii="Times New Roman" w:hAnsi="Times New Roman"/>
          <w:sz w:val="18"/>
          <w:szCs w:val="18"/>
        </w:rPr>
        <w:t>.</w:t>
      </w:r>
    </w:p>
    <w:p w14:paraId="5C47ABCD" w14:textId="77777777" w:rsidR="00B84602" w:rsidRPr="001559C4" w:rsidRDefault="00B84602" w:rsidP="001559C4">
      <w:pPr>
        <w:pStyle w:val="Paragrafoelenco49"/>
        <w:spacing w:after="0" w:line="240" w:lineRule="auto"/>
        <w:ind w:left="0"/>
        <w:jc w:val="both"/>
        <w:outlineLvl w:val="0"/>
        <w:rPr>
          <w:rFonts w:ascii="Times New Roman" w:hAnsi="Times New Roman"/>
          <w:sz w:val="18"/>
          <w:szCs w:val="18"/>
        </w:rPr>
      </w:pPr>
    </w:p>
    <w:p w14:paraId="4496D221" w14:textId="77777777" w:rsidR="007F7633" w:rsidRPr="001559C4" w:rsidRDefault="00B84602" w:rsidP="001559C4">
      <w:pPr>
        <w:pStyle w:val="Paragrafoelenco49"/>
        <w:spacing w:after="0" w:line="240" w:lineRule="auto"/>
        <w:ind w:left="0"/>
        <w:jc w:val="both"/>
        <w:outlineLvl w:val="0"/>
        <w:rPr>
          <w:rFonts w:ascii="Times New Roman" w:hAnsi="Times New Roman"/>
          <w:sz w:val="18"/>
          <w:szCs w:val="18"/>
        </w:rPr>
      </w:pPr>
      <w:r w:rsidRPr="001559C4">
        <w:rPr>
          <w:rFonts w:ascii="Times New Roman" w:hAnsi="Times New Roman"/>
          <w:sz w:val="18"/>
          <w:szCs w:val="18"/>
        </w:rPr>
        <w:t xml:space="preserve">Il </w:t>
      </w:r>
      <w:r w:rsidR="0077532F" w:rsidRPr="001559C4">
        <w:rPr>
          <w:rFonts w:ascii="Times New Roman" w:hAnsi="Times New Roman"/>
          <w:sz w:val="18"/>
          <w:szCs w:val="18"/>
        </w:rPr>
        <w:t xml:space="preserve">Rettore </w:t>
      </w:r>
      <w:r w:rsidR="00004E05" w:rsidRPr="001559C4">
        <w:rPr>
          <w:rFonts w:ascii="Times New Roman" w:hAnsi="Times New Roman"/>
          <w:sz w:val="18"/>
          <w:szCs w:val="18"/>
        </w:rPr>
        <w:t>esprime perplessità sul criterio utilizzato per la suddivisione degli assegni di ricerca alle quattro università pugliesi</w:t>
      </w:r>
      <w:r w:rsidR="007F7633" w:rsidRPr="001559C4">
        <w:rPr>
          <w:rFonts w:ascii="Times New Roman" w:hAnsi="Times New Roman"/>
          <w:sz w:val="18"/>
          <w:szCs w:val="18"/>
        </w:rPr>
        <w:t>. Infatti, la ripartizione stabilita dalla Fondazione della Cassa di Risparmio di Puglia prevede n. 7 assegni all’Università degli Studi di Bari, n. 3 assegni all’Università del Salento, n. 2 assegni all’Università di Foggia e n. 1 assegno al Politecnico di Bari.</w:t>
      </w:r>
    </w:p>
    <w:p w14:paraId="69082316" w14:textId="77777777" w:rsidR="00B61F6E" w:rsidRDefault="007F7633" w:rsidP="001559C4">
      <w:pPr>
        <w:pStyle w:val="Paragrafoelenco49"/>
        <w:spacing w:after="0" w:line="240" w:lineRule="auto"/>
        <w:ind w:left="0"/>
        <w:jc w:val="both"/>
        <w:outlineLvl w:val="0"/>
        <w:rPr>
          <w:rFonts w:ascii="Times New Roman" w:hAnsi="Times New Roman"/>
          <w:sz w:val="18"/>
          <w:szCs w:val="18"/>
        </w:rPr>
      </w:pPr>
      <w:r w:rsidRPr="001559C4">
        <w:rPr>
          <w:rFonts w:ascii="Times New Roman" w:hAnsi="Times New Roman"/>
          <w:sz w:val="18"/>
          <w:szCs w:val="18"/>
        </w:rPr>
        <w:t>Tale suddivisione</w:t>
      </w:r>
      <w:r w:rsidR="00004E05" w:rsidRPr="001559C4">
        <w:rPr>
          <w:rFonts w:ascii="Times New Roman" w:hAnsi="Times New Roman"/>
          <w:sz w:val="18"/>
          <w:szCs w:val="18"/>
        </w:rPr>
        <w:t xml:space="preserve"> non rispetta un criterio congruo </w:t>
      </w:r>
      <w:r w:rsidRPr="001559C4">
        <w:rPr>
          <w:rFonts w:ascii="Times New Roman" w:hAnsi="Times New Roman"/>
          <w:sz w:val="18"/>
          <w:szCs w:val="18"/>
        </w:rPr>
        <w:t>sia</w:t>
      </w:r>
      <w:r w:rsidR="00004E05" w:rsidRPr="001559C4">
        <w:rPr>
          <w:rFonts w:ascii="Times New Roman" w:hAnsi="Times New Roman"/>
          <w:sz w:val="18"/>
          <w:szCs w:val="18"/>
        </w:rPr>
        <w:t xml:space="preserve"> in termini di </w:t>
      </w:r>
      <w:r w:rsidRPr="001559C4">
        <w:rPr>
          <w:rFonts w:ascii="Times New Roman" w:hAnsi="Times New Roman"/>
          <w:sz w:val="18"/>
          <w:szCs w:val="18"/>
        </w:rPr>
        <w:t>numerosità di docenti che di studenti</w:t>
      </w:r>
      <w:r w:rsidR="00B61F6E">
        <w:rPr>
          <w:rFonts w:ascii="Times New Roman" w:hAnsi="Times New Roman"/>
          <w:sz w:val="18"/>
          <w:szCs w:val="18"/>
        </w:rPr>
        <w:t>, come diversamente precisato dalla Fondazione nella nota di tarsmissione.</w:t>
      </w:r>
    </w:p>
    <w:p w14:paraId="783700CB" w14:textId="77777777" w:rsidR="005A7AE4" w:rsidRPr="001559C4" w:rsidRDefault="00B61F6E" w:rsidP="001559C4">
      <w:pPr>
        <w:pStyle w:val="Paragrafoelenco49"/>
        <w:spacing w:after="0" w:line="240" w:lineRule="auto"/>
        <w:ind w:left="0"/>
        <w:jc w:val="both"/>
        <w:outlineLvl w:val="0"/>
        <w:rPr>
          <w:rFonts w:ascii="Times New Roman" w:hAnsi="Times New Roman"/>
          <w:sz w:val="18"/>
          <w:szCs w:val="18"/>
        </w:rPr>
      </w:pPr>
      <w:r>
        <w:rPr>
          <w:rFonts w:ascii="Times New Roman" w:hAnsi="Times New Roman"/>
          <w:sz w:val="18"/>
          <w:szCs w:val="18"/>
        </w:rPr>
        <w:t>Invero,</w:t>
      </w:r>
      <w:r w:rsidR="007F7633" w:rsidRPr="001559C4">
        <w:rPr>
          <w:rFonts w:ascii="Times New Roman" w:hAnsi="Times New Roman"/>
          <w:sz w:val="18"/>
          <w:szCs w:val="18"/>
        </w:rPr>
        <w:t xml:space="preserve"> sarebbe stato </w:t>
      </w:r>
      <w:r>
        <w:rPr>
          <w:rFonts w:ascii="Times New Roman" w:hAnsi="Times New Roman"/>
          <w:sz w:val="18"/>
          <w:szCs w:val="18"/>
        </w:rPr>
        <w:t>equo</w:t>
      </w:r>
      <w:r w:rsidR="007F7633" w:rsidRPr="001559C4">
        <w:rPr>
          <w:rFonts w:ascii="Times New Roman" w:hAnsi="Times New Roman"/>
          <w:sz w:val="18"/>
          <w:szCs w:val="18"/>
        </w:rPr>
        <w:t xml:space="preserve"> </w:t>
      </w:r>
      <w:r w:rsidR="005A7AE4" w:rsidRPr="001559C4">
        <w:rPr>
          <w:rFonts w:ascii="Times New Roman" w:hAnsi="Times New Roman"/>
          <w:sz w:val="18"/>
          <w:szCs w:val="18"/>
        </w:rPr>
        <w:t xml:space="preserve">assegnare un numero equivalente di assegni di ricerca al Politecnico e all’Università di Foggia, in quanto </w:t>
      </w:r>
      <w:r>
        <w:rPr>
          <w:rFonts w:ascii="Times New Roman" w:hAnsi="Times New Roman"/>
          <w:sz w:val="18"/>
          <w:szCs w:val="18"/>
        </w:rPr>
        <w:t xml:space="preserve">entrambe </w:t>
      </w:r>
      <w:r w:rsidR="005A7AE4" w:rsidRPr="001559C4">
        <w:rPr>
          <w:rFonts w:ascii="Times New Roman" w:hAnsi="Times New Roman"/>
          <w:sz w:val="18"/>
          <w:szCs w:val="18"/>
        </w:rPr>
        <w:t xml:space="preserve">hanno sostanzialmente una numerosità molto simile. Il Rettore pur ringraziando la Fondazione, si augura che in futuro </w:t>
      </w:r>
      <w:r>
        <w:rPr>
          <w:rFonts w:ascii="Times New Roman" w:hAnsi="Times New Roman"/>
          <w:sz w:val="18"/>
          <w:szCs w:val="18"/>
        </w:rPr>
        <w:t>dimostri una maggiore equità.</w:t>
      </w:r>
    </w:p>
    <w:p w14:paraId="71266AF9" w14:textId="77777777" w:rsidR="005A7AE4" w:rsidRPr="001559C4" w:rsidRDefault="005A7AE4" w:rsidP="001559C4">
      <w:pPr>
        <w:pStyle w:val="Paragrafoelenco49"/>
        <w:spacing w:after="0" w:line="240" w:lineRule="auto"/>
        <w:ind w:left="0"/>
        <w:jc w:val="both"/>
        <w:outlineLvl w:val="0"/>
        <w:rPr>
          <w:rFonts w:ascii="Times New Roman" w:hAnsi="Times New Roman"/>
          <w:sz w:val="18"/>
          <w:szCs w:val="18"/>
        </w:rPr>
      </w:pPr>
    </w:p>
    <w:p w14:paraId="69E2BCC7" w14:textId="77777777" w:rsidR="00F119C0" w:rsidRPr="001559C4" w:rsidRDefault="00F119C0" w:rsidP="001559C4">
      <w:pPr>
        <w:pStyle w:val="Paragrafoelenco49"/>
        <w:spacing w:after="0" w:line="240" w:lineRule="auto"/>
        <w:ind w:left="0"/>
        <w:jc w:val="center"/>
        <w:outlineLvl w:val="0"/>
        <w:rPr>
          <w:rFonts w:ascii="Times New Roman" w:hAnsi="Times New Roman"/>
          <w:sz w:val="18"/>
          <w:szCs w:val="18"/>
        </w:rPr>
      </w:pPr>
      <w:r w:rsidRPr="001559C4">
        <w:rPr>
          <w:rFonts w:ascii="Times New Roman" w:hAnsi="Times New Roman"/>
          <w:sz w:val="18"/>
          <w:szCs w:val="18"/>
        </w:rPr>
        <w:t>IL SENATO ACCADEMICO</w:t>
      </w:r>
    </w:p>
    <w:p w14:paraId="3A7114E8" w14:textId="77777777" w:rsidR="00F119C0" w:rsidRPr="001559C4" w:rsidRDefault="00F119C0" w:rsidP="001559C4">
      <w:pPr>
        <w:pStyle w:val="Paragrafoelenco49"/>
        <w:spacing w:after="0" w:line="240" w:lineRule="auto"/>
        <w:ind w:left="0"/>
        <w:jc w:val="both"/>
        <w:rPr>
          <w:rFonts w:ascii="Times New Roman" w:hAnsi="Times New Roman"/>
          <w:sz w:val="18"/>
          <w:szCs w:val="18"/>
        </w:rPr>
      </w:pPr>
    </w:p>
    <w:p w14:paraId="1F3BD05D" w14:textId="77777777" w:rsidR="00F119C0" w:rsidRPr="001559C4" w:rsidRDefault="00F119C0" w:rsidP="001559C4">
      <w:pPr>
        <w:pStyle w:val="Paragrafoelenco49"/>
        <w:spacing w:after="0" w:line="240" w:lineRule="auto"/>
        <w:ind w:left="0"/>
        <w:jc w:val="both"/>
        <w:rPr>
          <w:rFonts w:ascii="Times New Roman" w:hAnsi="Times New Roman"/>
          <w:sz w:val="18"/>
          <w:szCs w:val="18"/>
        </w:rPr>
      </w:pPr>
      <w:r w:rsidRPr="001559C4">
        <w:rPr>
          <w:rFonts w:ascii="Times New Roman" w:hAnsi="Times New Roman"/>
          <w:sz w:val="18"/>
          <w:szCs w:val="18"/>
        </w:rPr>
        <w:t>VISTA</w:t>
      </w:r>
      <w:r w:rsidRPr="001559C4">
        <w:rPr>
          <w:rFonts w:ascii="Times New Roman" w:hAnsi="Times New Roman"/>
          <w:sz w:val="18"/>
          <w:szCs w:val="18"/>
        </w:rPr>
        <w:tab/>
        <w:t>la nota del 05/05/2015 della FCRP;</w:t>
      </w:r>
    </w:p>
    <w:p w14:paraId="54B54F95" w14:textId="77777777" w:rsidR="00F119C0" w:rsidRPr="001559C4" w:rsidRDefault="00F119C0" w:rsidP="001559C4">
      <w:pPr>
        <w:pStyle w:val="Paragrafoelenco49"/>
        <w:spacing w:after="0" w:line="240" w:lineRule="auto"/>
        <w:ind w:left="0"/>
        <w:jc w:val="both"/>
        <w:rPr>
          <w:rFonts w:ascii="Times New Roman" w:hAnsi="Times New Roman"/>
          <w:sz w:val="18"/>
          <w:szCs w:val="18"/>
        </w:rPr>
      </w:pPr>
      <w:r w:rsidRPr="001559C4">
        <w:rPr>
          <w:rFonts w:ascii="Times New Roman" w:hAnsi="Times New Roman"/>
          <w:sz w:val="18"/>
          <w:szCs w:val="18"/>
        </w:rPr>
        <w:t>VISTE</w:t>
      </w:r>
      <w:r w:rsidRPr="001559C4">
        <w:rPr>
          <w:rFonts w:ascii="Times New Roman" w:hAnsi="Times New Roman"/>
          <w:sz w:val="18"/>
          <w:szCs w:val="18"/>
        </w:rPr>
        <w:tab/>
        <w:t>le proposte di ricerca pervenute;</w:t>
      </w:r>
    </w:p>
    <w:p w14:paraId="4ABAF220" w14:textId="77777777" w:rsidR="00F119C0" w:rsidRPr="001559C4" w:rsidRDefault="00F119C0" w:rsidP="001559C4">
      <w:pPr>
        <w:pStyle w:val="Paragrafoelenco49"/>
        <w:spacing w:after="0" w:line="240" w:lineRule="auto"/>
        <w:ind w:left="0"/>
        <w:jc w:val="both"/>
        <w:rPr>
          <w:rFonts w:ascii="Times New Roman" w:hAnsi="Times New Roman"/>
          <w:sz w:val="18"/>
          <w:szCs w:val="18"/>
        </w:rPr>
      </w:pPr>
      <w:r w:rsidRPr="001559C4">
        <w:rPr>
          <w:rFonts w:ascii="Times New Roman" w:hAnsi="Times New Roman"/>
          <w:sz w:val="18"/>
          <w:szCs w:val="18"/>
        </w:rPr>
        <w:t>UDITA</w:t>
      </w:r>
      <w:r w:rsidRPr="001559C4">
        <w:rPr>
          <w:rFonts w:ascii="Times New Roman" w:hAnsi="Times New Roman"/>
          <w:sz w:val="18"/>
          <w:szCs w:val="18"/>
        </w:rPr>
        <w:tab/>
        <w:t>la relazione del Rettore,</w:t>
      </w:r>
    </w:p>
    <w:p w14:paraId="00E79E27" w14:textId="77777777" w:rsidR="00F119C0" w:rsidRPr="001559C4" w:rsidRDefault="00F119C0" w:rsidP="001559C4">
      <w:pPr>
        <w:pStyle w:val="Paragrafoelenco49"/>
        <w:spacing w:after="0" w:line="240" w:lineRule="auto"/>
        <w:ind w:left="0"/>
        <w:jc w:val="both"/>
        <w:rPr>
          <w:rFonts w:ascii="Times New Roman" w:hAnsi="Times New Roman"/>
          <w:sz w:val="18"/>
          <w:szCs w:val="18"/>
        </w:rPr>
      </w:pPr>
    </w:p>
    <w:p w14:paraId="50AB008E" w14:textId="77777777" w:rsidR="00F119C0" w:rsidRPr="001559C4" w:rsidRDefault="00F119C0" w:rsidP="001559C4">
      <w:pPr>
        <w:pStyle w:val="Paragrafoelenco49"/>
        <w:spacing w:after="0" w:line="240" w:lineRule="auto"/>
        <w:ind w:left="0"/>
        <w:jc w:val="both"/>
        <w:rPr>
          <w:rFonts w:ascii="Times New Roman" w:hAnsi="Times New Roman"/>
          <w:sz w:val="18"/>
          <w:szCs w:val="18"/>
        </w:rPr>
      </w:pPr>
      <w:r w:rsidRPr="001559C4">
        <w:rPr>
          <w:rFonts w:ascii="Times New Roman" w:hAnsi="Times New Roman"/>
          <w:sz w:val="18"/>
          <w:szCs w:val="18"/>
        </w:rPr>
        <w:t>all’unanimità,</w:t>
      </w:r>
    </w:p>
    <w:p w14:paraId="4B411EE1" w14:textId="77777777" w:rsidR="00F119C0" w:rsidRPr="001559C4" w:rsidRDefault="00F119C0" w:rsidP="001559C4">
      <w:pPr>
        <w:pStyle w:val="Paragrafoelenco49"/>
        <w:spacing w:after="0" w:line="240" w:lineRule="auto"/>
        <w:ind w:left="0"/>
        <w:jc w:val="center"/>
        <w:outlineLvl w:val="0"/>
        <w:rPr>
          <w:rFonts w:ascii="Times New Roman" w:hAnsi="Times New Roman"/>
          <w:sz w:val="18"/>
          <w:szCs w:val="18"/>
        </w:rPr>
      </w:pPr>
      <w:r w:rsidRPr="001559C4">
        <w:rPr>
          <w:rFonts w:ascii="Times New Roman" w:hAnsi="Times New Roman"/>
          <w:sz w:val="18"/>
          <w:szCs w:val="18"/>
        </w:rPr>
        <w:t>DELIBERA</w:t>
      </w:r>
    </w:p>
    <w:p w14:paraId="1C4A7422" w14:textId="77777777" w:rsidR="00F119C0" w:rsidRPr="001559C4" w:rsidRDefault="00F119C0" w:rsidP="001559C4">
      <w:pPr>
        <w:pStyle w:val="Paragrafoelenco49"/>
        <w:spacing w:after="0" w:line="240" w:lineRule="auto"/>
        <w:outlineLvl w:val="0"/>
        <w:rPr>
          <w:rFonts w:ascii="Times New Roman" w:hAnsi="Times New Roman"/>
          <w:sz w:val="18"/>
          <w:szCs w:val="18"/>
        </w:rPr>
      </w:pPr>
    </w:p>
    <w:p w14:paraId="6F560062" w14:textId="77777777" w:rsidR="00F119C0" w:rsidRPr="001559C4" w:rsidRDefault="00F119C0" w:rsidP="001559C4">
      <w:pPr>
        <w:spacing w:line="240" w:lineRule="auto"/>
        <w:rPr>
          <w:sz w:val="18"/>
          <w:szCs w:val="18"/>
        </w:rPr>
      </w:pPr>
      <w:r w:rsidRPr="001559C4">
        <w:rPr>
          <w:sz w:val="18"/>
          <w:szCs w:val="18"/>
        </w:rPr>
        <w:t xml:space="preserve">di nominare una commissione composta da: </w:t>
      </w:r>
    </w:p>
    <w:p w14:paraId="5159AD1B" w14:textId="77777777" w:rsidR="00F119C0" w:rsidRPr="001559C4" w:rsidRDefault="00F119C0" w:rsidP="001559C4">
      <w:pPr>
        <w:pStyle w:val="Paragrafoelenco"/>
        <w:numPr>
          <w:ilvl w:val="0"/>
          <w:numId w:val="11"/>
        </w:numPr>
        <w:spacing w:after="0" w:line="240" w:lineRule="auto"/>
        <w:ind w:left="142" w:hanging="142"/>
        <w:rPr>
          <w:rFonts w:ascii="Times New Roman" w:hAnsi="Times New Roman"/>
          <w:sz w:val="18"/>
          <w:szCs w:val="18"/>
        </w:rPr>
      </w:pPr>
      <w:r w:rsidRPr="001559C4">
        <w:rPr>
          <w:rFonts w:ascii="Times New Roman" w:hAnsi="Times New Roman"/>
          <w:sz w:val="18"/>
          <w:szCs w:val="18"/>
        </w:rPr>
        <w:t>Prorettore vicario, prof.ssa Loredana Ficarelli, (Coordinatore);</w:t>
      </w:r>
    </w:p>
    <w:p w14:paraId="7852C83C" w14:textId="77777777" w:rsidR="00F119C0" w:rsidRPr="001559C4" w:rsidRDefault="00F119C0" w:rsidP="001559C4">
      <w:pPr>
        <w:pStyle w:val="Paragrafoelenco"/>
        <w:numPr>
          <w:ilvl w:val="0"/>
          <w:numId w:val="11"/>
        </w:numPr>
        <w:spacing w:after="0" w:line="240" w:lineRule="auto"/>
        <w:ind w:left="142" w:hanging="142"/>
        <w:rPr>
          <w:rFonts w:ascii="Times New Roman" w:hAnsi="Times New Roman"/>
          <w:sz w:val="18"/>
          <w:szCs w:val="18"/>
        </w:rPr>
      </w:pPr>
      <w:r w:rsidRPr="001559C4">
        <w:rPr>
          <w:rFonts w:ascii="Times New Roman" w:hAnsi="Times New Roman"/>
          <w:sz w:val="18"/>
          <w:szCs w:val="18"/>
        </w:rPr>
        <w:t>prof. Umberto Fratino;</w:t>
      </w:r>
    </w:p>
    <w:p w14:paraId="1AD8A76D" w14:textId="77777777" w:rsidR="00F119C0" w:rsidRPr="001559C4" w:rsidRDefault="00F119C0" w:rsidP="001559C4">
      <w:pPr>
        <w:pStyle w:val="Paragrafoelenco"/>
        <w:numPr>
          <w:ilvl w:val="0"/>
          <w:numId w:val="11"/>
        </w:numPr>
        <w:spacing w:after="0" w:line="240" w:lineRule="auto"/>
        <w:ind w:left="142" w:hanging="142"/>
        <w:rPr>
          <w:rFonts w:ascii="Times New Roman" w:hAnsi="Times New Roman"/>
          <w:sz w:val="18"/>
          <w:szCs w:val="18"/>
        </w:rPr>
      </w:pPr>
      <w:r w:rsidRPr="001559C4">
        <w:rPr>
          <w:rFonts w:ascii="Times New Roman" w:hAnsi="Times New Roman"/>
          <w:sz w:val="18"/>
          <w:szCs w:val="18"/>
        </w:rPr>
        <w:t>prof. Giorgio Rocco;</w:t>
      </w:r>
    </w:p>
    <w:p w14:paraId="049BBD5E" w14:textId="77777777" w:rsidR="00F119C0" w:rsidRPr="001559C4" w:rsidRDefault="00F119C0" w:rsidP="001559C4">
      <w:pPr>
        <w:pStyle w:val="Paragrafoelenco"/>
        <w:numPr>
          <w:ilvl w:val="0"/>
          <w:numId w:val="11"/>
        </w:numPr>
        <w:spacing w:after="0" w:line="240" w:lineRule="auto"/>
        <w:ind w:left="142" w:hanging="142"/>
        <w:rPr>
          <w:rFonts w:ascii="Times New Roman" w:hAnsi="Times New Roman"/>
          <w:sz w:val="18"/>
          <w:szCs w:val="18"/>
        </w:rPr>
      </w:pPr>
      <w:r w:rsidRPr="001559C4">
        <w:rPr>
          <w:rFonts w:ascii="Times New Roman" w:hAnsi="Times New Roman"/>
          <w:sz w:val="18"/>
          <w:szCs w:val="18"/>
        </w:rPr>
        <w:t>prof. Giuseppe Monno.</w:t>
      </w:r>
    </w:p>
    <w:p w14:paraId="65BC7E89" w14:textId="77777777" w:rsidR="00F119C0" w:rsidRPr="001559C4" w:rsidRDefault="00F119C0" w:rsidP="001559C4">
      <w:pPr>
        <w:spacing w:line="240" w:lineRule="auto"/>
        <w:ind w:left="142"/>
        <w:rPr>
          <w:sz w:val="18"/>
          <w:szCs w:val="18"/>
        </w:rPr>
      </w:pPr>
    </w:p>
    <w:p w14:paraId="0B4F413D" w14:textId="77777777" w:rsidR="00F119C0" w:rsidRPr="001559C4" w:rsidRDefault="00F119C0" w:rsidP="001559C4">
      <w:pPr>
        <w:spacing w:line="240" w:lineRule="auto"/>
        <w:rPr>
          <w:rFonts w:eastAsia="Calibri"/>
          <w:iCs/>
          <w:sz w:val="18"/>
          <w:szCs w:val="18"/>
          <w:lang w:eastAsia="en-US"/>
        </w:rPr>
      </w:pPr>
    </w:p>
    <w:p w14:paraId="7A86711C" w14:textId="77777777" w:rsidR="00F119C0" w:rsidRPr="001559C4" w:rsidRDefault="00F119C0" w:rsidP="001559C4">
      <w:pPr>
        <w:spacing w:line="240" w:lineRule="auto"/>
        <w:ind w:right="-2"/>
        <w:rPr>
          <w:rFonts w:eastAsia="Calibri"/>
          <w:iCs/>
          <w:sz w:val="18"/>
          <w:szCs w:val="18"/>
          <w:lang w:eastAsia="en-US"/>
        </w:rPr>
      </w:pPr>
      <w:r w:rsidRPr="001559C4">
        <w:rPr>
          <w:rFonts w:eastAsia="Calibri"/>
          <w:iCs/>
          <w:sz w:val="18"/>
          <w:szCs w:val="18"/>
          <w:lang w:eastAsia="en-US"/>
        </w:rPr>
        <w:t>La presente delibera è immediatamente esecutiva.</w:t>
      </w:r>
    </w:p>
    <w:p w14:paraId="12AE48F8" w14:textId="77777777" w:rsidR="00F119C0" w:rsidRPr="001559C4" w:rsidRDefault="00F119C0" w:rsidP="001559C4">
      <w:pPr>
        <w:pStyle w:val="xl41"/>
        <w:pBdr>
          <w:left w:val="none" w:sz="0" w:space="0" w:color="auto"/>
          <w:bottom w:val="none" w:sz="0" w:space="0" w:color="auto"/>
          <w:right w:val="none" w:sz="0" w:space="0" w:color="auto"/>
        </w:pBdr>
        <w:spacing w:before="0" w:beforeAutospacing="0" w:after="0" w:afterAutospacing="0"/>
        <w:ind w:right="-2"/>
        <w:rPr>
          <w:rFonts w:ascii="Times New Roman" w:eastAsia="Calibri" w:hAnsi="Times New Roman" w:cs="Times New Roman"/>
          <w:iCs/>
          <w:sz w:val="18"/>
          <w:szCs w:val="18"/>
          <w:lang w:eastAsia="en-US"/>
        </w:rPr>
      </w:pPr>
      <w:r w:rsidRPr="001559C4">
        <w:rPr>
          <w:rFonts w:ascii="Times New Roman" w:eastAsia="Calibri" w:hAnsi="Times New Roman" w:cs="Times New Roman"/>
          <w:iCs/>
          <w:sz w:val="18"/>
          <w:szCs w:val="18"/>
          <w:lang w:eastAsia="en-US"/>
        </w:rPr>
        <w:t>Gli uffici dell’amministrazione centrale opereranno in conformità, nell’ambito delle rispettive competenze.</w:t>
      </w:r>
    </w:p>
    <w:p w14:paraId="43320711" w14:textId="77777777" w:rsidR="00F119C0" w:rsidRPr="001559C4" w:rsidRDefault="00F119C0" w:rsidP="001559C4">
      <w:pPr>
        <w:spacing w:line="240" w:lineRule="auto"/>
        <w:ind w:left="426" w:hanging="426"/>
        <w:rPr>
          <w:sz w:val="18"/>
          <w:szCs w:val="18"/>
        </w:rPr>
      </w:pPr>
    </w:p>
    <w:p w14:paraId="7146011F" w14:textId="77777777" w:rsidR="00F119C0" w:rsidRPr="001559C4" w:rsidRDefault="00F119C0" w:rsidP="001559C4">
      <w:pPr>
        <w:spacing w:line="240" w:lineRule="auto"/>
        <w:ind w:left="426" w:hanging="426"/>
        <w:rPr>
          <w:sz w:val="18"/>
          <w:szCs w:val="18"/>
        </w:rPr>
      </w:pPr>
    </w:p>
    <w:p w14:paraId="25A5FC52" w14:textId="77777777" w:rsidR="00F119C0" w:rsidRPr="001559C4" w:rsidRDefault="00F119C0" w:rsidP="001559C4">
      <w:pPr>
        <w:spacing w:line="240" w:lineRule="auto"/>
        <w:rPr>
          <w:b/>
          <w:sz w:val="18"/>
          <w:szCs w:val="18"/>
        </w:rPr>
      </w:pPr>
      <w:r w:rsidRPr="001559C4">
        <w:rPr>
          <w:b/>
          <w:sz w:val="18"/>
          <w:szCs w:val="18"/>
        </w:rPr>
        <w:t>P. 130 o.d.g. - Convenzione per lo svolgimento di progetti tecnico-scientifici di ricerca industriale, sviluppo sperimentale e trasferimento tecnologico tra Politecnico di Bari e la società INGENIA &amp; Partners Srl.</w:t>
      </w:r>
    </w:p>
    <w:p w14:paraId="6BCDAB94" w14:textId="77777777" w:rsidR="00F119C0" w:rsidRPr="001559C4" w:rsidRDefault="00F119C0" w:rsidP="001559C4">
      <w:pPr>
        <w:spacing w:line="240" w:lineRule="auto"/>
        <w:rPr>
          <w:sz w:val="18"/>
          <w:szCs w:val="18"/>
        </w:rPr>
      </w:pPr>
      <w:r w:rsidRPr="001559C4">
        <w:rPr>
          <w:sz w:val="18"/>
          <w:szCs w:val="18"/>
        </w:rPr>
        <w:t>Il Rettore comunica che è pervenuta proposta di convenzione con la Ingenia &amp; Partners Srl – Impresa Sociale, istituto di ricerca senza scopo di lucro con sede a Lecce iscritto nell’Elenco MIUR autorizzato a stipulare convenzioni di accoglienza che svolge attività di ricerca e sviluppo conto terzi finalizzata all’Innovazione tecnologica.</w:t>
      </w:r>
    </w:p>
    <w:p w14:paraId="4C3C4C25" w14:textId="77777777" w:rsidR="00F119C0" w:rsidRPr="001559C4" w:rsidRDefault="00F119C0" w:rsidP="001559C4">
      <w:pPr>
        <w:spacing w:line="240" w:lineRule="auto"/>
        <w:rPr>
          <w:sz w:val="18"/>
          <w:szCs w:val="18"/>
        </w:rPr>
      </w:pPr>
      <w:r w:rsidRPr="001559C4">
        <w:rPr>
          <w:sz w:val="18"/>
          <w:szCs w:val="18"/>
        </w:rPr>
        <w:t xml:space="preserve">Il Rettore riferisce che l’accordo ha ad oggetto la cooperazione per la realizzazione di attività scientifiche, di ricerca, di formazione e di diffusione dei risultati. Le collaborazioni saranno regolate di volta in volta mediante appositi contratti che ne disciplineranno gli aspetti scientifici ed economici. Il Rettore informa che il protocollo ha una durata di tre anni e prevede la nomina di un responsabile scientifico per parte. </w:t>
      </w:r>
    </w:p>
    <w:p w14:paraId="4041F930" w14:textId="77777777" w:rsidR="00F119C0" w:rsidRPr="001559C4" w:rsidRDefault="00F119C0" w:rsidP="001559C4">
      <w:pPr>
        <w:spacing w:line="240" w:lineRule="auto"/>
        <w:rPr>
          <w:sz w:val="18"/>
          <w:szCs w:val="18"/>
        </w:rPr>
      </w:pPr>
    </w:p>
    <w:p w14:paraId="3E0186CC" w14:textId="77777777" w:rsidR="00F119C0" w:rsidRPr="001559C4" w:rsidRDefault="00F119C0" w:rsidP="001559C4">
      <w:pPr>
        <w:spacing w:line="240" w:lineRule="auto"/>
        <w:rPr>
          <w:rFonts w:eastAsia="SimSun"/>
          <w:sz w:val="18"/>
          <w:szCs w:val="18"/>
          <w:lang w:eastAsia="ja-JP"/>
        </w:rPr>
      </w:pPr>
      <w:r w:rsidRPr="001559C4">
        <w:rPr>
          <w:sz w:val="18"/>
          <w:szCs w:val="18"/>
        </w:rPr>
        <w:t xml:space="preserve">Di seguito è riportato il testo dell’accordo come pervenuto. </w:t>
      </w:r>
    </w:p>
    <w:p w14:paraId="5B9D0A36" w14:textId="77777777" w:rsidR="00F119C0" w:rsidRPr="001559C4" w:rsidRDefault="00F119C0" w:rsidP="001559C4">
      <w:pPr>
        <w:keepNext/>
        <w:spacing w:line="240" w:lineRule="auto"/>
        <w:ind w:left="-227"/>
        <w:jc w:val="center"/>
        <w:outlineLvl w:val="0"/>
        <w:rPr>
          <w:iCs/>
          <w:sz w:val="18"/>
          <w:szCs w:val="18"/>
        </w:rPr>
      </w:pPr>
    </w:p>
    <w:p w14:paraId="329DAC1C" w14:textId="77777777" w:rsidR="00F119C0" w:rsidRPr="001559C4" w:rsidRDefault="00F119C0" w:rsidP="001559C4">
      <w:pPr>
        <w:keepNext/>
        <w:spacing w:line="240" w:lineRule="auto"/>
        <w:jc w:val="center"/>
        <w:outlineLvl w:val="0"/>
        <w:rPr>
          <w:iCs/>
          <w:sz w:val="18"/>
          <w:szCs w:val="18"/>
        </w:rPr>
      </w:pPr>
      <w:r w:rsidRPr="001559C4">
        <w:rPr>
          <w:iCs/>
          <w:sz w:val="18"/>
          <w:szCs w:val="18"/>
        </w:rPr>
        <w:t xml:space="preserve">Convenzione </w:t>
      </w:r>
    </w:p>
    <w:p w14:paraId="65E076A0" w14:textId="77777777" w:rsidR="00F119C0" w:rsidRPr="001559C4" w:rsidRDefault="00F119C0" w:rsidP="001559C4">
      <w:pPr>
        <w:keepNext/>
        <w:spacing w:line="240" w:lineRule="auto"/>
        <w:jc w:val="center"/>
        <w:outlineLvl w:val="0"/>
        <w:rPr>
          <w:iCs/>
          <w:sz w:val="18"/>
          <w:szCs w:val="18"/>
        </w:rPr>
      </w:pPr>
      <w:r w:rsidRPr="001559C4">
        <w:rPr>
          <w:iCs/>
          <w:sz w:val="18"/>
          <w:szCs w:val="18"/>
        </w:rPr>
        <w:t>per lo svolgimento di progetti tecnico-scientifici di ricerca industriale, sviluppo sperimentale e trasferimento tecnologico</w:t>
      </w:r>
    </w:p>
    <w:p w14:paraId="6F33CAC3" w14:textId="77777777" w:rsidR="00F119C0" w:rsidRPr="001559C4" w:rsidRDefault="00F119C0" w:rsidP="001559C4">
      <w:pPr>
        <w:keepNext/>
        <w:tabs>
          <w:tab w:val="left" w:pos="-284"/>
        </w:tabs>
        <w:suppressAutoHyphens/>
        <w:spacing w:line="240" w:lineRule="auto"/>
        <w:jc w:val="center"/>
        <w:outlineLvl w:val="0"/>
        <w:rPr>
          <w:sz w:val="18"/>
          <w:szCs w:val="18"/>
        </w:rPr>
      </w:pPr>
      <w:r w:rsidRPr="001559C4">
        <w:rPr>
          <w:sz w:val="18"/>
          <w:szCs w:val="18"/>
        </w:rPr>
        <w:t>Tra</w:t>
      </w:r>
    </w:p>
    <w:p w14:paraId="30F69799" w14:textId="77777777" w:rsidR="00F119C0" w:rsidRPr="001559C4" w:rsidRDefault="00F119C0" w:rsidP="001559C4">
      <w:pPr>
        <w:tabs>
          <w:tab w:val="left" w:pos="-284"/>
          <w:tab w:val="left" w:pos="1360"/>
        </w:tabs>
        <w:suppressAutoHyphens/>
        <w:spacing w:line="240" w:lineRule="auto"/>
        <w:rPr>
          <w:sz w:val="18"/>
          <w:szCs w:val="18"/>
        </w:rPr>
      </w:pPr>
      <w:r w:rsidRPr="001559C4">
        <w:rPr>
          <w:sz w:val="18"/>
          <w:szCs w:val="18"/>
        </w:rPr>
        <w:t>Il Politecnico di Bari c</w:t>
      </w:r>
      <w:r w:rsidR="00553EB6" w:rsidRPr="001559C4">
        <w:rPr>
          <w:sz w:val="18"/>
          <w:szCs w:val="18"/>
        </w:rPr>
        <w:t>on sede in Bari, Via Amendola n.</w:t>
      </w:r>
      <w:r w:rsidRPr="001559C4">
        <w:rPr>
          <w:sz w:val="18"/>
          <w:szCs w:val="18"/>
        </w:rPr>
        <w:t>126/b - 70126, Codice Fiscale 93051590722 Partita Iva 04301530723, nella persona del ………………. nato a ……….. il ……………, domiciliato per la carica presso ………………………………. (di seguito anche indicata come …………………. o singolarmente presa “Parte”)</w:t>
      </w:r>
    </w:p>
    <w:p w14:paraId="7F228CB0" w14:textId="77777777" w:rsidR="00F119C0" w:rsidRPr="001559C4" w:rsidRDefault="00F119C0" w:rsidP="001559C4">
      <w:pPr>
        <w:keepNext/>
        <w:tabs>
          <w:tab w:val="left" w:pos="-284"/>
        </w:tabs>
        <w:suppressAutoHyphens/>
        <w:spacing w:line="240" w:lineRule="auto"/>
        <w:jc w:val="center"/>
        <w:outlineLvl w:val="0"/>
        <w:rPr>
          <w:sz w:val="18"/>
          <w:szCs w:val="18"/>
        </w:rPr>
      </w:pPr>
      <w:r w:rsidRPr="001559C4">
        <w:rPr>
          <w:sz w:val="18"/>
          <w:szCs w:val="18"/>
        </w:rPr>
        <w:t xml:space="preserve">e </w:t>
      </w:r>
    </w:p>
    <w:p w14:paraId="6B7C4069" w14:textId="77777777" w:rsidR="00F119C0" w:rsidRPr="001559C4" w:rsidRDefault="00F119C0" w:rsidP="001559C4">
      <w:pPr>
        <w:tabs>
          <w:tab w:val="left" w:pos="-284"/>
          <w:tab w:val="left" w:pos="1360"/>
        </w:tabs>
        <w:suppressAutoHyphens/>
        <w:spacing w:line="240" w:lineRule="auto"/>
        <w:rPr>
          <w:sz w:val="18"/>
          <w:szCs w:val="18"/>
        </w:rPr>
      </w:pPr>
      <w:r w:rsidRPr="001559C4">
        <w:rPr>
          <w:sz w:val="18"/>
          <w:szCs w:val="18"/>
        </w:rPr>
        <w:t xml:space="preserve">la società INGENIA &amp; Partners Srl - Impresa sociale con sede operativa e legale in 73100 Lecce (Le), Via M. Biagi, 6 P.IVA-C.F. 04333910752 nella persona del Legale Rappresentante dr. Giuseppe Filitti domiciliato per la carica presso la sede sociale (d’ora in poi detto anche Organismo o singolarmente presa “Parte”)                           </w:t>
      </w:r>
    </w:p>
    <w:p w14:paraId="18BFDB62" w14:textId="77777777" w:rsidR="00F119C0" w:rsidRPr="001559C4" w:rsidRDefault="00F119C0" w:rsidP="001559C4">
      <w:pPr>
        <w:keepNext/>
        <w:tabs>
          <w:tab w:val="left" w:pos="-284"/>
        </w:tabs>
        <w:suppressAutoHyphens/>
        <w:spacing w:line="240" w:lineRule="auto"/>
        <w:jc w:val="center"/>
        <w:outlineLvl w:val="0"/>
        <w:rPr>
          <w:sz w:val="18"/>
          <w:szCs w:val="18"/>
        </w:rPr>
      </w:pPr>
      <w:r w:rsidRPr="001559C4">
        <w:rPr>
          <w:sz w:val="18"/>
          <w:szCs w:val="18"/>
        </w:rPr>
        <w:t>premesso che</w:t>
      </w:r>
    </w:p>
    <w:p w14:paraId="134FECFC" w14:textId="77777777" w:rsidR="00F119C0" w:rsidRPr="001559C4" w:rsidRDefault="00F119C0" w:rsidP="001559C4">
      <w:pPr>
        <w:widowControl/>
        <w:numPr>
          <w:ilvl w:val="0"/>
          <w:numId w:val="22"/>
        </w:numPr>
        <w:suppressAutoHyphens/>
        <w:adjustRightInd/>
        <w:spacing w:line="240" w:lineRule="auto"/>
        <w:ind w:left="284" w:hanging="284"/>
        <w:textAlignment w:val="auto"/>
        <w:rPr>
          <w:sz w:val="18"/>
          <w:szCs w:val="18"/>
        </w:rPr>
      </w:pPr>
      <w:r w:rsidRPr="001559C4">
        <w:rPr>
          <w:sz w:val="18"/>
          <w:szCs w:val="18"/>
        </w:rPr>
        <w:t xml:space="preserve">INGENIA &amp; Partners Srl è Istituto di Ricerca iscritto all'Elenco degli Istituti MIUR autorizzati a stipulare convenzioni di accoglienza (ai sensi del D.M. 11 Aprile 2008), Organismo di Ricerca (ai sensi della ECC/2006/C 323/01 del 30/12/2006) e Laboratorio di Ricerca iscritto all' Albo dei Laboratori Altamente Qualificati al Ministero della Università, Istruzione e Ricerca Scientifica (ai sensi dell'art. 14 commi 9-15 del D.M. 8 agosto 2000, n. 593) che svolge attività di Ricerca e Sviluppo conto terzi finalizzata all'Innovazione Tecnologica, con lo scopo di diffonderne i risultati, mediante l'insegnamento, la pubblicazione o il trasferimento di tecnologia; </w:t>
      </w:r>
    </w:p>
    <w:p w14:paraId="7C4343BA" w14:textId="77777777" w:rsidR="00F119C0" w:rsidRPr="001559C4" w:rsidRDefault="00F119C0" w:rsidP="001559C4">
      <w:pPr>
        <w:widowControl/>
        <w:numPr>
          <w:ilvl w:val="0"/>
          <w:numId w:val="22"/>
        </w:numPr>
        <w:suppressAutoHyphens/>
        <w:adjustRightInd/>
        <w:spacing w:line="240" w:lineRule="auto"/>
        <w:ind w:left="284" w:hanging="284"/>
        <w:textAlignment w:val="auto"/>
        <w:rPr>
          <w:sz w:val="18"/>
          <w:szCs w:val="18"/>
        </w:rPr>
      </w:pPr>
      <w:r w:rsidRPr="001559C4">
        <w:rPr>
          <w:sz w:val="18"/>
          <w:szCs w:val="18"/>
        </w:rPr>
        <w:t>INGENIA &amp; Partners S.r.l. è una Impresa Sociale ai sensi e per gli effetti dell'art. 2463 c.c. e del D.Lgs. 24 marzo 2006, n. 155 (Disciplina dell'impresa sociale, a norma della legge 13 giugno 2005, n. 118) che opera senza fine di lucro e che reinveste tutti gli utili derivanti dalle attività di Ricerca &amp; Sviluppo svolta per conto delle PMI e per accrescerne nel tempo e con continuità il livello della eccellenza scientifica delle ricerche svolte, sostenere l'accesso al lavoro di giovani Ricercatori e le idee innovative di Ricerca con ricadute sociali nel territorio in cui opera;</w:t>
      </w:r>
    </w:p>
    <w:p w14:paraId="3B8A4203" w14:textId="77777777" w:rsidR="00F119C0" w:rsidRPr="001559C4" w:rsidRDefault="00F119C0" w:rsidP="001559C4">
      <w:pPr>
        <w:widowControl/>
        <w:numPr>
          <w:ilvl w:val="0"/>
          <w:numId w:val="22"/>
        </w:numPr>
        <w:suppressAutoHyphens/>
        <w:adjustRightInd/>
        <w:spacing w:line="240" w:lineRule="auto"/>
        <w:ind w:left="284" w:hanging="284"/>
        <w:textAlignment w:val="auto"/>
        <w:rPr>
          <w:sz w:val="18"/>
          <w:szCs w:val="18"/>
        </w:rPr>
      </w:pPr>
      <w:r w:rsidRPr="001559C4">
        <w:rPr>
          <w:sz w:val="18"/>
          <w:szCs w:val="18"/>
        </w:rPr>
        <w:lastRenderedPageBreak/>
        <w:t xml:space="preserve">è di comune interesse delle parti favorire una più ampia e continua interazione fra il Politecnico di Bari e la INGENIA &amp; Partners Srl, con l’intento di realizzare attività di studio, di ricerca, di formazione nei settori di comune interesse, nonché di cooperazione alla diffusione dei risultati della ricerca che siano ritenuti coerenti con queste finalità. </w:t>
      </w:r>
    </w:p>
    <w:p w14:paraId="42134847" w14:textId="77777777" w:rsidR="00F119C0" w:rsidRPr="001559C4" w:rsidRDefault="00F119C0" w:rsidP="001559C4">
      <w:pPr>
        <w:widowControl/>
        <w:numPr>
          <w:ilvl w:val="0"/>
          <w:numId w:val="22"/>
        </w:numPr>
        <w:suppressAutoHyphens/>
        <w:adjustRightInd/>
        <w:spacing w:line="240" w:lineRule="auto"/>
        <w:ind w:left="284" w:hanging="284"/>
        <w:textAlignment w:val="auto"/>
        <w:rPr>
          <w:sz w:val="18"/>
          <w:szCs w:val="18"/>
        </w:rPr>
      </w:pPr>
      <w:r w:rsidRPr="001559C4">
        <w:rPr>
          <w:sz w:val="18"/>
          <w:szCs w:val="18"/>
        </w:rPr>
        <w:t>Politecnico di Bari dichiara di essere a conoscenza del Modello di Collaborazione con cui opera l’Organismo di Ricerca, di condividere i contenuti e principi sociali ed etici di tale Modello relativo alla svolgimento delle attività di Ricerca &amp; Sviluppo ed, in quanto Partner Scientifico delle attività di R&amp;S, di essere coinvolta nelle attività dell’Organismo di Ricerca mediante l’avanzamento di proposte, lo svolgimento gli incontri periodici, di raccomandazioni per il miglioramento.</w:t>
      </w:r>
    </w:p>
    <w:p w14:paraId="78C8A7CD" w14:textId="77777777" w:rsidR="00F119C0" w:rsidRPr="001559C4" w:rsidRDefault="00F119C0" w:rsidP="001559C4">
      <w:pPr>
        <w:keepNext/>
        <w:tabs>
          <w:tab w:val="left" w:pos="-284"/>
          <w:tab w:val="center" w:pos="1985"/>
          <w:tab w:val="center" w:pos="5387"/>
        </w:tabs>
        <w:suppressAutoHyphens/>
        <w:spacing w:line="240" w:lineRule="auto"/>
        <w:outlineLvl w:val="1"/>
        <w:rPr>
          <w:bCs/>
          <w:sz w:val="18"/>
          <w:szCs w:val="18"/>
          <w:lang w:val="x-none" w:eastAsia="x-none"/>
        </w:rPr>
      </w:pPr>
    </w:p>
    <w:p w14:paraId="44DA65C6" w14:textId="77777777" w:rsidR="00F119C0" w:rsidRPr="001559C4" w:rsidRDefault="00F119C0" w:rsidP="001559C4">
      <w:pPr>
        <w:keepNext/>
        <w:tabs>
          <w:tab w:val="left" w:pos="-284"/>
          <w:tab w:val="center" w:pos="1985"/>
          <w:tab w:val="center" w:pos="5387"/>
        </w:tabs>
        <w:suppressAutoHyphens/>
        <w:spacing w:line="240" w:lineRule="auto"/>
        <w:outlineLvl w:val="1"/>
        <w:rPr>
          <w:bCs/>
          <w:sz w:val="18"/>
          <w:szCs w:val="18"/>
          <w:lang w:val="x-none" w:eastAsia="x-none"/>
        </w:rPr>
      </w:pPr>
      <w:r w:rsidRPr="001559C4">
        <w:rPr>
          <w:bCs/>
          <w:sz w:val="18"/>
          <w:szCs w:val="18"/>
          <w:lang w:val="x-none" w:eastAsia="x-none"/>
        </w:rPr>
        <w:t>Art. 1 – Premesse e Allegati</w:t>
      </w:r>
    </w:p>
    <w:p w14:paraId="097F31FA" w14:textId="77777777" w:rsidR="00F119C0" w:rsidRPr="001559C4" w:rsidRDefault="00F119C0" w:rsidP="001559C4">
      <w:pPr>
        <w:tabs>
          <w:tab w:val="left" w:pos="-284"/>
        </w:tabs>
        <w:spacing w:line="240" w:lineRule="auto"/>
        <w:rPr>
          <w:sz w:val="18"/>
          <w:szCs w:val="18"/>
        </w:rPr>
      </w:pPr>
      <w:r w:rsidRPr="001559C4">
        <w:rPr>
          <w:sz w:val="18"/>
          <w:szCs w:val="18"/>
        </w:rPr>
        <w:t>Le premesse che precedono e gli eventuali allegati richiamati formano parte integrante della presente convenzione.</w:t>
      </w:r>
    </w:p>
    <w:p w14:paraId="6FACFD83" w14:textId="77777777" w:rsidR="00F119C0" w:rsidRPr="001559C4" w:rsidRDefault="00F119C0" w:rsidP="001559C4">
      <w:pPr>
        <w:keepNext/>
        <w:numPr>
          <w:ilvl w:val="1"/>
          <w:numId w:val="0"/>
        </w:numPr>
        <w:tabs>
          <w:tab w:val="left" w:pos="-284"/>
        </w:tabs>
        <w:suppressAutoHyphens/>
        <w:spacing w:line="240" w:lineRule="auto"/>
        <w:outlineLvl w:val="1"/>
        <w:rPr>
          <w:bCs/>
          <w:sz w:val="18"/>
          <w:szCs w:val="18"/>
          <w:lang w:val="x-none" w:eastAsia="x-none"/>
        </w:rPr>
      </w:pPr>
    </w:p>
    <w:p w14:paraId="5A86858C" w14:textId="77777777" w:rsidR="00F119C0" w:rsidRPr="001559C4" w:rsidRDefault="00F119C0" w:rsidP="001559C4">
      <w:pPr>
        <w:keepNext/>
        <w:numPr>
          <w:ilvl w:val="1"/>
          <w:numId w:val="0"/>
        </w:numPr>
        <w:tabs>
          <w:tab w:val="left" w:pos="-284"/>
        </w:tabs>
        <w:suppressAutoHyphens/>
        <w:spacing w:line="240" w:lineRule="auto"/>
        <w:outlineLvl w:val="1"/>
        <w:rPr>
          <w:bCs/>
          <w:i/>
          <w:sz w:val="18"/>
          <w:szCs w:val="18"/>
          <w:lang w:eastAsia="x-none"/>
        </w:rPr>
      </w:pPr>
      <w:r w:rsidRPr="001559C4">
        <w:rPr>
          <w:bCs/>
          <w:sz w:val="18"/>
          <w:szCs w:val="18"/>
          <w:lang w:val="x-none" w:eastAsia="x-none"/>
        </w:rPr>
        <w:t xml:space="preserve">Art. </w:t>
      </w:r>
      <w:r w:rsidRPr="001559C4">
        <w:rPr>
          <w:bCs/>
          <w:sz w:val="18"/>
          <w:szCs w:val="18"/>
          <w:lang w:eastAsia="x-none"/>
        </w:rPr>
        <w:t>2</w:t>
      </w:r>
      <w:r w:rsidRPr="001559C4">
        <w:rPr>
          <w:bCs/>
          <w:sz w:val="18"/>
          <w:szCs w:val="18"/>
          <w:lang w:val="x-none" w:eastAsia="x-none"/>
        </w:rPr>
        <w:t xml:space="preserve"> – </w:t>
      </w:r>
      <w:r w:rsidRPr="001559C4">
        <w:rPr>
          <w:bCs/>
          <w:sz w:val="18"/>
          <w:szCs w:val="18"/>
          <w:lang w:eastAsia="x-none"/>
        </w:rPr>
        <w:t>Finalità ed Oggetto della Convenzione</w:t>
      </w:r>
    </w:p>
    <w:p w14:paraId="75BE288B" w14:textId="77777777" w:rsidR="00F119C0" w:rsidRPr="001559C4" w:rsidRDefault="00F119C0" w:rsidP="001559C4">
      <w:pPr>
        <w:tabs>
          <w:tab w:val="left" w:pos="-284"/>
        </w:tabs>
        <w:spacing w:line="240" w:lineRule="auto"/>
        <w:rPr>
          <w:sz w:val="18"/>
          <w:szCs w:val="18"/>
        </w:rPr>
      </w:pPr>
      <w:r w:rsidRPr="001559C4">
        <w:rPr>
          <w:sz w:val="18"/>
          <w:szCs w:val="18"/>
        </w:rPr>
        <w:t>Scopo della presente convenzione è la cooperazione tra le Parti per la realizzazione di attività scientifiche, di ricerca, di formazione e di diffusione dei risultati, con l’obiettivo di determinare un interscambio continuo ed efficace tra il Politecnico di Bari e l’Organismo di Ricerca, se del caso, con altri enti presenti su territorio locale e nazionale. Con la presente convenzione pertanto le Parti accettano di mettere a disposizione strumentazioni, attrezzature, competenze professionali e know how per avviare collaborazioni e joint venture a supporto dello sviluppo di attività di ricerca di base, industriale e sviluppo sperimentale per la realizzazione di progetti di ricerca che possono comprendere le seguenti attività di sostegno:</w:t>
      </w:r>
    </w:p>
    <w:p w14:paraId="1B2650CA" w14:textId="77777777" w:rsidR="00F119C0" w:rsidRPr="001559C4" w:rsidRDefault="00F119C0" w:rsidP="001559C4">
      <w:pPr>
        <w:widowControl/>
        <w:numPr>
          <w:ilvl w:val="0"/>
          <w:numId w:val="22"/>
        </w:numPr>
        <w:tabs>
          <w:tab w:val="left" w:pos="-142"/>
          <w:tab w:val="left" w:pos="284"/>
          <w:tab w:val="left" w:pos="360"/>
        </w:tabs>
        <w:suppressAutoHyphens/>
        <w:adjustRightInd/>
        <w:spacing w:line="240" w:lineRule="auto"/>
        <w:ind w:left="284" w:hanging="284"/>
        <w:textAlignment w:val="auto"/>
        <w:rPr>
          <w:i/>
          <w:sz w:val="18"/>
          <w:szCs w:val="18"/>
        </w:rPr>
      </w:pPr>
      <w:r w:rsidRPr="001559C4">
        <w:rPr>
          <w:i/>
          <w:sz w:val="18"/>
          <w:szCs w:val="18"/>
        </w:rPr>
        <w:t xml:space="preserve">consulenze tecnico-scientifiche incentrate su temi specifici o relativi a problemi contingenti; </w:t>
      </w:r>
    </w:p>
    <w:p w14:paraId="27F60544" w14:textId="77777777" w:rsidR="00F119C0" w:rsidRPr="001559C4" w:rsidRDefault="00F119C0" w:rsidP="001559C4">
      <w:pPr>
        <w:widowControl/>
        <w:numPr>
          <w:ilvl w:val="0"/>
          <w:numId w:val="22"/>
        </w:numPr>
        <w:tabs>
          <w:tab w:val="left" w:pos="-142"/>
          <w:tab w:val="left" w:pos="284"/>
          <w:tab w:val="left" w:pos="360"/>
        </w:tabs>
        <w:suppressAutoHyphens/>
        <w:adjustRightInd/>
        <w:spacing w:line="240" w:lineRule="auto"/>
        <w:ind w:left="284" w:hanging="284"/>
        <w:textAlignment w:val="auto"/>
        <w:rPr>
          <w:i/>
          <w:sz w:val="18"/>
          <w:szCs w:val="18"/>
        </w:rPr>
      </w:pPr>
      <w:r w:rsidRPr="001559C4">
        <w:rPr>
          <w:i/>
          <w:sz w:val="18"/>
          <w:szCs w:val="18"/>
        </w:rPr>
        <w:t xml:space="preserve">allestimento di laboratori finalizzati a sperimentazioni in progetti di ricerca, anche per attività di ricerca svolti in collaborazione; </w:t>
      </w:r>
    </w:p>
    <w:p w14:paraId="2434B7CE" w14:textId="77777777" w:rsidR="00F119C0" w:rsidRPr="001559C4" w:rsidRDefault="00F119C0" w:rsidP="001559C4">
      <w:pPr>
        <w:widowControl/>
        <w:numPr>
          <w:ilvl w:val="0"/>
          <w:numId w:val="22"/>
        </w:numPr>
        <w:tabs>
          <w:tab w:val="left" w:pos="-142"/>
          <w:tab w:val="left" w:pos="284"/>
          <w:tab w:val="left" w:pos="360"/>
        </w:tabs>
        <w:suppressAutoHyphens/>
        <w:adjustRightInd/>
        <w:spacing w:line="240" w:lineRule="auto"/>
        <w:ind w:left="284" w:hanging="284"/>
        <w:textAlignment w:val="auto"/>
        <w:rPr>
          <w:i/>
          <w:sz w:val="18"/>
          <w:szCs w:val="18"/>
        </w:rPr>
      </w:pPr>
      <w:r w:rsidRPr="001559C4">
        <w:rPr>
          <w:i/>
          <w:sz w:val="18"/>
          <w:szCs w:val="18"/>
        </w:rPr>
        <w:t>partecipazione congiunta a programmi di ricerca nazionali e/o internazionali;</w:t>
      </w:r>
    </w:p>
    <w:p w14:paraId="157C12DC" w14:textId="77777777" w:rsidR="00F119C0" w:rsidRPr="001559C4" w:rsidRDefault="00F119C0" w:rsidP="001559C4">
      <w:pPr>
        <w:widowControl/>
        <w:numPr>
          <w:ilvl w:val="0"/>
          <w:numId w:val="22"/>
        </w:numPr>
        <w:tabs>
          <w:tab w:val="left" w:pos="-142"/>
          <w:tab w:val="left" w:pos="284"/>
          <w:tab w:val="left" w:pos="360"/>
        </w:tabs>
        <w:suppressAutoHyphens/>
        <w:adjustRightInd/>
        <w:spacing w:line="240" w:lineRule="auto"/>
        <w:ind w:left="284" w:hanging="284"/>
        <w:textAlignment w:val="auto"/>
        <w:rPr>
          <w:i/>
          <w:sz w:val="18"/>
          <w:szCs w:val="18"/>
        </w:rPr>
      </w:pPr>
      <w:r w:rsidRPr="001559C4">
        <w:rPr>
          <w:i/>
          <w:sz w:val="18"/>
          <w:szCs w:val="18"/>
        </w:rPr>
        <w:t>attività di formazione ed informazione su temi specifici o n in progetti di ricerca, allestimento di attività di stage presso imprese associate e attività di orientamento per i giovani ricercatori.</w:t>
      </w:r>
    </w:p>
    <w:p w14:paraId="53EC3E2A" w14:textId="77777777" w:rsidR="00F119C0" w:rsidRPr="001559C4" w:rsidRDefault="00F119C0" w:rsidP="001559C4">
      <w:pPr>
        <w:tabs>
          <w:tab w:val="left" w:pos="-284"/>
        </w:tabs>
        <w:spacing w:line="240" w:lineRule="auto"/>
        <w:rPr>
          <w:sz w:val="18"/>
          <w:szCs w:val="18"/>
        </w:rPr>
      </w:pPr>
      <w:r w:rsidRPr="001559C4">
        <w:rPr>
          <w:sz w:val="18"/>
          <w:szCs w:val="18"/>
        </w:rPr>
        <w:t xml:space="preserve">Le collaborazioni saranno, di volta in volta, definite mediante la stipula di appositi contratti ed altri eventuali atti scritti necessari tra le parti allo scopo di disciplinare con maggiori dettaglio le azioni decise, la definizione delle attività da svolgere, i risultati da raggiungere, i tempi e d i relativi costi connessi oltre che, in modo funzionale alle attività di ricerca da svolgere, la definizione puntuale dei termini, delle modalità e delle forme di collaborazione tra il Politecnico di Bari e l’Organismo di Ricerca. </w:t>
      </w:r>
    </w:p>
    <w:p w14:paraId="2919AC99" w14:textId="77777777" w:rsidR="00F119C0" w:rsidRPr="001559C4" w:rsidRDefault="00F119C0" w:rsidP="001559C4">
      <w:pPr>
        <w:keepNext/>
        <w:numPr>
          <w:ilvl w:val="1"/>
          <w:numId w:val="0"/>
        </w:numPr>
        <w:tabs>
          <w:tab w:val="left" w:pos="-284"/>
        </w:tabs>
        <w:suppressAutoHyphens/>
        <w:spacing w:line="240" w:lineRule="auto"/>
        <w:outlineLvl w:val="1"/>
        <w:rPr>
          <w:bCs/>
          <w:sz w:val="18"/>
          <w:szCs w:val="18"/>
          <w:lang w:val="x-none" w:eastAsia="x-none"/>
        </w:rPr>
      </w:pPr>
    </w:p>
    <w:p w14:paraId="58FF2D2B" w14:textId="77777777" w:rsidR="00F119C0" w:rsidRPr="001559C4" w:rsidRDefault="00F119C0" w:rsidP="001559C4">
      <w:pPr>
        <w:keepNext/>
        <w:numPr>
          <w:ilvl w:val="1"/>
          <w:numId w:val="0"/>
        </w:numPr>
        <w:suppressAutoHyphens/>
        <w:spacing w:line="240" w:lineRule="auto"/>
        <w:outlineLvl w:val="1"/>
        <w:rPr>
          <w:bCs/>
          <w:sz w:val="18"/>
          <w:szCs w:val="18"/>
          <w:lang w:eastAsia="x-none"/>
        </w:rPr>
      </w:pPr>
      <w:r w:rsidRPr="001559C4">
        <w:rPr>
          <w:bCs/>
          <w:sz w:val="18"/>
          <w:szCs w:val="18"/>
          <w:lang w:val="x-none" w:eastAsia="x-none"/>
        </w:rPr>
        <w:t xml:space="preserve">Art. </w:t>
      </w:r>
      <w:r w:rsidRPr="001559C4">
        <w:rPr>
          <w:bCs/>
          <w:sz w:val="18"/>
          <w:szCs w:val="18"/>
          <w:lang w:eastAsia="x-none"/>
        </w:rPr>
        <w:t>3</w:t>
      </w:r>
      <w:r w:rsidRPr="001559C4">
        <w:rPr>
          <w:bCs/>
          <w:sz w:val="18"/>
          <w:szCs w:val="18"/>
          <w:lang w:val="x-none" w:eastAsia="x-none"/>
        </w:rPr>
        <w:t xml:space="preserve"> – </w:t>
      </w:r>
      <w:r w:rsidRPr="001559C4">
        <w:rPr>
          <w:bCs/>
          <w:sz w:val="18"/>
          <w:szCs w:val="18"/>
          <w:lang w:eastAsia="x-none"/>
        </w:rPr>
        <w:t>Impegni Generali</w:t>
      </w:r>
    </w:p>
    <w:p w14:paraId="50749E51" w14:textId="77777777" w:rsidR="00F119C0" w:rsidRPr="001559C4" w:rsidRDefault="00F119C0" w:rsidP="001559C4">
      <w:pPr>
        <w:spacing w:line="240" w:lineRule="auto"/>
        <w:ind w:left="284" w:hanging="284"/>
        <w:rPr>
          <w:sz w:val="18"/>
          <w:szCs w:val="18"/>
        </w:rPr>
      </w:pPr>
      <w:r w:rsidRPr="001559C4">
        <w:rPr>
          <w:sz w:val="18"/>
          <w:szCs w:val="18"/>
        </w:rPr>
        <w:t>Le Parti si impegnano ad avviare forme di collaborazione dirette a promuovere, sviluppare e razionalizzare interventi per:</w:t>
      </w:r>
    </w:p>
    <w:p w14:paraId="24EA5F25" w14:textId="77777777" w:rsidR="00F119C0" w:rsidRPr="001559C4" w:rsidRDefault="00F119C0" w:rsidP="001559C4">
      <w:pPr>
        <w:widowControl/>
        <w:numPr>
          <w:ilvl w:val="0"/>
          <w:numId w:val="22"/>
        </w:numPr>
        <w:tabs>
          <w:tab w:val="left" w:pos="-142"/>
          <w:tab w:val="left" w:pos="284"/>
          <w:tab w:val="left" w:pos="360"/>
        </w:tabs>
        <w:suppressAutoHyphens/>
        <w:adjustRightInd/>
        <w:spacing w:line="240" w:lineRule="auto"/>
        <w:ind w:left="284" w:hanging="284"/>
        <w:textAlignment w:val="auto"/>
        <w:rPr>
          <w:sz w:val="18"/>
          <w:szCs w:val="18"/>
        </w:rPr>
      </w:pPr>
      <w:r w:rsidRPr="001559C4">
        <w:rPr>
          <w:sz w:val="18"/>
          <w:szCs w:val="18"/>
        </w:rPr>
        <w:t>la valorizzazione e la diffusione dei risultati della ricerca scientifica svolta all'interno del Dipartimento e dell’Organismo di Ricerca, anche attraverso banche dati comuni;</w:t>
      </w:r>
    </w:p>
    <w:p w14:paraId="4E50E07D" w14:textId="77777777" w:rsidR="00F119C0" w:rsidRPr="001559C4" w:rsidRDefault="00F119C0" w:rsidP="001559C4">
      <w:pPr>
        <w:widowControl/>
        <w:numPr>
          <w:ilvl w:val="0"/>
          <w:numId w:val="22"/>
        </w:numPr>
        <w:tabs>
          <w:tab w:val="left" w:pos="-142"/>
          <w:tab w:val="left" w:pos="284"/>
          <w:tab w:val="left" w:pos="360"/>
        </w:tabs>
        <w:suppressAutoHyphens/>
        <w:adjustRightInd/>
        <w:spacing w:line="240" w:lineRule="auto"/>
        <w:ind w:left="284" w:hanging="284"/>
        <w:textAlignment w:val="auto"/>
        <w:rPr>
          <w:sz w:val="18"/>
          <w:szCs w:val="18"/>
        </w:rPr>
      </w:pPr>
      <w:r w:rsidRPr="001559C4">
        <w:rPr>
          <w:sz w:val="18"/>
          <w:szCs w:val="18"/>
        </w:rPr>
        <w:t>la messa a punto di una "best pratice" quale insieme di principi, criteri, e strumenti omogenei per informare sui singoli progetti di ricerca posti in essere dal Dipartimento e dall’Organismo di Ricerca;</w:t>
      </w:r>
    </w:p>
    <w:p w14:paraId="0FC0F148" w14:textId="77777777" w:rsidR="00F119C0" w:rsidRPr="001559C4" w:rsidRDefault="00F119C0" w:rsidP="001559C4">
      <w:pPr>
        <w:widowControl/>
        <w:numPr>
          <w:ilvl w:val="0"/>
          <w:numId w:val="22"/>
        </w:numPr>
        <w:tabs>
          <w:tab w:val="left" w:pos="-142"/>
          <w:tab w:val="left" w:pos="284"/>
          <w:tab w:val="left" w:pos="360"/>
        </w:tabs>
        <w:suppressAutoHyphens/>
        <w:adjustRightInd/>
        <w:spacing w:line="240" w:lineRule="auto"/>
        <w:ind w:left="284" w:hanging="284"/>
        <w:textAlignment w:val="auto"/>
        <w:rPr>
          <w:sz w:val="18"/>
          <w:szCs w:val="18"/>
        </w:rPr>
      </w:pPr>
      <w:r w:rsidRPr="001559C4">
        <w:rPr>
          <w:sz w:val="18"/>
          <w:szCs w:val="18"/>
        </w:rPr>
        <w:t>la definizione di modelli valutativi del potenziale innovativo di risultati della ricerca brevettabili, delle strategie di protezione legale delle stesse, nonchè del relativo valore di mercato e del loro impatto;</w:t>
      </w:r>
    </w:p>
    <w:p w14:paraId="77F510C6" w14:textId="77777777" w:rsidR="00F119C0" w:rsidRPr="001559C4" w:rsidRDefault="00F119C0" w:rsidP="001559C4">
      <w:pPr>
        <w:widowControl/>
        <w:numPr>
          <w:ilvl w:val="0"/>
          <w:numId w:val="22"/>
        </w:numPr>
        <w:tabs>
          <w:tab w:val="left" w:pos="-142"/>
          <w:tab w:val="left" w:pos="284"/>
          <w:tab w:val="left" w:pos="360"/>
        </w:tabs>
        <w:suppressAutoHyphens/>
        <w:adjustRightInd/>
        <w:spacing w:line="240" w:lineRule="auto"/>
        <w:ind w:left="284" w:hanging="284"/>
        <w:textAlignment w:val="auto"/>
        <w:rPr>
          <w:sz w:val="18"/>
          <w:szCs w:val="18"/>
        </w:rPr>
      </w:pPr>
      <w:r w:rsidRPr="001559C4">
        <w:rPr>
          <w:sz w:val="18"/>
          <w:szCs w:val="18"/>
        </w:rPr>
        <w:t>la valorizzazione dei risultati della ricerca in termini imprenditoriali, favorendo l'attrazione di investimenti nei settori innovativi, la creazione di spin-off e la promozione di investimenti e di partecipazione al capitale di imprese hi-tech;</w:t>
      </w:r>
    </w:p>
    <w:p w14:paraId="0F916FEC" w14:textId="77777777" w:rsidR="00F119C0" w:rsidRPr="001559C4" w:rsidRDefault="00F119C0" w:rsidP="001559C4">
      <w:pPr>
        <w:widowControl/>
        <w:numPr>
          <w:ilvl w:val="0"/>
          <w:numId w:val="22"/>
        </w:numPr>
        <w:tabs>
          <w:tab w:val="left" w:pos="-142"/>
          <w:tab w:val="left" w:pos="284"/>
          <w:tab w:val="left" w:pos="360"/>
        </w:tabs>
        <w:suppressAutoHyphens/>
        <w:adjustRightInd/>
        <w:spacing w:line="240" w:lineRule="auto"/>
        <w:ind w:left="284" w:hanging="284"/>
        <w:textAlignment w:val="auto"/>
        <w:rPr>
          <w:sz w:val="18"/>
          <w:szCs w:val="18"/>
        </w:rPr>
      </w:pPr>
      <w:r w:rsidRPr="001559C4">
        <w:rPr>
          <w:sz w:val="18"/>
          <w:szCs w:val="18"/>
        </w:rPr>
        <w:t>il rafforzamento delle competenze specialistiche utili in materia di proprietà intellettuale attraverso appositi seminari, convegni, workshop.</w:t>
      </w:r>
    </w:p>
    <w:p w14:paraId="597F6B1A" w14:textId="77777777" w:rsidR="00F119C0" w:rsidRPr="001559C4" w:rsidRDefault="00F119C0" w:rsidP="001559C4">
      <w:pPr>
        <w:spacing w:line="240" w:lineRule="auto"/>
        <w:rPr>
          <w:sz w:val="18"/>
          <w:szCs w:val="18"/>
        </w:rPr>
      </w:pPr>
      <w:r w:rsidRPr="001559C4">
        <w:rPr>
          <w:sz w:val="18"/>
          <w:szCs w:val="18"/>
        </w:rPr>
        <w:t>Le Parti si impegnano, inoltre, in modo coordinato o autonomo, nell’individuazione di progetti e linee di finanziamento regionali, nazionali e internazionali, allo scopo di reperire risorse finanziarie, finalizzate al perseguimento degli obiettivi previsti nella presente Convenzione.</w:t>
      </w:r>
    </w:p>
    <w:p w14:paraId="083CB165" w14:textId="77777777" w:rsidR="00F119C0" w:rsidRPr="001559C4" w:rsidRDefault="00F119C0" w:rsidP="001559C4">
      <w:pPr>
        <w:tabs>
          <w:tab w:val="left" w:pos="-284"/>
        </w:tabs>
        <w:spacing w:line="240" w:lineRule="auto"/>
        <w:rPr>
          <w:sz w:val="18"/>
          <w:szCs w:val="18"/>
        </w:rPr>
      </w:pPr>
    </w:p>
    <w:p w14:paraId="1B6E2737" w14:textId="77777777" w:rsidR="00F119C0" w:rsidRPr="001559C4" w:rsidRDefault="00F119C0" w:rsidP="001559C4">
      <w:pPr>
        <w:keepNext/>
        <w:tabs>
          <w:tab w:val="left" w:pos="-284"/>
          <w:tab w:val="center" w:pos="1985"/>
          <w:tab w:val="center" w:pos="5387"/>
        </w:tabs>
        <w:suppressAutoHyphens/>
        <w:spacing w:line="240" w:lineRule="auto"/>
        <w:outlineLvl w:val="1"/>
        <w:rPr>
          <w:bCs/>
          <w:sz w:val="18"/>
          <w:szCs w:val="18"/>
          <w:lang w:eastAsia="x-none"/>
        </w:rPr>
      </w:pPr>
      <w:r w:rsidRPr="001559C4">
        <w:rPr>
          <w:bCs/>
          <w:sz w:val="18"/>
          <w:szCs w:val="18"/>
          <w:lang w:val="x-none" w:eastAsia="x-none"/>
        </w:rPr>
        <w:t xml:space="preserve">Art. 4 – </w:t>
      </w:r>
      <w:r w:rsidRPr="001559C4">
        <w:rPr>
          <w:bCs/>
          <w:sz w:val="18"/>
          <w:szCs w:val="18"/>
          <w:lang w:eastAsia="x-none"/>
        </w:rPr>
        <w:t xml:space="preserve">Responsabili Scientifici </w:t>
      </w:r>
    </w:p>
    <w:p w14:paraId="6BE3334F" w14:textId="77777777" w:rsidR="00F119C0" w:rsidRPr="001559C4" w:rsidRDefault="00F119C0" w:rsidP="001559C4">
      <w:pPr>
        <w:tabs>
          <w:tab w:val="left" w:pos="-284"/>
        </w:tabs>
        <w:spacing w:line="240" w:lineRule="auto"/>
        <w:rPr>
          <w:sz w:val="18"/>
          <w:szCs w:val="18"/>
        </w:rPr>
      </w:pPr>
      <w:r w:rsidRPr="001559C4">
        <w:rPr>
          <w:sz w:val="18"/>
          <w:szCs w:val="18"/>
        </w:rPr>
        <w:t xml:space="preserve">Con riferimento alle iniziative di cui alle presente convenzione, il Politecnico di Bari indica quale proprio responsabile tecnico-scientifico della presente convenzione il Prof. ………………., </w:t>
      </w:r>
    </w:p>
    <w:p w14:paraId="06343EBC" w14:textId="77777777" w:rsidR="00F119C0" w:rsidRPr="001559C4" w:rsidRDefault="00F119C0" w:rsidP="001559C4">
      <w:pPr>
        <w:tabs>
          <w:tab w:val="left" w:pos="-284"/>
        </w:tabs>
        <w:spacing w:line="240" w:lineRule="auto"/>
        <w:rPr>
          <w:sz w:val="18"/>
          <w:szCs w:val="18"/>
        </w:rPr>
      </w:pPr>
      <w:r w:rsidRPr="001559C4">
        <w:rPr>
          <w:sz w:val="18"/>
          <w:szCs w:val="18"/>
        </w:rPr>
        <w:t>L’Organismo di Ricerca indica quale proprio responsabile tecnico-scientifico della presente convenzione l’ing. Vincenzo Capalbo afferente alla società impresa sociale INGENIA &amp; Partners Srl.</w:t>
      </w:r>
    </w:p>
    <w:p w14:paraId="1D576E77" w14:textId="77777777" w:rsidR="00F119C0" w:rsidRPr="001559C4" w:rsidRDefault="00F119C0" w:rsidP="001559C4">
      <w:pPr>
        <w:keepNext/>
        <w:tabs>
          <w:tab w:val="left" w:pos="-284"/>
          <w:tab w:val="center" w:pos="1985"/>
          <w:tab w:val="center" w:pos="5387"/>
        </w:tabs>
        <w:suppressAutoHyphens/>
        <w:spacing w:line="240" w:lineRule="auto"/>
        <w:outlineLvl w:val="1"/>
        <w:rPr>
          <w:bCs/>
          <w:sz w:val="18"/>
          <w:szCs w:val="18"/>
          <w:lang w:val="x-none" w:eastAsia="x-none"/>
        </w:rPr>
      </w:pPr>
    </w:p>
    <w:p w14:paraId="3E359F9A" w14:textId="77777777" w:rsidR="00F119C0" w:rsidRPr="001559C4" w:rsidRDefault="00F119C0" w:rsidP="001559C4">
      <w:pPr>
        <w:keepNext/>
        <w:tabs>
          <w:tab w:val="left" w:pos="-284"/>
          <w:tab w:val="center" w:pos="1985"/>
          <w:tab w:val="center" w:pos="5387"/>
        </w:tabs>
        <w:suppressAutoHyphens/>
        <w:spacing w:line="240" w:lineRule="auto"/>
        <w:outlineLvl w:val="1"/>
        <w:rPr>
          <w:bCs/>
          <w:sz w:val="18"/>
          <w:szCs w:val="18"/>
          <w:lang w:eastAsia="x-none"/>
        </w:rPr>
      </w:pPr>
      <w:r w:rsidRPr="001559C4">
        <w:rPr>
          <w:bCs/>
          <w:sz w:val="18"/>
          <w:szCs w:val="18"/>
          <w:lang w:val="x-none" w:eastAsia="x-none"/>
        </w:rPr>
        <w:t xml:space="preserve">Art. </w:t>
      </w:r>
      <w:r w:rsidRPr="001559C4">
        <w:rPr>
          <w:bCs/>
          <w:sz w:val="18"/>
          <w:szCs w:val="18"/>
          <w:lang w:eastAsia="x-none"/>
        </w:rPr>
        <w:t>5</w:t>
      </w:r>
      <w:r w:rsidRPr="001559C4">
        <w:rPr>
          <w:bCs/>
          <w:sz w:val="18"/>
          <w:szCs w:val="18"/>
          <w:lang w:val="x-none" w:eastAsia="x-none"/>
        </w:rPr>
        <w:t xml:space="preserve"> – </w:t>
      </w:r>
      <w:r w:rsidRPr="001559C4">
        <w:rPr>
          <w:bCs/>
          <w:sz w:val="18"/>
          <w:szCs w:val="18"/>
          <w:lang w:eastAsia="x-none"/>
        </w:rPr>
        <w:t>Referenti dei Singoli Contratti</w:t>
      </w:r>
    </w:p>
    <w:p w14:paraId="2A389EA7" w14:textId="77777777" w:rsidR="00F119C0" w:rsidRPr="001559C4" w:rsidRDefault="00F119C0" w:rsidP="001559C4">
      <w:pPr>
        <w:tabs>
          <w:tab w:val="left" w:pos="-284"/>
        </w:tabs>
        <w:spacing w:line="240" w:lineRule="auto"/>
        <w:rPr>
          <w:sz w:val="18"/>
          <w:szCs w:val="18"/>
        </w:rPr>
      </w:pPr>
      <w:r w:rsidRPr="001559C4">
        <w:rPr>
          <w:sz w:val="18"/>
          <w:szCs w:val="18"/>
        </w:rPr>
        <w:t xml:space="preserve">Come indicato in precedenza, le forme di collaborazione sviluppate tra l’Organismo di Ricerca ed il Politecnico di Bari nell'ambito della presente convenzione saranno di volta in volta attivate tramite singoli contratti. </w:t>
      </w:r>
    </w:p>
    <w:p w14:paraId="592B3FFD" w14:textId="77777777" w:rsidR="00F119C0" w:rsidRPr="001559C4" w:rsidRDefault="00F119C0" w:rsidP="001559C4">
      <w:pPr>
        <w:keepNext/>
        <w:tabs>
          <w:tab w:val="left" w:pos="-284"/>
          <w:tab w:val="center" w:pos="1985"/>
          <w:tab w:val="center" w:pos="5387"/>
        </w:tabs>
        <w:suppressAutoHyphens/>
        <w:spacing w:line="240" w:lineRule="auto"/>
        <w:outlineLvl w:val="1"/>
        <w:rPr>
          <w:bCs/>
          <w:sz w:val="18"/>
          <w:szCs w:val="18"/>
          <w:lang w:val="x-none" w:eastAsia="x-none"/>
        </w:rPr>
      </w:pPr>
    </w:p>
    <w:p w14:paraId="6B42A626" w14:textId="77777777" w:rsidR="00F119C0" w:rsidRPr="001559C4" w:rsidRDefault="00F119C0" w:rsidP="001559C4">
      <w:pPr>
        <w:keepNext/>
        <w:tabs>
          <w:tab w:val="left" w:pos="-284"/>
          <w:tab w:val="center" w:pos="1985"/>
          <w:tab w:val="center" w:pos="5387"/>
        </w:tabs>
        <w:suppressAutoHyphens/>
        <w:spacing w:line="240" w:lineRule="auto"/>
        <w:outlineLvl w:val="1"/>
        <w:rPr>
          <w:bCs/>
          <w:sz w:val="18"/>
          <w:szCs w:val="18"/>
          <w:lang w:val="x-none" w:eastAsia="x-none"/>
        </w:rPr>
      </w:pPr>
      <w:r w:rsidRPr="001559C4">
        <w:rPr>
          <w:bCs/>
          <w:sz w:val="18"/>
          <w:szCs w:val="18"/>
          <w:lang w:val="x-none" w:eastAsia="x-none"/>
        </w:rPr>
        <w:t>Articolo 6 - Responsabilità delle parti</w:t>
      </w:r>
    </w:p>
    <w:p w14:paraId="76ECE674" w14:textId="77777777" w:rsidR="00F119C0" w:rsidRPr="001559C4" w:rsidRDefault="00F119C0" w:rsidP="001559C4">
      <w:pPr>
        <w:keepNext/>
        <w:tabs>
          <w:tab w:val="left" w:pos="720"/>
        </w:tabs>
        <w:spacing w:line="240" w:lineRule="auto"/>
        <w:rPr>
          <w:sz w:val="18"/>
          <w:szCs w:val="18"/>
        </w:rPr>
      </w:pPr>
      <w:r w:rsidRPr="001559C4">
        <w:rPr>
          <w:sz w:val="18"/>
          <w:szCs w:val="18"/>
        </w:rPr>
        <w:t xml:space="preserve">Il Politecnico di Bari è sollevato da ogni responsabilità per qualsiasi evento dannoso che possa accadere al personale dell’Organismo di Ricerca durante la permanenza presso Il Politecnico di Bari, salvo i casi di dolo o di colpa grave </w:t>
      </w:r>
    </w:p>
    <w:p w14:paraId="7951EAA5" w14:textId="77777777" w:rsidR="00F119C0" w:rsidRPr="001559C4" w:rsidRDefault="00F119C0" w:rsidP="001559C4">
      <w:pPr>
        <w:keepNext/>
        <w:tabs>
          <w:tab w:val="left" w:pos="720"/>
        </w:tabs>
        <w:spacing w:line="240" w:lineRule="auto"/>
        <w:rPr>
          <w:sz w:val="18"/>
          <w:szCs w:val="18"/>
        </w:rPr>
      </w:pPr>
      <w:r w:rsidRPr="001559C4">
        <w:rPr>
          <w:sz w:val="18"/>
          <w:szCs w:val="18"/>
        </w:rPr>
        <w:t>Il Politecnico di Bari esonera e comunque tiene indenne Organismo di Ricerca da qualsiasi impegno e responsabilità che, a qualsiasi titolo, possa a esso derivare, nei confronti di terzi, dall'esecuzione di attività derivanti dalla presente convenzione da parte del proprio personale dipendente.</w:t>
      </w:r>
    </w:p>
    <w:p w14:paraId="56A3BB8B" w14:textId="77777777" w:rsidR="00F119C0" w:rsidRPr="001559C4" w:rsidRDefault="00F119C0" w:rsidP="001559C4">
      <w:pPr>
        <w:keepNext/>
        <w:tabs>
          <w:tab w:val="left" w:pos="720"/>
        </w:tabs>
        <w:spacing w:line="240" w:lineRule="auto"/>
        <w:rPr>
          <w:sz w:val="18"/>
          <w:szCs w:val="18"/>
        </w:rPr>
      </w:pPr>
      <w:r w:rsidRPr="001559C4">
        <w:rPr>
          <w:sz w:val="18"/>
          <w:szCs w:val="18"/>
        </w:rPr>
        <w:t>L’Organismo di Ricerca esonera e, comunque, tiene indenne Il Politecnico di Bari da qualsiasi impegno e responsabilità che, a qualsiasi titolo, possa a esso derivare, nei confronti di terzi, dall'esecuzione di attività derivanti dalla presente convenzione da parte del proprio personale dipendente.</w:t>
      </w:r>
    </w:p>
    <w:p w14:paraId="625EAA39" w14:textId="77777777" w:rsidR="00F119C0" w:rsidRPr="001559C4" w:rsidRDefault="00F119C0" w:rsidP="001559C4">
      <w:pPr>
        <w:keepNext/>
        <w:tabs>
          <w:tab w:val="left" w:pos="720"/>
        </w:tabs>
        <w:spacing w:line="240" w:lineRule="auto"/>
        <w:rPr>
          <w:sz w:val="18"/>
          <w:szCs w:val="18"/>
        </w:rPr>
      </w:pPr>
      <w:r w:rsidRPr="001559C4">
        <w:rPr>
          <w:sz w:val="18"/>
          <w:szCs w:val="18"/>
        </w:rPr>
        <w:t>L’Organismo di Ricerca da parte sua è sollevato da ogni responsabilità per qualsiasi evento dannoso che possa accadere al personale del Politecnico di Bari durante la permanenza nei propri locali, salvo i casi di dolo o di colpa grave.</w:t>
      </w:r>
    </w:p>
    <w:p w14:paraId="64B527AB" w14:textId="77777777" w:rsidR="00F119C0" w:rsidRPr="001559C4" w:rsidRDefault="00F119C0" w:rsidP="001559C4">
      <w:pPr>
        <w:keepNext/>
        <w:tabs>
          <w:tab w:val="left" w:pos="-284"/>
          <w:tab w:val="center" w:pos="1985"/>
          <w:tab w:val="center" w:pos="5387"/>
        </w:tabs>
        <w:suppressAutoHyphens/>
        <w:spacing w:line="240" w:lineRule="auto"/>
        <w:outlineLvl w:val="1"/>
        <w:rPr>
          <w:bCs/>
          <w:sz w:val="18"/>
          <w:szCs w:val="18"/>
          <w:lang w:val="x-none" w:eastAsia="x-none"/>
        </w:rPr>
      </w:pPr>
    </w:p>
    <w:p w14:paraId="14BFB898" w14:textId="77777777" w:rsidR="00F119C0" w:rsidRPr="001559C4" w:rsidRDefault="00F119C0" w:rsidP="001559C4">
      <w:pPr>
        <w:keepNext/>
        <w:tabs>
          <w:tab w:val="left" w:pos="-284"/>
          <w:tab w:val="center" w:pos="1985"/>
          <w:tab w:val="center" w:pos="5387"/>
        </w:tabs>
        <w:suppressAutoHyphens/>
        <w:spacing w:line="240" w:lineRule="auto"/>
        <w:outlineLvl w:val="1"/>
        <w:rPr>
          <w:bCs/>
          <w:sz w:val="18"/>
          <w:szCs w:val="18"/>
          <w:lang w:val="x-none" w:eastAsia="x-none"/>
        </w:rPr>
      </w:pPr>
      <w:r w:rsidRPr="001559C4">
        <w:rPr>
          <w:bCs/>
          <w:sz w:val="18"/>
          <w:szCs w:val="18"/>
          <w:lang w:val="x-none" w:eastAsia="x-none"/>
        </w:rPr>
        <w:t xml:space="preserve">Art. </w:t>
      </w:r>
      <w:r w:rsidRPr="001559C4">
        <w:rPr>
          <w:bCs/>
          <w:sz w:val="18"/>
          <w:szCs w:val="18"/>
          <w:lang w:eastAsia="x-none"/>
        </w:rPr>
        <w:t>7</w:t>
      </w:r>
      <w:r w:rsidRPr="001559C4">
        <w:rPr>
          <w:bCs/>
          <w:sz w:val="18"/>
          <w:szCs w:val="18"/>
          <w:lang w:val="x-none" w:eastAsia="x-none"/>
        </w:rPr>
        <w:t xml:space="preserve"> – Condizioni Generali </w:t>
      </w:r>
    </w:p>
    <w:p w14:paraId="1A196129" w14:textId="77777777" w:rsidR="00F119C0" w:rsidRPr="001559C4" w:rsidRDefault="00F119C0" w:rsidP="001559C4">
      <w:pPr>
        <w:tabs>
          <w:tab w:val="left" w:pos="-284"/>
        </w:tabs>
        <w:spacing w:line="240" w:lineRule="auto"/>
        <w:rPr>
          <w:sz w:val="18"/>
          <w:szCs w:val="18"/>
        </w:rPr>
      </w:pPr>
      <w:r w:rsidRPr="001559C4">
        <w:rPr>
          <w:sz w:val="18"/>
          <w:szCs w:val="18"/>
        </w:rPr>
        <w:t>Ciascuna Parte provvederà alla copertura assicurativa del proprio personale che, in virtù della presente convenzione, verrà chiamato a frequentare le sedi di esecuzione delle attività oggetto dell'atto stesso. Il personale delle Parti contraenti è tenuto ad uniformarsi ai regolamenti disciplinari e di sicurezza in vigore nelle sedi di esecuzione delle attività attinenti la presente convenzione.</w:t>
      </w:r>
    </w:p>
    <w:p w14:paraId="5AB10F60" w14:textId="77777777" w:rsidR="00F119C0" w:rsidRPr="001559C4" w:rsidRDefault="00F119C0" w:rsidP="001559C4">
      <w:pPr>
        <w:spacing w:line="240" w:lineRule="auto"/>
        <w:rPr>
          <w:sz w:val="18"/>
          <w:szCs w:val="18"/>
        </w:rPr>
      </w:pPr>
    </w:p>
    <w:p w14:paraId="55A7B987" w14:textId="77777777" w:rsidR="00F119C0" w:rsidRPr="001559C4" w:rsidRDefault="00F119C0" w:rsidP="001559C4">
      <w:pPr>
        <w:keepNext/>
        <w:tabs>
          <w:tab w:val="left" w:pos="-284"/>
          <w:tab w:val="center" w:pos="1985"/>
          <w:tab w:val="center" w:pos="5387"/>
        </w:tabs>
        <w:suppressAutoHyphens/>
        <w:spacing w:line="240" w:lineRule="auto"/>
        <w:outlineLvl w:val="1"/>
        <w:rPr>
          <w:bCs/>
          <w:sz w:val="18"/>
          <w:szCs w:val="18"/>
          <w:lang w:val="x-none" w:eastAsia="x-none"/>
        </w:rPr>
      </w:pPr>
      <w:r w:rsidRPr="001559C4">
        <w:rPr>
          <w:bCs/>
          <w:sz w:val="18"/>
          <w:szCs w:val="18"/>
          <w:lang w:val="x-none" w:eastAsia="x-none"/>
        </w:rPr>
        <w:lastRenderedPageBreak/>
        <w:t xml:space="preserve">Art. </w:t>
      </w:r>
      <w:r w:rsidRPr="001559C4">
        <w:rPr>
          <w:bCs/>
          <w:sz w:val="18"/>
          <w:szCs w:val="18"/>
          <w:lang w:eastAsia="x-none"/>
        </w:rPr>
        <w:t xml:space="preserve">8 </w:t>
      </w:r>
      <w:r w:rsidRPr="001559C4">
        <w:rPr>
          <w:bCs/>
          <w:sz w:val="18"/>
          <w:szCs w:val="18"/>
          <w:lang w:val="x-none" w:eastAsia="x-none"/>
        </w:rPr>
        <w:t>- Durata e Recesso della Convenzione</w:t>
      </w:r>
    </w:p>
    <w:p w14:paraId="1E856037" w14:textId="77777777" w:rsidR="00F119C0" w:rsidRPr="001559C4" w:rsidRDefault="00F119C0" w:rsidP="001559C4">
      <w:pPr>
        <w:tabs>
          <w:tab w:val="left" w:pos="-284"/>
        </w:tabs>
        <w:spacing w:line="240" w:lineRule="auto"/>
        <w:rPr>
          <w:sz w:val="18"/>
          <w:szCs w:val="18"/>
        </w:rPr>
      </w:pPr>
      <w:r w:rsidRPr="001559C4">
        <w:rPr>
          <w:sz w:val="18"/>
          <w:szCs w:val="18"/>
        </w:rPr>
        <w:t>Le durata della presente convenzione sarà pari a anni 3 (tre) dalla data di sottoscrizione e non si intenderà tacitamente rinnovata. Al termine della presente convenzione, le Parti si impegnano a valutare se rinnovare la stessa o, qualora ne ravvisassero la necessità e l'utilità, ad avviare una forma di collaborazione più complessa che sarà oggetto di apposito atto scritto, da sottoporre alla preventiva approvazione dei competenti organi delle Parti.</w:t>
      </w:r>
    </w:p>
    <w:p w14:paraId="7DC8CE3B" w14:textId="77777777" w:rsidR="00F119C0" w:rsidRPr="001559C4" w:rsidRDefault="00F119C0" w:rsidP="001559C4">
      <w:pPr>
        <w:tabs>
          <w:tab w:val="left" w:pos="-284"/>
        </w:tabs>
        <w:spacing w:line="240" w:lineRule="auto"/>
        <w:rPr>
          <w:sz w:val="18"/>
          <w:szCs w:val="18"/>
        </w:rPr>
      </w:pPr>
      <w:r w:rsidRPr="001559C4">
        <w:rPr>
          <w:sz w:val="18"/>
          <w:szCs w:val="18"/>
        </w:rPr>
        <w:t>Ciascuna delle Parti potrà, a suo insindacabile giudizio, recedere dal presente accordo con un preavviso di almeno tre mesi da notificarsi a mezzo lettera raccomandata o a mezzo PEC con ricevuta di ritorno da inviare a tutte le Parti.</w:t>
      </w:r>
    </w:p>
    <w:p w14:paraId="1B9CACBD" w14:textId="77777777" w:rsidR="00F119C0" w:rsidRPr="001559C4" w:rsidRDefault="00F119C0" w:rsidP="001559C4">
      <w:pPr>
        <w:keepNext/>
        <w:tabs>
          <w:tab w:val="left" w:pos="-284"/>
          <w:tab w:val="center" w:pos="1985"/>
          <w:tab w:val="center" w:pos="5387"/>
        </w:tabs>
        <w:suppressAutoHyphens/>
        <w:spacing w:line="240" w:lineRule="auto"/>
        <w:outlineLvl w:val="1"/>
        <w:rPr>
          <w:bCs/>
          <w:sz w:val="18"/>
          <w:szCs w:val="18"/>
          <w:lang w:val="x-none" w:eastAsia="x-none"/>
        </w:rPr>
      </w:pPr>
    </w:p>
    <w:p w14:paraId="649B9983" w14:textId="77777777" w:rsidR="00F119C0" w:rsidRPr="001559C4" w:rsidRDefault="00F119C0" w:rsidP="001559C4">
      <w:pPr>
        <w:keepNext/>
        <w:tabs>
          <w:tab w:val="left" w:pos="-284"/>
          <w:tab w:val="center" w:pos="1985"/>
          <w:tab w:val="center" w:pos="5387"/>
        </w:tabs>
        <w:suppressAutoHyphens/>
        <w:spacing w:line="240" w:lineRule="auto"/>
        <w:outlineLvl w:val="1"/>
        <w:rPr>
          <w:bCs/>
          <w:sz w:val="18"/>
          <w:szCs w:val="18"/>
          <w:lang w:val="x-none" w:eastAsia="x-none"/>
        </w:rPr>
      </w:pPr>
      <w:r w:rsidRPr="001559C4">
        <w:rPr>
          <w:bCs/>
          <w:sz w:val="18"/>
          <w:szCs w:val="18"/>
          <w:lang w:val="x-none" w:eastAsia="x-none"/>
        </w:rPr>
        <w:t>Art.</w:t>
      </w:r>
      <w:r w:rsidRPr="001559C4">
        <w:rPr>
          <w:bCs/>
          <w:sz w:val="18"/>
          <w:szCs w:val="18"/>
          <w:lang w:eastAsia="x-none"/>
        </w:rPr>
        <w:t xml:space="preserve"> 9 </w:t>
      </w:r>
      <w:r w:rsidRPr="001559C4">
        <w:rPr>
          <w:bCs/>
          <w:sz w:val="18"/>
          <w:szCs w:val="18"/>
          <w:lang w:val="x-none" w:eastAsia="x-none"/>
        </w:rPr>
        <w:t xml:space="preserve">- Modifiche alla Convenzione </w:t>
      </w:r>
    </w:p>
    <w:p w14:paraId="405D220A" w14:textId="77777777" w:rsidR="00F119C0" w:rsidRPr="001559C4" w:rsidRDefault="00F119C0" w:rsidP="001559C4">
      <w:pPr>
        <w:tabs>
          <w:tab w:val="left" w:pos="-284"/>
        </w:tabs>
        <w:spacing w:line="240" w:lineRule="auto"/>
        <w:rPr>
          <w:sz w:val="18"/>
          <w:szCs w:val="18"/>
        </w:rPr>
      </w:pPr>
      <w:r w:rsidRPr="001559C4">
        <w:rPr>
          <w:sz w:val="18"/>
          <w:szCs w:val="18"/>
        </w:rPr>
        <w:t xml:space="preserve">Qualsiasi modifica ed integrazione del presente accordo dovrà essere concordata tra le Parti e resa operativa mediante stipula di apposito atto aggiuntivo che entrerà in vigore tra le medesime solo dopo la relativa sottoscrizione da parte di tutte. </w:t>
      </w:r>
    </w:p>
    <w:p w14:paraId="4FEF9F3E" w14:textId="77777777" w:rsidR="00F119C0" w:rsidRPr="001559C4" w:rsidRDefault="00F119C0" w:rsidP="001559C4">
      <w:pPr>
        <w:keepNext/>
        <w:tabs>
          <w:tab w:val="left" w:pos="-284"/>
          <w:tab w:val="center" w:pos="1985"/>
          <w:tab w:val="center" w:pos="5387"/>
        </w:tabs>
        <w:suppressAutoHyphens/>
        <w:spacing w:line="240" w:lineRule="auto"/>
        <w:outlineLvl w:val="1"/>
        <w:rPr>
          <w:bCs/>
          <w:sz w:val="18"/>
          <w:szCs w:val="18"/>
          <w:lang w:val="x-none" w:eastAsia="x-none"/>
        </w:rPr>
      </w:pPr>
    </w:p>
    <w:p w14:paraId="36BCDD8C" w14:textId="77777777" w:rsidR="00F119C0" w:rsidRPr="001559C4" w:rsidRDefault="00F119C0" w:rsidP="001559C4">
      <w:pPr>
        <w:keepNext/>
        <w:tabs>
          <w:tab w:val="left" w:pos="-284"/>
          <w:tab w:val="center" w:pos="1985"/>
          <w:tab w:val="center" w:pos="5387"/>
        </w:tabs>
        <w:suppressAutoHyphens/>
        <w:spacing w:line="240" w:lineRule="auto"/>
        <w:outlineLvl w:val="1"/>
        <w:rPr>
          <w:bCs/>
          <w:sz w:val="18"/>
          <w:szCs w:val="18"/>
          <w:lang w:val="x-none" w:eastAsia="x-none"/>
        </w:rPr>
      </w:pPr>
      <w:r w:rsidRPr="001559C4">
        <w:rPr>
          <w:bCs/>
          <w:sz w:val="18"/>
          <w:szCs w:val="18"/>
          <w:lang w:val="x-none" w:eastAsia="x-none"/>
        </w:rPr>
        <w:t xml:space="preserve">Art. </w:t>
      </w:r>
      <w:r w:rsidRPr="001559C4">
        <w:rPr>
          <w:bCs/>
          <w:sz w:val="18"/>
          <w:szCs w:val="18"/>
          <w:lang w:eastAsia="x-none"/>
        </w:rPr>
        <w:t xml:space="preserve">10 </w:t>
      </w:r>
      <w:r w:rsidRPr="001559C4">
        <w:rPr>
          <w:bCs/>
          <w:sz w:val="18"/>
          <w:szCs w:val="18"/>
          <w:lang w:val="x-none" w:eastAsia="x-none"/>
        </w:rPr>
        <w:t>- Riservatezza</w:t>
      </w:r>
    </w:p>
    <w:p w14:paraId="068C1D67" w14:textId="77777777" w:rsidR="00F119C0" w:rsidRPr="001559C4" w:rsidRDefault="00F119C0" w:rsidP="001559C4">
      <w:pPr>
        <w:tabs>
          <w:tab w:val="left" w:pos="-284"/>
        </w:tabs>
        <w:spacing w:line="240" w:lineRule="auto"/>
        <w:rPr>
          <w:sz w:val="18"/>
          <w:szCs w:val="18"/>
        </w:rPr>
      </w:pPr>
      <w:r w:rsidRPr="001559C4">
        <w:rPr>
          <w:sz w:val="18"/>
          <w:szCs w:val="18"/>
        </w:rPr>
        <w:t xml:space="preserve">Le Parti si impegnano a non divulgare a terzi e a non utilizzare, informazioni di natura confidenziale informazioni tecniche o finanziarie, know how, informazioni amministrative, operative, o comunque qualunque altra informazione che nel momento della divulgazione non sia ancora di dominio pubblico. Le parti si impegnano altresì ad adottare tutte le misure necessarie per garantire e tutelare la natura confidenziale delle suddette informazioni. Sono escluse dagli obblighi di riservatezza le informazioni divulgate al pubblico ovvero che risultino da documenti o atti ufficiali. Questa clausola deve intendersi vincolante per le parti anche dopo la cessazione del presente accordo per un periodo di almeno tre mesi. </w:t>
      </w:r>
    </w:p>
    <w:p w14:paraId="4850AE37" w14:textId="77777777" w:rsidR="00F119C0" w:rsidRPr="001559C4" w:rsidRDefault="00F119C0" w:rsidP="001559C4">
      <w:pPr>
        <w:keepNext/>
        <w:tabs>
          <w:tab w:val="left" w:pos="-284"/>
          <w:tab w:val="center" w:pos="1985"/>
          <w:tab w:val="center" w:pos="5387"/>
        </w:tabs>
        <w:suppressAutoHyphens/>
        <w:spacing w:line="240" w:lineRule="auto"/>
        <w:outlineLvl w:val="1"/>
        <w:rPr>
          <w:bCs/>
          <w:sz w:val="18"/>
          <w:szCs w:val="18"/>
          <w:lang w:val="x-none" w:eastAsia="x-none"/>
        </w:rPr>
      </w:pPr>
    </w:p>
    <w:p w14:paraId="5A385DDA" w14:textId="77777777" w:rsidR="00F119C0" w:rsidRPr="001559C4" w:rsidRDefault="00F119C0" w:rsidP="001559C4">
      <w:pPr>
        <w:keepNext/>
        <w:tabs>
          <w:tab w:val="left" w:pos="-284"/>
          <w:tab w:val="center" w:pos="1985"/>
          <w:tab w:val="center" w:pos="5387"/>
        </w:tabs>
        <w:suppressAutoHyphens/>
        <w:spacing w:line="240" w:lineRule="auto"/>
        <w:outlineLvl w:val="1"/>
        <w:rPr>
          <w:bCs/>
          <w:sz w:val="18"/>
          <w:szCs w:val="18"/>
          <w:lang w:val="x-none" w:eastAsia="x-none"/>
        </w:rPr>
      </w:pPr>
      <w:r w:rsidRPr="001559C4">
        <w:rPr>
          <w:bCs/>
          <w:sz w:val="18"/>
          <w:szCs w:val="18"/>
          <w:lang w:val="x-none" w:eastAsia="x-none"/>
        </w:rPr>
        <w:t xml:space="preserve">Art. </w:t>
      </w:r>
      <w:r w:rsidRPr="001559C4">
        <w:rPr>
          <w:bCs/>
          <w:sz w:val="18"/>
          <w:szCs w:val="18"/>
          <w:lang w:eastAsia="x-none"/>
        </w:rPr>
        <w:t>11</w:t>
      </w:r>
      <w:r w:rsidRPr="001559C4">
        <w:rPr>
          <w:bCs/>
          <w:sz w:val="18"/>
          <w:szCs w:val="18"/>
          <w:lang w:val="x-none" w:eastAsia="x-none"/>
        </w:rPr>
        <w:t xml:space="preserve"> - Foro Competente</w:t>
      </w:r>
    </w:p>
    <w:p w14:paraId="3F756749" w14:textId="77777777" w:rsidR="00F119C0" w:rsidRPr="001559C4" w:rsidRDefault="00F119C0" w:rsidP="001559C4">
      <w:pPr>
        <w:tabs>
          <w:tab w:val="left" w:pos="-284"/>
        </w:tabs>
        <w:spacing w:line="240" w:lineRule="auto"/>
        <w:rPr>
          <w:sz w:val="18"/>
          <w:szCs w:val="18"/>
        </w:rPr>
      </w:pPr>
      <w:r w:rsidRPr="001559C4">
        <w:rPr>
          <w:sz w:val="18"/>
          <w:szCs w:val="18"/>
        </w:rPr>
        <w:t>In ordine a qualunque controversia tra le Parti derivante dal presente accordo, sarà esclusivamente competente il foro di Lecce (LE), previo ricorso al procedimento di mediazione di media conciliazione ai sensi di legge a cura della parte/i interessate.</w:t>
      </w:r>
    </w:p>
    <w:p w14:paraId="1608355D" w14:textId="77777777" w:rsidR="00F119C0" w:rsidRPr="001559C4" w:rsidRDefault="00F119C0" w:rsidP="001559C4">
      <w:pPr>
        <w:tabs>
          <w:tab w:val="left" w:pos="-284"/>
        </w:tabs>
        <w:spacing w:line="240" w:lineRule="auto"/>
        <w:rPr>
          <w:sz w:val="18"/>
          <w:szCs w:val="18"/>
        </w:rPr>
      </w:pPr>
    </w:p>
    <w:p w14:paraId="53F3DC18" w14:textId="77777777" w:rsidR="00F119C0" w:rsidRPr="001559C4" w:rsidRDefault="00F119C0" w:rsidP="001559C4">
      <w:pPr>
        <w:keepNext/>
        <w:tabs>
          <w:tab w:val="left" w:pos="-284"/>
          <w:tab w:val="center" w:pos="1985"/>
          <w:tab w:val="center" w:pos="5387"/>
        </w:tabs>
        <w:suppressAutoHyphens/>
        <w:spacing w:line="240" w:lineRule="auto"/>
        <w:outlineLvl w:val="1"/>
        <w:rPr>
          <w:bCs/>
          <w:sz w:val="18"/>
          <w:szCs w:val="18"/>
          <w:lang w:val="x-none" w:eastAsia="x-none"/>
        </w:rPr>
      </w:pPr>
      <w:r w:rsidRPr="001559C4">
        <w:rPr>
          <w:bCs/>
          <w:sz w:val="18"/>
          <w:szCs w:val="18"/>
          <w:lang w:val="x-none" w:eastAsia="x-none"/>
        </w:rPr>
        <w:t xml:space="preserve">Art. </w:t>
      </w:r>
      <w:r w:rsidRPr="001559C4">
        <w:rPr>
          <w:bCs/>
          <w:sz w:val="18"/>
          <w:szCs w:val="18"/>
          <w:lang w:eastAsia="x-none"/>
        </w:rPr>
        <w:t>12</w:t>
      </w:r>
      <w:r w:rsidRPr="001559C4">
        <w:rPr>
          <w:bCs/>
          <w:sz w:val="18"/>
          <w:szCs w:val="18"/>
          <w:lang w:val="x-none" w:eastAsia="x-none"/>
        </w:rPr>
        <w:t xml:space="preserve"> – Tutela e Protezione dei Dati (Privacy)</w:t>
      </w:r>
    </w:p>
    <w:p w14:paraId="4D4F5E1C" w14:textId="77777777" w:rsidR="00F119C0" w:rsidRPr="001559C4" w:rsidRDefault="00F119C0" w:rsidP="001559C4">
      <w:pPr>
        <w:tabs>
          <w:tab w:val="left" w:pos="-284"/>
        </w:tabs>
        <w:spacing w:line="240" w:lineRule="auto"/>
        <w:rPr>
          <w:bCs/>
          <w:sz w:val="18"/>
          <w:szCs w:val="18"/>
        </w:rPr>
      </w:pPr>
      <w:r w:rsidRPr="001559C4">
        <w:rPr>
          <w:bCs/>
          <w:sz w:val="18"/>
          <w:szCs w:val="18"/>
        </w:rPr>
        <w:t xml:space="preserve">Ai sensi del D.Lgs 196/2003 e s.m.i., le Parti si autorizzano reciprocamente al trattamento dei dati personali esclusivamente nell’ambito della propria attività e per i fini dell’esecuzione degli obblighi derivanti dalla presente convenzione. </w:t>
      </w:r>
    </w:p>
    <w:p w14:paraId="78DA2665" w14:textId="77777777" w:rsidR="00F119C0" w:rsidRPr="001559C4" w:rsidRDefault="00F119C0" w:rsidP="001559C4">
      <w:pPr>
        <w:keepNext/>
        <w:tabs>
          <w:tab w:val="left" w:pos="-284"/>
          <w:tab w:val="center" w:pos="1985"/>
          <w:tab w:val="center" w:pos="5387"/>
        </w:tabs>
        <w:suppressAutoHyphens/>
        <w:spacing w:line="240" w:lineRule="auto"/>
        <w:outlineLvl w:val="1"/>
        <w:rPr>
          <w:bCs/>
          <w:sz w:val="18"/>
          <w:szCs w:val="18"/>
          <w:lang w:val="x-none" w:eastAsia="x-none"/>
        </w:rPr>
      </w:pPr>
    </w:p>
    <w:p w14:paraId="63FFE2CE" w14:textId="77777777" w:rsidR="00F119C0" w:rsidRPr="001559C4" w:rsidRDefault="00F119C0" w:rsidP="001559C4">
      <w:pPr>
        <w:keepNext/>
        <w:tabs>
          <w:tab w:val="left" w:pos="-284"/>
          <w:tab w:val="center" w:pos="1985"/>
          <w:tab w:val="center" w:pos="5387"/>
        </w:tabs>
        <w:suppressAutoHyphens/>
        <w:spacing w:line="240" w:lineRule="auto"/>
        <w:outlineLvl w:val="1"/>
        <w:rPr>
          <w:bCs/>
          <w:sz w:val="18"/>
          <w:szCs w:val="18"/>
          <w:lang w:val="x-none" w:eastAsia="x-none"/>
        </w:rPr>
      </w:pPr>
      <w:r w:rsidRPr="001559C4">
        <w:rPr>
          <w:bCs/>
          <w:sz w:val="18"/>
          <w:szCs w:val="18"/>
          <w:lang w:val="x-none" w:eastAsia="x-none"/>
        </w:rPr>
        <w:t>Art. 1</w:t>
      </w:r>
      <w:r w:rsidRPr="001559C4">
        <w:rPr>
          <w:bCs/>
          <w:sz w:val="18"/>
          <w:szCs w:val="18"/>
          <w:lang w:eastAsia="x-none"/>
        </w:rPr>
        <w:t>3</w:t>
      </w:r>
      <w:r w:rsidRPr="001559C4">
        <w:rPr>
          <w:bCs/>
          <w:sz w:val="18"/>
          <w:szCs w:val="18"/>
          <w:lang w:val="x-none" w:eastAsia="x-none"/>
        </w:rPr>
        <w:t xml:space="preserve"> – Oneri Fiscali di Registrazione della Convenzione</w:t>
      </w:r>
    </w:p>
    <w:p w14:paraId="6AACEB40" w14:textId="77777777" w:rsidR="00F119C0" w:rsidRPr="001559C4" w:rsidRDefault="00F119C0" w:rsidP="001559C4">
      <w:pPr>
        <w:tabs>
          <w:tab w:val="left" w:pos="-284"/>
        </w:tabs>
        <w:spacing w:line="240" w:lineRule="auto"/>
        <w:rPr>
          <w:bCs/>
          <w:sz w:val="18"/>
          <w:szCs w:val="18"/>
        </w:rPr>
      </w:pPr>
      <w:r w:rsidRPr="001559C4">
        <w:rPr>
          <w:bCs/>
          <w:sz w:val="18"/>
          <w:szCs w:val="18"/>
        </w:rPr>
        <w:t>Il presente contratto potrà essere registrato in caso d’uso e a tassa fissa ai sensi degli artt.5 e 39 del DPR n. 131/86. In tal caso le spese inerenti la registrazione al presente contratto saranno a carico del Committente.</w:t>
      </w:r>
    </w:p>
    <w:p w14:paraId="06C9DE1B" w14:textId="77777777" w:rsidR="00F119C0" w:rsidRPr="001559C4" w:rsidRDefault="00F119C0" w:rsidP="001559C4">
      <w:pPr>
        <w:keepNext/>
        <w:spacing w:line="240" w:lineRule="auto"/>
        <w:outlineLvl w:val="0"/>
        <w:rPr>
          <w:bCs/>
          <w:sz w:val="18"/>
          <w:szCs w:val="18"/>
        </w:rPr>
      </w:pPr>
    </w:p>
    <w:p w14:paraId="095A5BD9" w14:textId="77777777" w:rsidR="00F119C0" w:rsidRPr="001559C4" w:rsidRDefault="00F119C0" w:rsidP="001559C4">
      <w:pPr>
        <w:keepNext/>
        <w:spacing w:line="240" w:lineRule="auto"/>
        <w:outlineLvl w:val="0"/>
        <w:rPr>
          <w:bCs/>
          <w:sz w:val="18"/>
          <w:szCs w:val="18"/>
        </w:rPr>
      </w:pPr>
    </w:p>
    <w:p w14:paraId="6A82437C" w14:textId="77777777" w:rsidR="00F119C0" w:rsidRPr="001559C4" w:rsidRDefault="00F119C0" w:rsidP="001559C4">
      <w:pPr>
        <w:keepNext/>
        <w:spacing w:line="240" w:lineRule="auto"/>
        <w:outlineLvl w:val="0"/>
        <w:rPr>
          <w:sz w:val="18"/>
          <w:szCs w:val="18"/>
        </w:rPr>
      </w:pPr>
      <w:r w:rsidRPr="001559C4">
        <w:rPr>
          <w:bCs/>
          <w:sz w:val="18"/>
          <w:szCs w:val="18"/>
        </w:rPr>
        <w:t>Lecce</w:t>
      </w:r>
      <w:r w:rsidRPr="001559C4">
        <w:rPr>
          <w:sz w:val="18"/>
          <w:szCs w:val="18"/>
        </w:rPr>
        <w:t>, __________________</w:t>
      </w:r>
    </w:p>
    <w:p w14:paraId="2263D9F8" w14:textId="77777777" w:rsidR="00F119C0" w:rsidRPr="001559C4" w:rsidRDefault="00F119C0" w:rsidP="001559C4">
      <w:pPr>
        <w:spacing w:line="240" w:lineRule="auto"/>
        <w:rPr>
          <w:sz w:val="18"/>
          <w:szCs w:val="18"/>
        </w:rPr>
      </w:pPr>
    </w:p>
    <w:tbl>
      <w:tblPr>
        <w:tblpPr w:leftFromText="141" w:rightFromText="141" w:vertAnchor="text" w:horzAnchor="margin" w:tblpXSpec="center" w:tblpY="110"/>
        <w:tblW w:w="7797" w:type="dxa"/>
        <w:tblLayout w:type="fixed"/>
        <w:tblCellMar>
          <w:top w:w="55" w:type="dxa"/>
          <w:left w:w="55" w:type="dxa"/>
          <w:bottom w:w="55" w:type="dxa"/>
          <w:right w:w="55" w:type="dxa"/>
        </w:tblCellMar>
        <w:tblLook w:val="0000" w:firstRow="0" w:lastRow="0" w:firstColumn="0" w:lastColumn="0" w:noHBand="0" w:noVBand="0"/>
      </w:tblPr>
      <w:tblGrid>
        <w:gridCol w:w="3898"/>
        <w:gridCol w:w="3899"/>
      </w:tblGrid>
      <w:tr w:rsidR="00F119C0" w:rsidRPr="001559C4" w14:paraId="7D5F1CFB" w14:textId="77777777" w:rsidTr="008C5E63">
        <w:tc>
          <w:tcPr>
            <w:tcW w:w="3898" w:type="dxa"/>
            <w:shd w:val="clear" w:color="auto" w:fill="auto"/>
          </w:tcPr>
          <w:p w14:paraId="6BADC47A" w14:textId="77777777" w:rsidR="00F119C0" w:rsidRPr="001559C4" w:rsidRDefault="00F119C0" w:rsidP="001559C4">
            <w:pPr>
              <w:spacing w:line="240" w:lineRule="auto"/>
              <w:jc w:val="center"/>
              <w:rPr>
                <w:sz w:val="18"/>
                <w:szCs w:val="18"/>
              </w:rPr>
            </w:pPr>
            <w:r w:rsidRPr="001559C4">
              <w:rPr>
                <w:sz w:val="18"/>
                <w:szCs w:val="18"/>
              </w:rPr>
              <w:t>Per l’Organismo di Ricerca</w:t>
            </w:r>
          </w:p>
          <w:p w14:paraId="04575DCE" w14:textId="77777777" w:rsidR="00F119C0" w:rsidRPr="001559C4" w:rsidRDefault="00F119C0" w:rsidP="001559C4">
            <w:pPr>
              <w:spacing w:line="240" w:lineRule="auto"/>
              <w:jc w:val="center"/>
              <w:rPr>
                <w:sz w:val="18"/>
                <w:szCs w:val="18"/>
              </w:rPr>
            </w:pPr>
            <w:r w:rsidRPr="001559C4">
              <w:rPr>
                <w:sz w:val="18"/>
                <w:szCs w:val="18"/>
              </w:rPr>
              <w:t>INGENIA &amp; Partners S.r.l.</w:t>
            </w:r>
          </w:p>
          <w:p w14:paraId="26B66774" w14:textId="77777777" w:rsidR="00F119C0" w:rsidRPr="001559C4" w:rsidRDefault="00F119C0" w:rsidP="001559C4">
            <w:pPr>
              <w:spacing w:line="240" w:lineRule="auto"/>
              <w:jc w:val="center"/>
              <w:rPr>
                <w:sz w:val="18"/>
                <w:szCs w:val="18"/>
              </w:rPr>
            </w:pPr>
            <w:r w:rsidRPr="001559C4">
              <w:rPr>
                <w:sz w:val="18"/>
                <w:szCs w:val="18"/>
              </w:rPr>
              <w:t>(</w:t>
            </w:r>
            <w:r w:rsidRPr="001559C4">
              <w:rPr>
                <w:i/>
                <w:sz w:val="18"/>
                <w:szCs w:val="18"/>
              </w:rPr>
              <w:t>il Rappresentante Legale</w:t>
            </w:r>
            <w:r w:rsidRPr="001559C4">
              <w:rPr>
                <w:sz w:val="18"/>
                <w:szCs w:val="18"/>
              </w:rPr>
              <w:t>)</w:t>
            </w:r>
          </w:p>
          <w:p w14:paraId="3EAB88C9" w14:textId="77777777" w:rsidR="00F119C0" w:rsidRPr="001559C4" w:rsidRDefault="00F119C0" w:rsidP="001559C4">
            <w:pPr>
              <w:spacing w:line="240" w:lineRule="auto"/>
              <w:jc w:val="center"/>
              <w:rPr>
                <w:sz w:val="18"/>
                <w:szCs w:val="18"/>
              </w:rPr>
            </w:pPr>
          </w:p>
          <w:p w14:paraId="55AB50F9" w14:textId="77777777" w:rsidR="00F119C0" w:rsidRPr="001559C4" w:rsidRDefault="00F119C0" w:rsidP="001559C4">
            <w:pPr>
              <w:spacing w:line="240" w:lineRule="auto"/>
              <w:jc w:val="center"/>
              <w:rPr>
                <w:sz w:val="18"/>
                <w:szCs w:val="18"/>
              </w:rPr>
            </w:pPr>
            <w:r w:rsidRPr="001559C4">
              <w:rPr>
                <w:sz w:val="18"/>
                <w:szCs w:val="18"/>
              </w:rPr>
              <w:t>________________________</w:t>
            </w:r>
          </w:p>
        </w:tc>
        <w:tc>
          <w:tcPr>
            <w:tcW w:w="3899" w:type="dxa"/>
            <w:shd w:val="clear" w:color="auto" w:fill="auto"/>
          </w:tcPr>
          <w:p w14:paraId="284E4503" w14:textId="77777777" w:rsidR="00F119C0" w:rsidRPr="001559C4" w:rsidRDefault="00F119C0" w:rsidP="001559C4">
            <w:pPr>
              <w:spacing w:line="240" w:lineRule="auto"/>
              <w:jc w:val="center"/>
              <w:rPr>
                <w:sz w:val="18"/>
                <w:szCs w:val="18"/>
              </w:rPr>
            </w:pPr>
            <w:r w:rsidRPr="001559C4">
              <w:rPr>
                <w:sz w:val="18"/>
                <w:szCs w:val="18"/>
              </w:rPr>
              <w:t>Per Il Politecnico di Bari</w:t>
            </w:r>
          </w:p>
          <w:p w14:paraId="5DBA54C9" w14:textId="77777777" w:rsidR="00F119C0" w:rsidRPr="001559C4" w:rsidRDefault="00F119C0" w:rsidP="001559C4">
            <w:pPr>
              <w:spacing w:line="240" w:lineRule="auto"/>
              <w:jc w:val="center"/>
              <w:rPr>
                <w:sz w:val="18"/>
                <w:szCs w:val="18"/>
              </w:rPr>
            </w:pPr>
          </w:p>
          <w:p w14:paraId="505394E9" w14:textId="77777777" w:rsidR="00F119C0" w:rsidRPr="001559C4" w:rsidRDefault="00F119C0" w:rsidP="001559C4">
            <w:pPr>
              <w:spacing w:line="240" w:lineRule="auto"/>
              <w:jc w:val="center"/>
              <w:rPr>
                <w:sz w:val="18"/>
                <w:szCs w:val="18"/>
              </w:rPr>
            </w:pPr>
          </w:p>
          <w:p w14:paraId="31848C15" w14:textId="77777777" w:rsidR="00F119C0" w:rsidRPr="001559C4" w:rsidRDefault="00F119C0" w:rsidP="001559C4">
            <w:pPr>
              <w:spacing w:line="240" w:lineRule="auto"/>
              <w:jc w:val="center"/>
              <w:rPr>
                <w:sz w:val="18"/>
                <w:szCs w:val="18"/>
              </w:rPr>
            </w:pPr>
          </w:p>
          <w:p w14:paraId="44FEC883" w14:textId="77777777" w:rsidR="00F119C0" w:rsidRPr="001559C4" w:rsidRDefault="00F119C0" w:rsidP="001559C4">
            <w:pPr>
              <w:spacing w:line="240" w:lineRule="auto"/>
              <w:jc w:val="center"/>
              <w:rPr>
                <w:sz w:val="18"/>
                <w:szCs w:val="18"/>
              </w:rPr>
            </w:pPr>
            <w:r w:rsidRPr="001559C4">
              <w:rPr>
                <w:sz w:val="18"/>
                <w:szCs w:val="18"/>
              </w:rPr>
              <w:t>__________________________</w:t>
            </w:r>
          </w:p>
        </w:tc>
      </w:tr>
    </w:tbl>
    <w:p w14:paraId="44E7CFC1" w14:textId="77777777" w:rsidR="00F119C0" w:rsidRPr="001559C4" w:rsidRDefault="00F119C0" w:rsidP="001559C4">
      <w:pPr>
        <w:pStyle w:val="Paragrafoelenco50"/>
        <w:spacing w:after="0" w:line="240" w:lineRule="auto"/>
        <w:ind w:left="0"/>
        <w:jc w:val="both"/>
        <w:rPr>
          <w:rFonts w:ascii="Times New Roman" w:hAnsi="Times New Roman"/>
          <w:sz w:val="18"/>
          <w:szCs w:val="18"/>
        </w:rPr>
      </w:pPr>
    </w:p>
    <w:p w14:paraId="0C1A01A6" w14:textId="77777777" w:rsidR="00F119C0" w:rsidRPr="001559C4" w:rsidRDefault="00F119C0" w:rsidP="001559C4">
      <w:pPr>
        <w:pStyle w:val="Paragrafoelenco50"/>
        <w:spacing w:after="0" w:line="240" w:lineRule="auto"/>
        <w:ind w:left="0"/>
        <w:jc w:val="both"/>
        <w:rPr>
          <w:rFonts w:ascii="Times New Roman" w:hAnsi="Times New Roman"/>
          <w:sz w:val="18"/>
          <w:szCs w:val="18"/>
        </w:rPr>
      </w:pPr>
    </w:p>
    <w:p w14:paraId="5CBDEB4F" w14:textId="77777777" w:rsidR="00F119C0" w:rsidRPr="001559C4" w:rsidRDefault="00F119C0" w:rsidP="001559C4">
      <w:pPr>
        <w:pStyle w:val="Paragrafoelenco50"/>
        <w:spacing w:after="0" w:line="240" w:lineRule="auto"/>
        <w:ind w:left="0"/>
        <w:jc w:val="both"/>
        <w:rPr>
          <w:rFonts w:ascii="Times New Roman" w:hAnsi="Times New Roman"/>
          <w:sz w:val="18"/>
          <w:szCs w:val="18"/>
        </w:rPr>
      </w:pPr>
    </w:p>
    <w:p w14:paraId="7CF923C4" w14:textId="77777777" w:rsidR="00F119C0" w:rsidRPr="001559C4" w:rsidRDefault="00F119C0" w:rsidP="001559C4">
      <w:pPr>
        <w:pStyle w:val="Paragrafoelenco50"/>
        <w:spacing w:after="0" w:line="240" w:lineRule="auto"/>
        <w:ind w:left="0"/>
        <w:jc w:val="center"/>
        <w:outlineLvl w:val="0"/>
        <w:rPr>
          <w:rFonts w:ascii="Times New Roman" w:hAnsi="Times New Roman"/>
          <w:sz w:val="18"/>
          <w:szCs w:val="18"/>
        </w:rPr>
      </w:pPr>
    </w:p>
    <w:p w14:paraId="7CDE0FE2" w14:textId="77777777" w:rsidR="00F119C0" w:rsidRPr="001559C4" w:rsidRDefault="00F119C0" w:rsidP="001559C4">
      <w:pPr>
        <w:pStyle w:val="Paragrafoelenco50"/>
        <w:spacing w:after="0" w:line="240" w:lineRule="auto"/>
        <w:ind w:left="0"/>
        <w:jc w:val="center"/>
        <w:outlineLvl w:val="0"/>
        <w:rPr>
          <w:rFonts w:ascii="Times New Roman" w:hAnsi="Times New Roman"/>
          <w:sz w:val="18"/>
          <w:szCs w:val="18"/>
        </w:rPr>
      </w:pPr>
    </w:p>
    <w:p w14:paraId="6E1450B4" w14:textId="77777777" w:rsidR="00F119C0" w:rsidRPr="001559C4" w:rsidRDefault="00F119C0" w:rsidP="001559C4">
      <w:pPr>
        <w:pStyle w:val="Paragrafoelenco50"/>
        <w:spacing w:after="0" w:line="240" w:lineRule="auto"/>
        <w:ind w:left="0"/>
        <w:jc w:val="center"/>
        <w:outlineLvl w:val="0"/>
        <w:rPr>
          <w:rFonts w:ascii="Times New Roman" w:hAnsi="Times New Roman"/>
          <w:sz w:val="18"/>
          <w:szCs w:val="18"/>
        </w:rPr>
      </w:pPr>
    </w:p>
    <w:p w14:paraId="1C68F01F" w14:textId="77777777" w:rsidR="00F119C0" w:rsidRPr="001559C4" w:rsidRDefault="00F119C0" w:rsidP="001559C4">
      <w:pPr>
        <w:pStyle w:val="Paragrafoelenco50"/>
        <w:spacing w:after="0" w:line="240" w:lineRule="auto"/>
        <w:ind w:left="0"/>
        <w:jc w:val="center"/>
        <w:outlineLvl w:val="0"/>
        <w:rPr>
          <w:rFonts w:ascii="Times New Roman" w:hAnsi="Times New Roman"/>
          <w:sz w:val="18"/>
          <w:szCs w:val="18"/>
        </w:rPr>
      </w:pPr>
    </w:p>
    <w:p w14:paraId="00D089F1" w14:textId="77777777" w:rsidR="00F119C0" w:rsidRPr="001559C4" w:rsidRDefault="00F119C0" w:rsidP="001559C4">
      <w:pPr>
        <w:spacing w:line="240" w:lineRule="auto"/>
        <w:ind w:right="-2"/>
        <w:rPr>
          <w:sz w:val="18"/>
          <w:szCs w:val="18"/>
        </w:rPr>
      </w:pPr>
    </w:p>
    <w:p w14:paraId="5B488A43" w14:textId="77777777" w:rsidR="00F119C0" w:rsidRPr="001559C4" w:rsidRDefault="00F119C0" w:rsidP="001559C4">
      <w:pPr>
        <w:spacing w:line="240" w:lineRule="auto"/>
        <w:ind w:right="-2"/>
        <w:rPr>
          <w:sz w:val="18"/>
          <w:szCs w:val="18"/>
        </w:rPr>
      </w:pPr>
      <w:r w:rsidRPr="001559C4">
        <w:rPr>
          <w:sz w:val="18"/>
          <w:szCs w:val="18"/>
        </w:rPr>
        <w:t>Il Rettore, terminata la relazione, propone di individuare il prof. Vito Albino quale responsabile scientifico del Politecnico di Bari, di cui all’art. 4.della suddetta Convenzione.</w:t>
      </w:r>
    </w:p>
    <w:p w14:paraId="08ED1086" w14:textId="77777777" w:rsidR="00F119C0" w:rsidRPr="001559C4" w:rsidRDefault="00F119C0" w:rsidP="001559C4">
      <w:pPr>
        <w:pStyle w:val="Paragrafoelenco50"/>
        <w:spacing w:after="0" w:line="240" w:lineRule="auto"/>
        <w:ind w:left="0"/>
        <w:jc w:val="center"/>
        <w:outlineLvl w:val="0"/>
        <w:rPr>
          <w:rFonts w:ascii="Times New Roman" w:hAnsi="Times New Roman"/>
          <w:sz w:val="18"/>
          <w:szCs w:val="18"/>
        </w:rPr>
      </w:pPr>
    </w:p>
    <w:p w14:paraId="099F9E01" w14:textId="77777777" w:rsidR="00F119C0" w:rsidRPr="001559C4" w:rsidRDefault="00F119C0" w:rsidP="001559C4">
      <w:pPr>
        <w:pStyle w:val="Paragrafoelenco50"/>
        <w:spacing w:after="0" w:line="240" w:lineRule="auto"/>
        <w:ind w:left="0"/>
        <w:jc w:val="center"/>
        <w:outlineLvl w:val="0"/>
        <w:rPr>
          <w:rFonts w:ascii="Times New Roman" w:hAnsi="Times New Roman"/>
          <w:sz w:val="18"/>
          <w:szCs w:val="18"/>
        </w:rPr>
      </w:pPr>
      <w:r w:rsidRPr="001559C4">
        <w:rPr>
          <w:rFonts w:ascii="Times New Roman" w:hAnsi="Times New Roman"/>
          <w:sz w:val="18"/>
          <w:szCs w:val="18"/>
        </w:rPr>
        <w:t>IL SENATO ACCADEMICO</w:t>
      </w:r>
    </w:p>
    <w:p w14:paraId="4B7D3E1E" w14:textId="77777777" w:rsidR="00F119C0" w:rsidRPr="001559C4" w:rsidRDefault="00F119C0" w:rsidP="001559C4">
      <w:pPr>
        <w:pStyle w:val="Paragrafoelenco50"/>
        <w:spacing w:after="0" w:line="240" w:lineRule="auto"/>
        <w:ind w:left="0"/>
        <w:jc w:val="both"/>
        <w:rPr>
          <w:rFonts w:ascii="Times New Roman" w:hAnsi="Times New Roman"/>
          <w:sz w:val="18"/>
          <w:szCs w:val="18"/>
        </w:rPr>
      </w:pPr>
    </w:p>
    <w:p w14:paraId="1EC4CFC1" w14:textId="77777777" w:rsidR="00F119C0" w:rsidRPr="001559C4" w:rsidRDefault="00F119C0" w:rsidP="001559C4">
      <w:pPr>
        <w:pStyle w:val="Paragrafoelenco50"/>
        <w:spacing w:after="0" w:line="240" w:lineRule="auto"/>
        <w:ind w:left="851" w:hanging="851"/>
        <w:jc w:val="both"/>
        <w:rPr>
          <w:rFonts w:ascii="Times New Roman" w:hAnsi="Times New Roman"/>
          <w:sz w:val="18"/>
          <w:szCs w:val="18"/>
        </w:rPr>
      </w:pPr>
      <w:r w:rsidRPr="001559C4">
        <w:rPr>
          <w:rFonts w:ascii="Times New Roman" w:hAnsi="Times New Roman"/>
          <w:sz w:val="18"/>
          <w:szCs w:val="18"/>
        </w:rPr>
        <w:t>VISTO</w:t>
      </w:r>
      <w:r w:rsidRPr="001559C4">
        <w:rPr>
          <w:rFonts w:ascii="Times New Roman" w:hAnsi="Times New Roman"/>
          <w:sz w:val="18"/>
          <w:szCs w:val="18"/>
        </w:rPr>
        <w:tab/>
        <w:t xml:space="preserve">lo Statuto del Politecnico di Bari; </w:t>
      </w:r>
    </w:p>
    <w:p w14:paraId="7F62E432" w14:textId="77777777" w:rsidR="00F119C0" w:rsidRPr="001559C4" w:rsidRDefault="00F119C0" w:rsidP="001559C4">
      <w:pPr>
        <w:spacing w:line="240" w:lineRule="auto"/>
        <w:ind w:left="851" w:hanging="851"/>
        <w:rPr>
          <w:sz w:val="18"/>
          <w:szCs w:val="18"/>
        </w:rPr>
      </w:pPr>
      <w:r w:rsidRPr="001559C4">
        <w:rPr>
          <w:sz w:val="18"/>
          <w:szCs w:val="18"/>
        </w:rPr>
        <w:t>VISTA</w:t>
      </w:r>
      <w:r w:rsidRPr="001559C4">
        <w:rPr>
          <w:sz w:val="18"/>
          <w:szCs w:val="18"/>
        </w:rPr>
        <w:tab/>
        <w:t>la proposta di Convenzione per lo svolgimento di progetti tecnico-scientifici di ricerca industriale, sviluppo sperimentale e trasferimento tecnologico con Ingenia &amp; Partners Srl;</w:t>
      </w:r>
    </w:p>
    <w:p w14:paraId="0FD93E24" w14:textId="77777777" w:rsidR="00F119C0" w:rsidRPr="001559C4" w:rsidRDefault="00F119C0" w:rsidP="001559C4">
      <w:pPr>
        <w:pStyle w:val="Paragrafoelenco50"/>
        <w:spacing w:after="0" w:line="240" w:lineRule="auto"/>
        <w:ind w:left="851" w:hanging="851"/>
        <w:jc w:val="both"/>
        <w:rPr>
          <w:rFonts w:ascii="Times New Roman" w:hAnsi="Times New Roman"/>
          <w:sz w:val="18"/>
          <w:szCs w:val="18"/>
        </w:rPr>
      </w:pPr>
      <w:r w:rsidRPr="001559C4">
        <w:rPr>
          <w:rFonts w:ascii="Times New Roman" w:hAnsi="Times New Roman"/>
          <w:sz w:val="18"/>
          <w:szCs w:val="18"/>
        </w:rPr>
        <w:t>UDITA</w:t>
      </w:r>
      <w:r w:rsidRPr="001559C4">
        <w:rPr>
          <w:rFonts w:ascii="Times New Roman" w:hAnsi="Times New Roman"/>
          <w:sz w:val="18"/>
          <w:szCs w:val="18"/>
        </w:rPr>
        <w:tab/>
        <w:t>la relazione del Rettore,</w:t>
      </w:r>
    </w:p>
    <w:p w14:paraId="1C3194D1" w14:textId="77777777" w:rsidR="00F119C0" w:rsidRPr="001559C4" w:rsidRDefault="00F119C0" w:rsidP="001559C4">
      <w:pPr>
        <w:pStyle w:val="Paragrafoelenco50"/>
        <w:spacing w:after="0" w:line="240" w:lineRule="auto"/>
        <w:ind w:left="0"/>
        <w:jc w:val="both"/>
        <w:rPr>
          <w:rFonts w:ascii="Times New Roman" w:hAnsi="Times New Roman"/>
          <w:sz w:val="18"/>
          <w:szCs w:val="18"/>
        </w:rPr>
      </w:pPr>
    </w:p>
    <w:p w14:paraId="3526D012" w14:textId="77777777" w:rsidR="00F119C0" w:rsidRPr="001559C4" w:rsidRDefault="00F119C0" w:rsidP="001559C4">
      <w:pPr>
        <w:pStyle w:val="Paragrafoelenco50"/>
        <w:spacing w:after="0" w:line="240" w:lineRule="auto"/>
        <w:ind w:left="0"/>
        <w:jc w:val="both"/>
        <w:rPr>
          <w:rFonts w:ascii="Times New Roman" w:hAnsi="Times New Roman"/>
          <w:sz w:val="18"/>
          <w:szCs w:val="18"/>
        </w:rPr>
      </w:pPr>
      <w:r w:rsidRPr="001559C4">
        <w:rPr>
          <w:rFonts w:ascii="Times New Roman" w:hAnsi="Times New Roman"/>
          <w:sz w:val="18"/>
          <w:szCs w:val="18"/>
        </w:rPr>
        <w:t>all’unanimità,</w:t>
      </w:r>
    </w:p>
    <w:p w14:paraId="2D091A95" w14:textId="77777777" w:rsidR="00F119C0" w:rsidRPr="001559C4" w:rsidRDefault="00F119C0" w:rsidP="001559C4">
      <w:pPr>
        <w:pStyle w:val="Paragrafoelenco50"/>
        <w:spacing w:after="0" w:line="240" w:lineRule="auto"/>
        <w:ind w:left="0"/>
        <w:jc w:val="center"/>
        <w:outlineLvl w:val="0"/>
        <w:rPr>
          <w:rFonts w:ascii="Times New Roman" w:hAnsi="Times New Roman"/>
          <w:sz w:val="18"/>
          <w:szCs w:val="18"/>
        </w:rPr>
      </w:pPr>
      <w:r w:rsidRPr="001559C4">
        <w:rPr>
          <w:rFonts w:ascii="Times New Roman" w:hAnsi="Times New Roman"/>
          <w:sz w:val="18"/>
          <w:szCs w:val="18"/>
        </w:rPr>
        <w:t>DELIBERA</w:t>
      </w:r>
    </w:p>
    <w:p w14:paraId="514D8A03" w14:textId="77777777" w:rsidR="00F119C0" w:rsidRPr="001559C4" w:rsidRDefault="00F119C0" w:rsidP="001559C4">
      <w:pPr>
        <w:pStyle w:val="Paragrafoelenco50"/>
        <w:spacing w:after="0" w:line="240" w:lineRule="auto"/>
        <w:outlineLvl w:val="0"/>
        <w:rPr>
          <w:rFonts w:ascii="Times New Roman" w:hAnsi="Times New Roman"/>
          <w:sz w:val="18"/>
          <w:szCs w:val="18"/>
        </w:rPr>
      </w:pPr>
    </w:p>
    <w:p w14:paraId="26B484A9" w14:textId="77777777" w:rsidR="00F119C0" w:rsidRPr="001559C4" w:rsidRDefault="00F119C0" w:rsidP="001559C4">
      <w:pPr>
        <w:spacing w:line="240" w:lineRule="auto"/>
        <w:ind w:left="284" w:hanging="284"/>
        <w:rPr>
          <w:sz w:val="18"/>
          <w:szCs w:val="18"/>
        </w:rPr>
      </w:pPr>
      <w:r w:rsidRPr="001559C4">
        <w:rPr>
          <w:sz w:val="18"/>
          <w:szCs w:val="18"/>
        </w:rPr>
        <w:t>-</w:t>
      </w:r>
      <w:r w:rsidRPr="001559C4">
        <w:rPr>
          <w:sz w:val="18"/>
          <w:szCs w:val="18"/>
        </w:rPr>
        <w:tab/>
        <w:t>di approvare la proposta di Convenzione e di dare mandato al Rettore, in qualità di Legale Rappresentante, di sottoscriverla;</w:t>
      </w:r>
    </w:p>
    <w:p w14:paraId="76520CA0" w14:textId="77777777" w:rsidR="00F119C0" w:rsidRPr="001559C4" w:rsidRDefault="00F119C0" w:rsidP="001559C4">
      <w:pPr>
        <w:spacing w:line="240" w:lineRule="auto"/>
        <w:ind w:left="284" w:hanging="284"/>
        <w:rPr>
          <w:sz w:val="18"/>
          <w:szCs w:val="18"/>
        </w:rPr>
      </w:pPr>
      <w:r w:rsidRPr="001559C4">
        <w:rPr>
          <w:sz w:val="18"/>
          <w:szCs w:val="18"/>
        </w:rPr>
        <w:t>-</w:t>
      </w:r>
      <w:r w:rsidRPr="001559C4">
        <w:rPr>
          <w:sz w:val="18"/>
          <w:szCs w:val="18"/>
        </w:rPr>
        <w:tab/>
        <w:t>di individuare il prof. Vito Albino, quale responsabile scientifico del Politecnico di Bari, di cui all’art. 4.della suddetta Convenzione.</w:t>
      </w:r>
    </w:p>
    <w:p w14:paraId="44BB5009" w14:textId="77777777" w:rsidR="00F119C0" w:rsidRPr="001559C4" w:rsidRDefault="00F119C0" w:rsidP="001559C4">
      <w:pPr>
        <w:pStyle w:val="Paragrafoelenco49"/>
        <w:spacing w:after="0" w:line="240" w:lineRule="auto"/>
        <w:ind w:left="0"/>
        <w:jc w:val="both"/>
        <w:outlineLvl w:val="0"/>
        <w:rPr>
          <w:rFonts w:ascii="Times New Roman" w:hAnsi="Times New Roman"/>
          <w:sz w:val="18"/>
          <w:szCs w:val="18"/>
        </w:rPr>
      </w:pPr>
    </w:p>
    <w:p w14:paraId="60FA3120" w14:textId="77777777" w:rsidR="00F119C0" w:rsidRPr="001559C4" w:rsidRDefault="00F119C0" w:rsidP="001559C4">
      <w:pPr>
        <w:spacing w:line="240" w:lineRule="auto"/>
        <w:ind w:right="-2"/>
        <w:rPr>
          <w:rFonts w:eastAsia="Calibri"/>
          <w:iCs/>
          <w:sz w:val="18"/>
          <w:szCs w:val="18"/>
          <w:lang w:eastAsia="en-US"/>
        </w:rPr>
      </w:pPr>
      <w:r w:rsidRPr="001559C4">
        <w:rPr>
          <w:rFonts w:eastAsia="Calibri"/>
          <w:iCs/>
          <w:sz w:val="18"/>
          <w:szCs w:val="18"/>
          <w:lang w:eastAsia="en-US"/>
        </w:rPr>
        <w:t>La presente delibera è immediatamente esecutiva.</w:t>
      </w:r>
    </w:p>
    <w:p w14:paraId="793B79E1" w14:textId="77777777" w:rsidR="00F119C0" w:rsidRPr="001559C4" w:rsidRDefault="00F119C0" w:rsidP="001559C4">
      <w:pPr>
        <w:pStyle w:val="xl41"/>
        <w:pBdr>
          <w:left w:val="none" w:sz="0" w:space="0" w:color="auto"/>
          <w:bottom w:val="none" w:sz="0" w:space="0" w:color="auto"/>
          <w:right w:val="none" w:sz="0" w:space="0" w:color="auto"/>
        </w:pBdr>
        <w:spacing w:before="0" w:beforeAutospacing="0" w:after="0" w:afterAutospacing="0"/>
        <w:ind w:right="-2"/>
        <w:rPr>
          <w:rFonts w:ascii="Times New Roman" w:eastAsia="Calibri" w:hAnsi="Times New Roman" w:cs="Times New Roman"/>
          <w:iCs/>
          <w:sz w:val="18"/>
          <w:szCs w:val="18"/>
          <w:lang w:eastAsia="en-US"/>
        </w:rPr>
      </w:pPr>
      <w:r w:rsidRPr="001559C4">
        <w:rPr>
          <w:rFonts w:ascii="Times New Roman" w:eastAsia="Calibri" w:hAnsi="Times New Roman" w:cs="Times New Roman"/>
          <w:iCs/>
          <w:sz w:val="18"/>
          <w:szCs w:val="18"/>
          <w:lang w:eastAsia="en-US"/>
        </w:rPr>
        <w:t>Gli uffici dell’amministrazione centrale opereranno in conformità, nell’ambito delle rispettive competenze.</w:t>
      </w:r>
    </w:p>
    <w:p w14:paraId="79BFA419" w14:textId="77777777" w:rsidR="00F119C0" w:rsidRPr="001559C4" w:rsidRDefault="00F119C0" w:rsidP="001559C4">
      <w:pPr>
        <w:pStyle w:val="xl41"/>
        <w:pBdr>
          <w:left w:val="none" w:sz="0" w:space="0" w:color="auto"/>
          <w:bottom w:val="none" w:sz="0" w:space="0" w:color="auto"/>
          <w:right w:val="none" w:sz="0" w:space="0" w:color="auto"/>
        </w:pBdr>
        <w:spacing w:before="0" w:beforeAutospacing="0" w:after="0" w:afterAutospacing="0"/>
        <w:ind w:right="-2"/>
        <w:rPr>
          <w:rFonts w:ascii="Times New Roman" w:eastAsia="Calibri" w:hAnsi="Times New Roman" w:cs="Times New Roman"/>
          <w:iCs/>
          <w:sz w:val="18"/>
          <w:szCs w:val="18"/>
          <w:lang w:eastAsia="en-US"/>
        </w:rPr>
      </w:pPr>
    </w:p>
    <w:p w14:paraId="48073A8F" w14:textId="77777777" w:rsidR="00D9053A" w:rsidRPr="001559C4" w:rsidRDefault="00D9053A" w:rsidP="001559C4">
      <w:pPr>
        <w:spacing w:line="240" w:lineRule="auto"/>
        <w:ind w:left="426" w:hanging="426"/>
        <w:rPr>
          <w:sz w:val="18"/>
          <w:szCs w:val="18"/>
        </w:rPr>
      </w:pPr>
    </w:p>
    <w:p w14:paraId="585E53F1" w14:textId="77777777" w:rsidR="00D9053A" w:rsidRPr="001559C4" w:rsidRDefault="00D9053A" w:rsidP="001559C4">
      <w:pPr>
        <w:spacing w:line="240" w:lineRule="auto"/>
        <w:ind w:left="426" w:hanging="426"/>
        <w:rPr>
          <w:sz w:val="18"/>
          <w:szCs w:val="18"/>
          <w:u w:val="single"/>
        </w:rPr>
      </w:pPr>
      <w:r w:rsidRPr="001559C4">
        <w:rPr>
          <w:sz w:val="18"/>
          <w:szCs w:val="18"/>
          <w:u w:val="single"/>
        </w:rPr>
        <w:t>DIDATTICA</w:t>
      </w:r>
    </w:p>
    <w:p w14:paraId="35C73625" w14:textId="77777777" w:rsidR="00F119C0" w:rsidRPr="001559C4" w:rsidRDefault="00F119C0" w:rsidP="001559C4">
      <w:pPr>
        <w:spacing w:line="240" w:lineRule="auto"/>
        <w:ind w:left="426" w:hanging="426"/>
        <w:rPr>
          <w:sz w:val="18"/>
          <w:szCs w:val="18"/>
        </w:rPr>
      </w:pPr>
    </w:p>
    <w:p w14:paraId="3674EB01" w14:textId="77777777" w:rsidR="00F119C0" w:rsidRPr="001559C4" w:rsidRDefault="00F119C0" w:rsidP="001559C4">
      <w:pPr>
        <w:spacing w:line="240" w:lineRule="auto"/>
        <w:ind w:left="426" w:hanging="426"/>
        <w:rPr>
          <w:b/>
          <w:sz w:val="18"/>
          <w:szCs w:val="18"/>
        </w:rPr>
      </w:pPr>
      <w:r w:rsidRPr="001559C4">
        <w:rPr>
          <w:b/>
          <w:sz w:val="18"/>
          <w:szCs w:val="18"/>
        </w:rPr>
        <w:t>P. 113 odg - Art. 2 del D.M. 976/2014 – “Fondo per il sostegno dei giovani e favorire la mobilità degli studenti”.</w:t>
      </w:r>
    </w:p>
    <w:p w14:paraId="3E685CBB" w14:textId="77777777" w:rsidR="00F119C0" w:rsidRPr="001559C4" w:rsidRDefault="00F119C0" w:rsidP="001559C4">
      <w:pPr>
        <w:spacing w:line="240" w:lineRule="auto"/>
        <w:rPr>
          <w:sz w:val="18"/>
          <w:szCs w:val="18"/>
        </w:rPr>
      </w:pPr>
      <w:r w:rsidRPr="001559C4">
        <w:rPr>
          <w:sz w:val="18"/>
          <w:szCs w:val="18"/>
        </w:rPr>
        <w:t xml:space="preserve">Il MIUR, con D.M. 976 del 29.12.2014, ha rideterminato, per il triennio 2014-2016, i criteri e le modalità per la ripartizione e l’utilizzo del “Fondo per il sostegno dei giovani e favorire la mobilità degli studenti” (FGMS) istituito ai sensi della legge 11.7.2003, n. 170. Con lo stesso D.M. il Ministero ha reso noto, per ciascun Ateneo, le relative assegnazioni per l’anno 2014, che fanno riferimento agli interventi di cui </w:t>
      </w:r>
      <w:r w:rsidRPr="001559C4">
        <w:rPr>
          <w:sz w:val="18"/>
          <w:szCs w:val="18"/>
          <w:u w:val="single"/>
        </w:rPr>
        <w:t>all’art. 1 (</w:t>
      </w:r>
      <w:r w:rsidRPr="001559C4">
        <w:rPr>
          <w:i/>
          <w:sz w:val="18"/>
          <w:szCs w:val="18"/>
          <w:u w:val="single"/>
        </w:rPr>
        <w:t>Mobilità internazionale degli studenti</w:t>
      </w:r>
      <w:r w:rsidRPr="001559C4">
        <w:rPr>
          <w:sz w:val="18"/>
          <w:szCs w:val="18"/>
          <w:u w:val="single"/>
        </w:rPr>
        <w:t>), all’art. 2 (</w:t>
      </w:r>
      <w:r w:rsidRPr="001559C4">
        <w:rPr>
          <w:i/>
          <w:sz w:val="18"/>
          <w:szCs w:val="18"/>
          <w:u w:val="single"/>
        </w:rPr>
        <w:t>Tutorato e attività didattiche integrative propedeutiche e di recupero</w:t>
      </w:r>
      <w:r w:rsidRPr="001559C4">
        <w:rPr>
          <w:sz w:val="18"/>
          <w:szCs w:val="18"/>
          <w:u w:val="single"/>
        </w:rPr>
        <w:t>) e all’art. 3 (</w:t>
      </w:r>
      <w:r w:rsidRPr="001559C4">
        <w:rPr>
          <w:i/>
          <w:sz w:val="18"/>
          <w:szCs w:val="18"/>
          <w:u w:val="single"/>
        </w:rPr>
        <w:t>Aree disci</w:t>
      </w:r>
      <w:r w:rsidRPr="001559C4">
        <w:rPr>
          <w:i/>
          <w:sz w:val="18"/>
          <w:szCs w:val="18"/>
          <w:u w:val="single"/>
        </w:rPr>
        <w:lastRenderedPageBreak/>
        <w:t>plinari di particolare interesse comunitario e Piano lauree scientifiche</w:t>
      </w:r>
      <w:r w:rsidRPr="001559C4">
        <w:rPr>
          <w:sz w:val="18"/>
          <w:szCs w:val="18"/>
          <w:u w:val="single"/>
        </w:rPr>
        <w:t>) dello stesso DM.</w:t>
      </w:r>
    </w:p>
    <w:p w14:paraId="44BA43D5" w14:textId="77777777" w:rsidR="00F119C0" w:rsidRPr="001559C4" w:rsidRDefault="00F119C0" w:rsidP="001559C4">
      <w:pPr>
        <w:spacing w:line="240" w:lineRule="auto"/>
        <w:rPr>
          <w:sz w:val="18"/>
          <w:szCs w:val="18"/>
        </w:rPr>
      </w:pPr>
      <w:r w:rsidRPr="001559C4">
        <w:rPr>
          <w:sz w:val="18"/>
          <w:szCs w:val="18"/>
        </w:rPr>
        <w:t>L’ammontare delle risorse complessive del FGMS, da destinare ai predetti interventi, è stabilito annualmente nell’ambito dei decreti ministeriali che fissano i criteri per la ripartizione rispettivamente del FFO e del contributo statale alle università non statali legalmente riconosciute. Per l’obiettivo di cui all’art. 2 (</w:t>
      </w:r>
      <w:r w:rsidRPr="001559C4">
        <w:rPr>
          <w:i/>
          <w:sz w:val="18"/>
          <w:szCs w:val="18"/>
        </w:rPr>
        <w:t>Tutorato e attività didattiche integrative propedeutiche e di recupero</w:t>
      </w:r>
      <w:r w:rsidRPr="001559C4">
        <w:rPr>
          <w:sz w:val="18"/>
          <w:szCs w:val="18"/>
        </w:rPr>
        <w:t xml:space="preserve">) è destinato il 15% delle risorse del predetto FGMS, </w:t>
      </w:r>
      <w:r w:rsidRPr="001559C4">
        <w:rPr>
          <w:sz w:val="18"/>
          <w:szCs w:val="18"/>
          <w:u w:val="single"/>
        </w:rPr>
        <w:t>ripartito tra gli Atenei in proporzione al costo standard unitario di formazione (D.Lgs n. 49/2012) in relazione al totale degli studenti in corso nell’anno di riferimento che hanno ottenuto almeno 20 cfu</w:t>
      </w:r>
      <w:r w:rsidRPr="001559C4">
        <w:rPr>
          <w:sz w:val="18"/>
          <w:szCs w:val="18"/>
        </w:rPr>
        <w:t>.</w:t>
      </w:r>
    </w:p>
    <w:p w14:paraId="38C90A50" w14:textId="77777777" w:rsidR="00F119C0" w:rsidRPr="001559C4" w:rsidRDefault="00F119C0" w:rsidP="001559C4">
      <w:pPr>
        <w:spacing w:line="240" w:lineRule="auto"/>
        <w:rPr>
          <w:sz w:val="18"/>
          <w:szCs w:val="18"/>
        </w:rPr>
      </w:pPr>
      <w:r w:rsidRPr="001559C4">
        <w:rPr>
          <w:sz w:val="18"/>
          <w:szCs w:val="18"/>
        </w:rPr>
        <w:t xml:space="preserve">Pertanto, tenendo conto di questo criterio, per l’anno 2014, l’assegnazione al Politecnico di Bari risulta essere pari a € 49.746 da utilizzare per bandire </w:t>
      </w:r>
      <w:r w:rsidRPr="001559C4">
        <w:rPr>
          <w:sz w:val="18"/>
          <w:szCs w:val="18"/>
          <w:u w:val="single"/>
        </w:rPr>
        <w:t>assegni per l’incentivazione delle attività di tutorato</w:t>
      </w:r>
      <w:r w:rsidRPr="001559C4">
        <w:rPr>
          <w:sz w:val="18"/>
          <w:szCs w:val="18"/>
        </w:rPr>
        <w:t xml:space="preserve"> nonché per </w:t>
      </w:r>
      <w:r w:rsidRPr="001559C4">
        <w:rPr>
          <w:sz w:val="18"/>
          <w:szCs w:val="18"/>
          <w:u w:val="single"/>
        </w:rPr>
        <w:t>le attività didattico-integrative, propedeutiche e di recupero a studenti capaci e meritevoli</w:t>
      </w:r>
      <w:r w:rsidRPr="001559C4">
        <w:rPr>
          <w:sz w:val="18"/>
          <w:szCs w:val="18"/>
        </w:rPr>
        <w:t xml:space="preserve"> iscritti ai corsi di laurea magistrale o dottorato di ricerca, sulla base di criteri predeterminati dai competenti organi (comma 2 art. 2 del D.M.) </w:t>
      </w:r>
    </w:p>
    <w:p w14:paraId="139D60ED" w14:textId="77777777" w:rsidR="00F119C0" w:rsidRPr="001559C4" w:rsidRDefault="00F119C0" w:rsidP="001559C4">
      <w:pPr>
        <w:spacing w:line="240" w:lineRule="auto"/>
        <w:rPr>
          <w:sz w:val="18"/>
          <w:szCs w:val="18"/>
        </w:rPr>
      </w:pPr>
      <w:r w:rsidRPr="001559C4">
        <w:rPr>
          <w:sz w:val="18"/>
          <w:szCs w:val="18"/>
        </w:rPr>
        <w:t xml:space="preserve">Con successive note il Ministero ha comunicato le </w:t>
      </w:r>
      <w:r w:rsidRPr="001559C4">
        <w:rPr>
          <w:sz w:val="18"/>
          <w:szCs w:val="18"/>
          <w:u w:val="single"/>
        </w:rPr>
        <w:t>indicazioni</w:t>
      </w:r>
      <w:r w:rsidRPr="001559C4">
        <w:rPr>
          <w:sz w:val="18"/>
          <w:szCs w:val="18"/>
        </w:rPr>
        <w:t xml:space="preserve"> operative sull’utilizzo di tali risorse e il loro monitoraggio. In particolare le risorse destinate al tutorato potranno essere usate per bandire assegni per l’A.A. 2014/15 o per il successivo anno accademico 2015/16 con scadenza, per la relazione finale sul loro utilizzo, nel mese di novembre 2016. Le somme assegnate ed eventualmente non utilizzate, totalmente o parzialmente, saranno recuperate sull’assegnazione del FFO per l’anno successivo (art. 4 comma 5 del DM). L’attuazione di tali interventi sarà oggetto di monitoraggio continuo nell’Anagrafe Nazionale degli studenti (ANS) e nella banca dati del dottorato di ricerca, con riferimento rispettivamente agli assegni relativi all’attività di tutorato e alle attività didattiche integrative, fermo restando che al termine di ciascun periodo di riferimento ciascun Ateneo dovrà produrre una relazione sull’utilizzo delle risorse con modalità che saranno successivamente definite.</w:t>
      </w:r>
    </w:p>
    <w:p w14:paraId="179C30FA" w14:textId="77777777" w:rsidR="00F119C0" w:rsidRPr="001559C4" w:rsidRDefault="00F119C0" w:rsidP="001559C4">
      <w:pPr>
        <w:spacing w:line="240" w:lineRule="auto"/>
        <w:rPr>
          <w:sz w:val="18"/>
          <w:szCs w:val="18"/>
        </w:rPr>
      </w:pPr>
    </w:p>
    <w:p w14:paraId="5E0FA83B" w14:textId="77777777" w:rsidR="00F119C0" w:rsidRPr="001559C4" w:rsidRDefault="00F119C0" w:rsidP="001559C4">
      <w:pPr>
        <w:spacing w:line="240" w:lineRule="auto"/>
        <w:rPr>
          <w:b/>
          <w:sz w:val="18"/>
          <w:szCs w:val="18"/>
        </w:rPr>
      </w:pPr>
      <w:r w:rsidRPr="001559C4">
        <w:rPr>
          <w:b/>
          <w:sz w:val="18"/>
          <w:szCs w:val="18"/>
        </w:rPr>
        <w:t>UTILIZZO ATTUALE DEL FONDO</w:t>
      </w:r>
    </w:p>
    <w:p w14:paraId="19B5CF3B" w14:textId="77777777" w:rsidR="00F119C0" w:rsidRPr="001559C4" w:rsidRDefault="00F119C0" w:rsidP="001559C4">
      <w:pPr>
        <w:spacing w:line="240" w:lineRule="auto"/>
        <w:rPr>
          <w:sz w:val="18"/>
          <w:szCs w:val="18"/>
        </w:rPr>
      </w:pPr>
      <w:r w:rsidRPr="001559C4">
        <w:rPr>
          <w:sz w:val="18"/>
          <w:szCs w:val="18"/>
        </w:rPr>
        <w:t xml:space="preserve">Il Senato Accademico, nella seduta del 31.07.2007 ha nominato una Commissione con il compito di determinare i criteri per l’utilizzo dei fondi di cui all’art. 2 del D.M. 198/2003, sostituito attualmente dal DM 976/14, annualmente assegnati dal Ministero. </w:t>
      </w:r>
    </w:p>
    <w:p w14:paraId="6EDBBE35" w14:textId="77777777" w:rsidR="00F119C0" w:rsidRPr="001559C4" w:rsidRDefault="00F119C0" w:rsidP="001559C4">
      <w:pPr>
        <w:spacing w:line="240" w:lineRule="auto"/>
        <w:rPr>
          <w:sz w:val="18"/>
          <w:szCs w:val="18"/>
        </w:rPr>
      </w:pPr>
      <w:r w:rsidRPr="001559C4">
        <w:rPr>
          <w:sz w:val="18"/>
          <w:szCs w:val="18"/>
        </w:rPr>
        <w:t>La predetta Commissione, atteso che i beneficiari degli assegni sono i dottorandi e gli studenti iscritti ai Corsi di Laurea Magistrale, ha deciso di suddividere il fondo nel modo seguente:</w:t>
      </w:r>
    </w:p>
    <w:p w14:paraId="7F1CE4CC" w14:textId="77777777" w:rsidR="00F119C0" w:rsidRPr="001559C4" w:rsidRDefault="00F119C0" w:rsidP="001559C4">
      <w:pPr>
        <w:spacing w:line="240" w:lineRule="auto"/>
        <w:rPr>
          <w:sz w:val="18"/>
          <w:szCs w:val="18"/>
        </w:rPr>
      </w:pPr>
      <w:r w:rsidRPr="001559C4">
        <w:rPr>
          <w:sz w:val="18"/>
          <w:szCs w:val="18"/>
        </w:rPr>
        <w:t xml:space="preserve">1) TOT A pari al 60% distribuito in modo proporzionale tra i Dipartimenti per la realizzazione </w:t>
      </w:r>
      <w:r w:rsidRPr="001559C4">
        <w:rPr>
          <w:sz w:val="18"/>
          <w:szCs w:val="18"/>
          <w:u w:val="single"/>
        </w:rPr>
        <w:t>di cicli a sostegno della didattica, attività integrative e di recupero,</w:t>
      </w:r>
      <w:r w:rsidRPr="001559C4">
        <w:rPr>
          <w:sz w:val="18"/>
          <w:szCs w:val="18"/>
        </w:rPr>
        <w:t xml:space="preserve"> nell’ambito dei corsi di laurea afferenti al medesimo Dipartimento, da affidare a studenti iscritti al Dottorato di ricerca.</w:t>
      </w:r>
    </w:p>
    <w:p w14:paraId="12825588" w14:textId="77777777" w:rsidR="00F119C0" w:rsidRPr="001559C4" w:rsidRDefault="00F119C0" w:rsidP="001559C4">
      <w:pPr>
        <w:spacing w:line="240" w:lineRule="auto"/>
        <w:rPr>
          <w:sz w:val="18"/>
          <w:szCs w:val="18"/>
        </w:rPr>
      </w:pPr>
      <w:r w:rsidRPr="001559C4">
        <w:rPr>
          <w:sz w:val="18"/>
          <w:szCs w:val="18"/>
        </w:rPr>
        <w:t xml:space="preserve">2) TOT B pari al 40% gestito dal Settore Diritto allo Studio per bandire </w:t>
      </w:r>
      <w:r w:rsidRPr="001559C4">
        <w:rPr>
          <w:sz w:val="18"/>
          <w:szCs w:val="18"/>
          <w:u w:val="single"/>
        </w:rPr>
        <w:t>assegni di tutorato</w:t>
      </w:r>
      <w:r w:rsidRPr="001559C4">
        <w:rPr>
          <w:sz w:val="18"/>
          <w:szCs w:val="18"/>
        </w:rPr>
        <w:t xml:space="preserve"> riservati a studenti dei Corsi di Laurea Magistrale e dei Corsi di Laurea magistrale a ciclo unico.</w:t>
      </w:r>
    </w:p>
    <w:p w14:paraId="2D17F9C8" w14:textId="77777777" w:rsidR="00F119C0" w:rsidRPr="001559C4" w:rsidRDefault="00F119C0" w:rsidP="001559C4">
      <w:pPr>
        <w:spacing w:line="240" w:lineRule="auto"/>
        <w:rPr>
          <w:b/>
          <w:sz w:val="18"/>
          <w:szCs w:val="18"/>
        </w:rPr>
      </w:pPr>
    </w:p>
    <w:p w14:paraId="0BD62A0D" w14:textId="77777777" w:rsidR="00F119C0" w:rsidRPr="001559C4" w:rsidRDefault="00F119C0" w:rsidP="001559C4">
      <w:pPr>
        <w:spacing w:line="240" w:lineRule="auto"/>
        <w:rPr>
          <w:b/>
          <w:sz w:val="18"/>
          <w:szCs w:val="18"/>
        </w:rPr>
      </w:pPr>
      <w:r w:rsidRPr="001559C4">
        <w:rPr>
          <w:b/>
          <w:sz w:val="18"/>
          <w:szCs w:val="18"/>
        </w:rPr>
        <w:t>UTILIZZO FUTURO DEL FONDO</w:t>
      </w:r>
    </w:p>
    <w:p w14:paraId="3217F7A3" w14:textId="77777777" w:rsidR="00F119C0" w:rsidRPr="001559C4" w:rsidRDefault="00F119C0" w:rsidP="001559C4">
      <w:pPr>
        <w:spacing w:line="240" w:lineRule="auto"/>
        <w:rPr>
          <w:sz w:val="18"/>
          <w:szCs w:val="18"/>
        </w:rPr>
      </w:pPr>
      <w:r w:rsidRPr="001559C4">
        <w:rPr>
          <w:sz w:val="18"/>
          <w:szCs w:val="18"/>
        </w:rPr>
        <w:t>Considerato che il nuovo criterio utilizzato per la ripartizione delle risorse del FGMS da destinare a tali interventi “pone un incentivo agli Atenei a gestire gli interventi in argomento al fine di migliorare l’efficienza dei propri percorsi formativi “, il Rettore ritiene opportuno ridefinire i criteri e le modalità di utilizzo del fondo in oggetto, proponendo la seguente ripartizione:</w:t>
      </w:r>
    </w:p>
    <w:p w14:paraId="5C83E38E" w14:textId="77777777" w:rsidR="00F119C0" w:rsidRPr="001559C4" w:rsidRDefault="00F119C0" w:rsidP="001559C4">
      <w:pPr>
        <w:spacing w:line="240" w:lineRule="auto"/>
        <w:rPr>
          <w:sz w:val="18"/>
          <w:szCs w:val="18"/>
        </w:rPr>
      </w:pPr>
      <w:r w:rsidRPr="001559C4">
        <w:rPr>
          <w:sz w:val="18"/>
          <w:szCs w:val="18"/>
        </w:rPr>
        <w:t xml:space="preserve">1) TOT A pari all’ 80 %, distribuito in modo proporzionale tra i Dipartimenti, per il conferimento di assegni per favorire </w:t>
      </w:r>
      <w:r w:rsidRPr="001559C4">
        <w:rPr>
          <w:i/>
          <w:sz w:val="18"/>
          <w:szCs w:val="18"/>
        </w:rPr>
        <w:t>attività didattico-integrative, propedeutiche e</w:t>
      </w:r>
      <w:r w:rsidRPr="001559C4">
        <w:rPr>
          <w:sz w:val="18"/>
          <w:szCs w:val="18"/>
        </w:rPr>
        <w:t xml:space="preserve"> </w:t>
      </w:r>
      <w:r w:rsidRPr="001559C4">
        <w:rPr>
          <w:i/>
          <w:sz w:val="18"/>
          <w:szCs w:val="18"/>
        </w:rPr>
        <w:t>di recupero</w:t>
      </w:r>
      <w:r w:rsidRPr="001559C4">
        <w:rPr>
          <w:sz w:val="18"/>
          <w:szCs w:val="18"/>
        </w:rPr>
        <w:t xml:space="preserve">   riservati a studenti capaci e meritevoli </w:t>
      </w:r>
      <w:r w:rsidRPr="001559C4">
        <w:rPr>
          <w:sz w:val="18"/>
          <w:szCs w:val="18"/>
          <w:u w:val="single"/>
        </w:rPr>
        <w:t xml:space="preserve">iscritti ai Corsi di Dottorato di ricerca </w:t>
      </w:r>
      <w:r w:rsidRPr="001559C4">
        <w:rPr>
          <w:sz w:val="18"/>
          <w:szCs w:val="18"/>
        </w:rPr>
        <w:t>del nostro Ateneo;</w:t>
      </w:r>
    </w:p>
    <w:p w14:paraId="4ABDB965" w14:textId="77777777" w:rsidR="00F119C0" w:rsidRPr="001559C4" w:rsidRDefault="00F119C0" w:rsidP="001559C4">
      <w:pPr>
        <w:spacing w:line="240" w:lineRule="auto"/>
        <w:rPr>
          <w:sz w:val="18"/>
          <w:szCs w:val="18"/>
        </w:rPr>
      </w:pPr>
      <w:r w:rsidRPr="001559C4">
        <w:rPr>
          <w:sz w:val="18"/>
          <w:szCs w:val="18"/>
        </w:rPr>
        <w:t xml:space="preserve">2) TOT B pari al 20% per il conferimento di </w:t>
      </w:r>
      <w:r w:rsidRPr="001559C4">
        <w:rPr>
          <w:i/>
          <w:sz w:val="18"/>
          <w:szCs w:val="18"/>
        </w:rPr>
        <w:t>assegni di tutorato o peer-tutoring</w:t>
      </w:r>
      <w:r w:rsidRPr="001559C4">
        <w:rPr>
          <w:sz w:val="18"/>
          <w:szCs w:val="18"/>
        </w:rPr>
        <w:t xml:space="preserve"> riservati a studenti capaci e meritevoli iscritti ai Corsi di Laurea Magistrale e ai Corsi di Laurea magistrale a ciclo unico del nostro Ateneo.</w:t>
      </w:r>
    </w:p>
    <w:p w14:paraId="6B7E265D" w14:textId="77777777" w:rsidR="00F119C0" w:rsidRPr="001559C4" w:rsidRDefault="00F119C0" w:rsidP="001559C4">
      <w:pPr>
        <w:suppressAutoHyphens/>
        <w:spacing w:line="240" w:lineRule="auto"/>
        <w:rPr>
          <w:sz w:val="18"/>
          <w:szCs w:val="18"/>
        </w:rPr>
      </w:pPr>
      <w:r w:rsidRPr="001559C4">
        <w:rPr>
          <w:sz w:val="18"/>
          <w:szCs w:val="18"/>
        </w:rPr>
        <w:t>L’attività dei tutor, coordinata da un Referente individuato tra i docenti all’interno di ciascun Dipartimento, sarà orientata nei confronti degli studenti iscritti ai primi anni dei corsi di studio triennali o ai primi anni dei Corsi di Laurea Magistrale a Ciclo Unico (studente junior) per favorire il miglioramento delle performance accademiche degli studenti più giovani o per sanare eventuali gap formativi attraverso le seguenti azioni:</w:t>
      </w:r>
    </w:p>
    <w:p w14:paraId="6192B359" w14:textId="77777777" w:rsidR="00F119C0" w:rsidRPr="001559C4" w:rsidRDefault="00F119C0" w:rsidP="001559C4">
      <w:pPr>
        <w:autoSpaceDE w:val="0"/>
        <w:autoSpaceDN w:val="0"/>
        <w:spacing w:line="240" w:lineRule="auto"/>
        <w:ind w:firstLine="708"/>
        <w:rPr>
          <w:sz w:val="18"/>
          <w:szCs w:val="18"/>
          <w:u w:val="single"/>
        </w:rPr>
      </w:pPr>
      <w:r w:rsidRPr="001559C4">
        <w:rPr>
          <w:sz w:val="18"/>
          <w:szCs w:val="18"/>
          <w:u w:val="single"/>
        </w:rPr>
        <w:t>per gli iscritti ad un corso di dottorato di ricerca (Tipologia A):</w:t>
      </w:r>
    </w:p>
    <w:p w14:paraId="53F73705" w14:textId="77777777" w:rsidR="00F119C0" w:rsidRPr="001559C4" w:rsidRDefault="00F119C0" w:rsidP="001559C4">
      <w:pPr>
        <w:pStyle w:val="Paragrafoelenco"/>
        <w:numPr>
          <w:ilvl w:val="0"/>
          <w:numId w:val="23"/>
        </w:numPr>
        <w:suppressAutoHyphens/>
        <w:spacing w:after="0" w:line="240" w:lineRule="auto"/>
        <w:jc w:val="both"/>
        <w:rPr>
          <w:rFonts w:ascii="Times New Roman" w:hAnsi="Times New Roman"/>
          <w:sz w:val="18"/>
          <w:szCs w:val="18"/>
        </w:rPr>
      </w:pPr>
      <w:r w:rsidRPr="001559C4">
        <w:rPr>
          <w:rFonts w:ascii="Times New Roman" w:hAnsi="Times New Roman"/>
          <w:sz w:val="18"/>
          <w:szCs w:val="18"/>
        </w:rPr>
        <w:t>erogare percorsi didattico- integrativi nelle discipline di base, d’intesa con i docenti titolari dei corsi;</w:t>
      </w:r>
    </w:p>
    <w:p w14:paraId="4E06A4EA" w14:textId="77777777" w:rsidR="00F119C0" w:rsidRPr="001559C4" w:rsidRDefault="00F119C0" w:rsidP="001559C4">
      <w:pPr>
        <w:pStyle w:val="Paragrafoelenco"/>
        <w:numPr>
          <w:ilvl w:val="0"/>
          <w:numId w:val="23"/>
        </w:numPr>
        <w:autoSpaceDE w:val="0"/>
        <w:autoSpaceDN w:val="0"/>
        <w:adjustRightInd w:val="0"/>
        <w:spacing w:after="0" w:line="240" w:lineRule="auto"/>
        <w:jc w:val="both"/>
        <w:rPr>
          <w:rFonts w:ascii="Times New Roman" w:hAnsi="Times New Roman"/>
          <w:sz w:val="18"/>
          <w:szCs w:val="18"/>
        </w:rPr>
      </w:pPr>
      <w:r w:rsidRPr="001559C4">
        <w:rPr>
          <w:rFonts w:ascii="Times New Roman" w:hAnsi="Times New Roman"/>
          <w:sz w:val="18"/>
          <w:szCs w:val="18"/>
        </w:rPr>
        <w:t>rimuovere eventuali ostacoli all’apprendimento delle materie di esame, attraverso attività propedeutiche e di recupero;</w:t>
      </w:r>
    </w:p>
    <w:p w14:paraId="6FF186A3" w14:textId="77777777" w:rsidR="00F119C0" w:rsidRPr="001559C4" w:rsidRDefault="00F119C0" w:rsidP="001559C4">
      <w:pPr>
        <w:pStyle w:val="Paragrafoelenco"/>
        <w:numPr>
          <w:ilvl w:val="0"/>
          <w:numId w:val="23"/>
        </w:numPr>
        <w:autoSpaceDE w:val="0"/>
        <w:autoSpaceDN w:val="0"/>
        <w:adjustRightInd w:val="0"/>
        <w:spacing w:after="0" w:line="240" w:lineRule="auto"/>
        <w:jc w:val="both"/>
        <w:rPr>
          <w:rFonts w:ascii="Times New Roman" w:hAnsi="Times New Roman"/>
          <w:sz w:val="18"/>
          <w:szCs w:val="18"/>
        </w:rPr>
      </w:pPr>
      <w:r w:rsidRPr="001559C4">
        <w:rPr>
          <w:rFonts w:ascii="Times New Roman" w:hAnsi="Times New Roman"/>
          <w:sz w:val="18"/>
          <w:szCs w:val="18"/>
        </w:rPr>
        <w:t>fornire supporto all’attività didattica e svolgere altre attività di tutorato.</w:t>
      </w:r>
    </w:p>
    <w:p w14:paraId="1FC70F0E" w14:textId="77777777" w:rsidR="00F119C0" w:rsidRPr="001559C4" w:rsidRDefault="00F119C0" w:rsidP="001559C4">
      <w:pPr>
        <w:autoSpaceDE w:val="0"/>
        <w:autoSpaceDN w:val="0"/>
        <w:spacing w:line="240" w:lineRule="auto"/>
        <w:rPr>
          <w:sz w:val="18"/>
          <w:szCs w:val="18"/>
        </w:rPr>
      </w:pPr>
    </w:p>
    <w:p w14:paraId="32995F08" w14:textId="77777777" w:rsidR="00F119C0" w:rsidRPr="001559C4" w:rsidRDefault="00F119C0" w:rsidP="001559C4">
      <w:pPr>
        <w:autoSpaceDE w:val="0"/>
        <w:autoSpaceDN w:val="0"/>
        <w:spacing w:line="240" w:lineRule="auto"/>
        <w:ind w:firstLine="708"/>
        <w:rPr>
          <w:sz w:val="18"/>
          <w:szCs w:val="18"/>
          <w:u w:val="single"/>
        </w:rPr>
      </w:pPr>
      <w:r w:rsidRPr="001559C4">
        <w:rPr>
          <w:sz w:val="18"/>
          <w:szCs w:val="18"/>
          <w:u w:val="single"/>
        </w:rPr>
        <w:t>per gli iscritti ad un corso di laurea magistrale e magistrale a ciclo unico (Tipologia B):</w:t>
      </w:r>
    </w:p>
    <w:p w14:paraId="40DF92AB" w14:textId="77777777" w:rsidR="00F119C0" w:rsidRPr="001559C4" w:rsidRDefault="00F119C0" w:rsidP="001559C4">
      <w:pPr>
        <w:pStyle w:val="Paragrafoelenco"/>
        <w:numPr>
          <w:ilvl w:val="2"/>
          <w:numId w:val="24"/>
        </w:numPr>
        <w:autoSpaceDE w:val="0"/>
        <w:autoSpaceDN w:val="0"/>
        <w:adjustRightInd w:val="0"/>
        <w:spacing w:after="0" w:line="240" w:lineRule="auto"/>
        <w:ind w:left="1418" w:hanging="284"/>
        <w:jc w:val="both"/>
        <w:rPr>
          <w:rFonts w:ascii="Times New Roman" w:hAnsi="Times New Roman"/>
          <w:sz w:val="18"/>
          <w:szCs w:val="18"/>
        </w:rPr>
      </w:pPr>
      <w:r w:rsidRPr="001559C4">
        <w:rPr>
          <w:rFonts w:ascii="Times New Roman" w:hAnsi="Times New Roman"/>
          <w:sz w:val="18"/>
          <w:szCs w:val="18"/>
        </w:rPr>
        <w:t xml:space="preserve">orientare e assistere gli studenti </w:t>
      </w:r>
    </w:p>
    <w:p w14:paraId="5C0A7F03" w14:textId="77777777" w:rsidR="00F119C0" w:rsidRPr="001559C4" w:rsidRDefault="00F119C0" w:rsidP="001559C4">
      <w:pPr>
        <w:pStyle w:val="Paragrafoelenco"/>
        <w:numPr>
          <w:ilvl w:val="0"/>
          <w:numId w:val="24"/>
        </w:numPr>
        <w:tabs>
          <w:tab w:val="left" w:pos="1418"/>
        </w:tabs>
        <w:suppressAutoHyphens/>
        <w:spacing w:after="0" w:line="240" w:lineRule="auto"/>
        <w:ind w:left="1418" w:hanging="284"/>
        <w:jc w:val="both"/>
        <w:rPr>
          <w:rFonts w:ascii="Times New Roman" w:hAnsi="Times New Roman"/>
          <w:sz w:val="18"/>
          <w:szCs w:val="18"/>
        </w:rPr>
      </w:pPr>
      <w:r w:rsidRPr="001559C4">
        <w:rPr>
          <w:rFonts w:ascii="Times New Roman" w:hAnsi="Times New Roman"/>
          <w:sz w:val="18"/>
          <w:szCs w:val="18"/>
        </w:rPr>
        <w:t>fornire informazioni, accogliere e supportare lo studente junior nel percorso di inserimento universitario e nell’organizzazione dello studio;</w:t>
      </w:r>
    </w:p>
    <w:p w14:paraId="19B78E94" w14:textId="77777777" w:rsidR="00F119C0" w:rsidRPr="001559C4" w:rsidRDefault="00F119C0" w:rsidP="001559C4">
      <w:pPr>
        <w:pStyle w:val="Paragrafoelenco"/>
        <w:numPr>
          <w:ilvl w:val="0"/>
          <w:numId w:val="24"/>
        </w:numPr>
        <w:autoSpaceDE w:val="0"/>
        <w:autoSpaceDN w:val="0"/>
        <w:adjustRightInd w:val="0"/>
        <w:spacing w:after="0" w:line="240" w:lineRule="auto"/>
        <w:ind w:left="1418" w:hanging="284"/>
        <w:jc w:val="both"/>
        <w:rPr>
          <w:rFonts w:ascii="Times New Roman" w:hAnsi="Times New Roman"/>
          <w:sz w:val="18"/>
          <w:szCs w:val="18"/>
        </w:rPr>
      </w:pPr>
      <w:r w:rsidRPr="001559C4">
        <w:rPr>
          <w:rFonts w:ascii="Times New Roman" w:hAnsi="Times New Roman"/>
          <w:sz w:val="18"/>
          <w:szCs w:val="18"/>
        </w:rPr>
        <w:t>Identificare e rimuovere eventuali ostacoli ad una proficua frequenza dei corsi e ad un’attiva partecipazione a tutte le attività formative anche attraverso iniziative rapportate alle necessità, alle attitudini ed alle esigenze dei singoli.</w:t>
      </w:r>
    </w:p>
    <w:p w14:paraId="31E57A3D" w14:textId="77777777" w:rsidR="00F119C0" w:rsidRPr="001559C4" w:rsidRDefault="00F119C0" w:rsidP="001559C4">
      <w:pPr>
        <w:autoSpaceDE w:val="0"/>
        <w:autoSpaceDN w:val="0"/>
        <w:spacing w:line="240" w:lineRule="auto"/>
        <w:ind w:firstLine="708"/>
        <w:rPr>
          <w:sz w:val="18"/>
          <w:szCs w:val="18"/>
        </w:rPr>
      </w:pPr>
    </w:p>
    <w:p w14:paraId="4B8F5206" w14:textId="77777777" w:rsidR="00F119C0" w:rsidRPr="001559C4" w:rsidRDefault="00F119C0" w:rsidP="001559C4">
      <w:pPr>
        <w:spacing w:line="240" w:lineRule="auto"/>
        <w:rPr>
          <w:sz w:val="18"/>
          <w:szCs w:val="18"/>
        </w:rPr>
      </w:pPr>
      <w:r w:rsidRPr="001559C4">
        <w:rPr>
          <w:sz w:val="18"/>
          <w:szCs w:val="18"/>
        </w:rPr>
        <w:t>Gli assegni, di durata annuale e non rinnovabili, saranno:</w:t>
      </w:r>
    </w:p>
    <w:p w14:paraId="544A7E2E" w14:textId="77777777" w:rsidR="00F119C0" w:rsidRPr="001559C4" w:rsidRDefault="00553EB6" w:rsidP="001559C4">
      <w:pPr>
        <w:spacing w:line="240" w:lineRule="auto"/>
        <w:rPr>
          <w:sz w:val="18"/>
          <w:szCs w:val="18"/>
        </w:rPr>
      </w:pPr>
      <w:r w:rsidRPr="001559C4">
        <w:rPr>
          <w:b/>
          <w:sz w:val="18"/>
          <w:szCs w:val="18"/>
        </w:rPr>
        <w:t xml:space="preserve">per la Tipologia A: </w:t>
      </w:r>
      <w:r w:rsidR="00F119C0" w:rsidRPr="001559C4">
        <w:rPr>
          <w:sz w:val="18"/>
          <w:szCs w:val="18"/>
        </w:rPr>
        <w:t>della durata di 50 ore ciascuno, al costo unitario di € 1.000,00 lordi;</w:t>
      </w:r>
    </w:p>
    <w:p w14:paraId="48D787EC" w14:textId="77777777" w:rsidR="00F119C0" w:rsidRPr="001559C4" w:rsidRDefault="00F119C0" w:rsidP="001559C4">
      <w:pPr>
        <w:spacing w:line="240" w:lineRule="auto"/>
        <w:rPr>
          <w:sz w:val="18"/>
          <w:szCs w:val="18"/>
        </w:rPr>
      </w:pPr>
      <w:r w:rsidRPr="001559C4">
        <w:rPr>
          <w:b/>
          <w:sz w:val="18"/>
          <w:szCs w:val="18"/>
        </w:rPr>
        <w:t>per la Tipologia B</w:t>
      </w:r>
      <w:r w:rsidR="00553EB6" w:rsidRPr="001559C4">
        <w:rPr>
          <w:sz w:val="18"/>
          <w:szCs w:val="18"/>
        </w:rPr>
        <w:t xml:space="preserve">: </w:t>
      </w:r>
      <w:r w:rsidRPr="001559C4">
        <w:rPr>
          <w:sz w:val="18"/>
          <w:szCs w:val="18"/>
        </w:rPr>
        <w:t>della durata di 150 ore ciascuno, al costo unitario di € 1.500,00 lordi.</w:t>
      </w:r>
    </w:p>
    <w:p w14:paraId="0F864114" w14:textId="77777777" w:rsidR="00F119C0" w:rsidRPr="001559C4" w:rsidRDefault="00F119C0" w:rsidP="001559C4">
      <w:pPr>
        <w:spacing w:line="240" w:lineRule="auto"/>
        <w:rPr>
          <w:sz w:val="18"/>
          <w:szCs w:val="18"/>
        </w:rPr>
      </w:pPr>
      <w:r w:rsidRPr="001559C4">
        <w:rPr>
          <w:sz w:val="18"/>
          <w:szCs w:val="18"/>
        </w:rPr>
        <w:t>Agli assegni si applicano le disposizioni dell’articolo 10 bis del D.Lgs. n. 446/97 (esenzione IRAP), nonché quelle dell’articolo 4 della legge n. 476/84 (esenzione IRPEF) ed, in materia previdenziale, quelle dell’articolo 2, commi 26 e seguenti, della legge n. 335/95 e successive modificazioni (iscrizione alla gestione separata INPS).</w:t>
      </w:r>
    </w:p>
    <w:p w14:paraId="2C7B55AA" w14:textId="77777777" w:rsidR="00F119C0" w:rsidRPr="001559C4" w:rsidRDefault="00F119C0" w:rsidP="001559C4">
      <w:pPr>
        <w:spacing w:line="240" w:lineRule="auto"/>
        <w:rPr>
          <w:sz w:val="18"/>
          <w:szCs w:val="18"/>
        </w:rPr>
      </w:pPr>
    </w:p>
    <w:p w14:paraId="1292137B" w14:textId="77777777" w:rsidR="00F119C0" w:rsidRPr="001559C4" w:rsidRDefault="00F119C0" w:rsidP="001559C4">
      <w:pPr>
        <w:spacing w:line="240" w:lineRule="auto"/>
        <w:rPr>
          <w:sz w:val="18"/>
          <w:szCs w:val="18"/>
        </w:rPr>
      </w:pPr>
    </w:p>
    <w:p w14:paraId="09021C6B" w14:textId="77777777" w:rsidR="00F119C0" w:rsidRPr="001559C4" w:rsidRDefault="00F119C0" w:rsidP="001559C4">
      <w:pPr>
        <w:spacing w:line="240" w:lineRule="auto"/>
        <w:rPr>
          <w:sz w:val="18"/>
          <w:szCs w:val="18"/>
        </w:rPr>
      </w:pPr>
      <w:r w:rsidRPr="001559C4">
        <w:rPr>
          <w:sz w:val="18"/>
          <w:szCs w:val="18"/>
        </w:rPr>
        <w:t>Il Rettore, terminata la relazione, invita il Senato Accademico a pronunciarsi in merito.</w:t>
      </w:r>
    </w:p>
    <w:p w14:paraId="3108FA55" w14:textId="77777777" w:rsidR="00F119C0" w:rsidRPr="001559C4" w:rsidRDefault="00F119C0" w:rsidP="001559C4">
      <w:pPr>
        <w:spacing w:line="240" w:lineRule="auto"/>
        <w:jc w:val="center"/>
        <w:rPr>
          <w:sz w:val="18"/>
          <w:szCs w:val="18"/>
        </w:rPr>
      </w:pPr>
    </w:p>
    <w:p w14:paraId="407850F7" w14:textId="77777777" w:rsidR="00F119C0" w:rsidRPr="001559C4" w:rsidRDefault="00B562D4" w:rsidP="001559C4">
      <w:pPr>
        <w:spacing w:line="240" w:lineRule="auto"/>
        <w:rPr>
          <w:sz w:val="18"/>
          <w:szCs w:val="18"/>
        </w:rPr>
      </w:pPr>
      <w:r w:rsidRPr="001559C4">
        <w:rPr>
          <w:sz w:val="18"/>
          <w:szCs w:val="18"/>
        </w:rPr>
        <w:t xml:space="preserve">La </w:t>
      </w:r>
      <w:r w:rsidR="00553EB6" w:rsidRPr="001559C4">
        <w:rPr>
          <w:sz w:val="18"/>
          <w:szCs w:val="18"/>
        </w:rPr>
        <w:t xml:space="preserve">sig.ra </w:t>
      </w:r>
      <w:r w:rsidR="00AC08A2" w:rsidRPr="001559C4">
        <w:rPr>
          <w:sz w:val="18"/>
          <w:szCs w:val="18"/>
        </w:rPr>
        <w:t xml:space="preserve">Di Blasio </w:t>
      </w:r>
      <w:r w:rsidR="00553EB6" w:rsidRPr="001559C4">
        <w:rPr>
          <w:sz w:val="18"/>
          <w:szCs w:val="18"/>
        </w:rPr>
        <w:t xml:space="preserve">ritiene </w:t>
      </w:r>
      <w:r w:rsidR="0051436C">
        <w:rPr>
          <w:sz w:val="18"/>
          <w:szCs w:val="18"/>
        </w:rPr>
        <w:t>che</w:t>
      </w:r>
      <w:r w:rsidR="00AC08A2" w:rsidRPr="001559C4">
        <w:rPr>
          <w:sz w:val="18"/>
          <w:szCs w:val="18"/>
        </w:rPr>
        <w:t xml:space="preserve"> la percent</w:t>
      </w:r>
      <w:r w:rsidR="0051436C">
        <w:rPr>
          <w:sz w:val="18"/>
          <w:szCs w:val="18"/>
        </w:rPr>
        <w:t>u</w:t>
      </w:r>
      <w:r w:rsidR="00AC08A2" w:rsidRPr="001559C4">
        <w:rPr>
          <w:sz w:val="18"/>
          <w:szCs w:val="18"/>
        </w:rPr>
        <w:t>ale delle bo</w:t>
      </w:r>
      <w:r w:rsidR="00553EB6" w:rsidRPr="001559C4">
        <w:rPr>
          <w:sz w:val="18"/>
          <w:szCs w:val="18"/>
        </w:rPr>
        <w:t>r</w:t>
      </w:r>
      <w:r w:rsidR="00AC08A2" w:rsidRPr="001559C4">
        <w:rPr>
          <w:sz w:val="18"/>
          <w:szCs w:val="18"/>
        </w:rPr>
        <w:t xml:space="preserve">se </w:t>
      </w:r>
      <w:r w:rsidR="00553EB6" w:rsidRPr="001559C4">
        <w:rPr>
          <w:sz w:val="18"/>
          <w:szCs w:val="18"/>
        </w:rPr>
        <w:t xml:space="preserve">assegnate </w:t>
      </w:r>
      <w:r w:rsidR="0051436C">
        <w:rPr>
          <w:sz w:val="18"/>
          <w:szCs w:val="18"/>
        </w:rPr>
        <w:t>ai</w:t>
      </w:r>
      <w:r w:rsidR="00AC08A2" w:rsidRPr="001559C4">
        <w:rPr>
          <w:sz w:val="18"/>
          <w:szCs w:val="18"/>
        </w:rPr>
        <w:t xml:space="preserve"> dottorandi </w:t>
      </w:r>
      <w:r w:rsidR="00553EB6" w:rsidRPr="001559C4">
        <w:rPr>
          <w:sz w:val="18"/>
          <w:szCs w:val="18"/>
        </w:rPr>
        <w:t>(</w:t>
      </w:r>
      <w:r w:rsidR="006A7E38" w:rsidRPr="001559C4">
        <w:rPr>
          <w:sz w:val="18"/>
          <w:szCs w:val="18"/>
        </w:rPr>
        <w:t>circa 40</w:t>
      </w:r>
      <w:r w:rsidR="00553EB6" w:rsidRPr="001559C4">
        <w:rPr>
          <w:sz w:val="18"/>
          <w:szCs w:val="18"/>
        </w:rPr>
        <w:t>)</w:t>
      </w:r>
      <w:r w:rsidR="006A7E38" w:rsidRPr="001559C4">
        <w:rPr>
          <w:sz w:val="18"/>
          <w:szCs w:val="18"/>
        </w:rPr>
        <w:t xml:space="preserve"> </w:t>
      </w:r>
      <w:r w:rsidR="00AC08A2" w:rsidRPr="001559C4">
        <w:rPr>
          <w:sz w:val="18"/>
          <w:szCs w:val="18"/>
        </w:rPr>
        <w:t xml:space="preserve">e </w:t>
      </w:r>
      <w:r w:rsidR="0051436C">
        <w:rPr>
          <w:sz w:val="18"/>
          <w:szCs w:val="18"/>
        </w:rPr>
        <w:t xml:space="preserve">agli </w:t>
      </w:r>
      <w:r w:rsidR="00AC08A2" w:rsidRPr="001559C4">
        <w:rPr>
          <w:sz w:val="18"/>
          <w:szCs w:val="18"/>
        </w:rPr>
        <w:t xml:space="preserve">studenti </w:t>
      </w:r>
      <w:r w:rsidR="00553EB6" w:rsidRPr="001559C4">
        <w:rPr>
          <w:sz w:val="18"/>
          <w:szCs w:val="18"/>
        </w:rPr>
        <w:t>(</w:t>
      </w:r>
      <w:r w:rsidR="006A7E38" w:rsidRPr="001559C4">
        <w:rPr>
          <w:sz w:val="18"/>
          <w:szCs w:val="18"/>
        </w:rPr>
        <w:t>circa 7</w:t>
      </w:r>
      <w:r w:rsidR="00553EB6" w:rsidRPr="001559C4">
        <w:rPr>
          <w:sz w:val="18"/>
          <w:szCs w:val="18"/>
        </w:rPr>
        <w:t>)</w:t>
      </w:r>
      <w:r w:rsidR="0051436C">
        <w:rPr>
          <w:sz w:val="18"/>
          <w:szCs w:val="18"/>
        </w:rPr>
        <w:t xml:space="preserve"> sia sproporzionata.</w:t>
      </w:r>
    </w:p>
    <w:p w14:paraId="62C6F583" w14:textId="77777777" w:rsidR="006A7E38" w:rsidRPr="001559C4" w:rsidRDefault="006A7E38" w:rsidP="001559C4">
      <w:pPr>
        <w:spacing w:line="240" w:lineRule="auto"/>
        <w:rPr>
          <w:sz w:val="18"/>
          <w:szCs w:val="18"/>
        </w:rPr>
      </w:pPr>
    </w:p>
    <w:p w14:paraId="05C57E02" w14:textId="77777777" w:rsidR="006A7E38" w:rsidRDefault="00553EB6" w:rsidP="001559C4">
      <w:pPr>
        <w:spacing w:line="240" w:lineRule="auto"/>
        <w:rPr>
          <w:sz w:val="18"/>
          <w:szCs w:val="18"/>
        </w:rPr>
      </w:pPr>
      <w:r w:rsidRPr="001559C4">
        <w:rPr>
          <w:sz w:val="18"/>
          <w:szCs w:val="18"/>
        </w:rPr>
        <w:t xml:space="preserve">Il Rettore ricorda che il </w:t>
      </w:r>
      <w:r w:rsidR="006A7E38" w:rsidRPr="001559C4">
        <w:rPr>
          <w:sz w:val="18"/>
          <w:szCs w:val="18"/>
        </w:rPr>
        <w:t>bando dei fondi dei progetti st</w:t>
      </w:r>
      <w:r w:rsidRPr="001559C4">
        <w:rPr>
          <w:sz w:val="18"/>
          <w:szCs w:val="18"/>
        </w:rPr>
        <w:t>rategici</w:t>
      </w:r>
      <w:r w:rsidR="006A7E38" w:rsidRPr="001559C4">
        <w:rPr>
          <w:sz w:val="18"/>
          <w:szCs w:val="18"/>
        </w:rPr>
        <w:t xml:space="preserve"> 2013/2015 </w:t>
      </w:r>
      <w:r w:rsidRPr="001559C4">
        <w:rPr>
          <w:sz w:val="18"/>
          <w:szCs w:val="18"/>
        </w:rPr>
        <w:t>è riservato</w:t>
      </w:r>
      <w:r w:rsidR="006A7E38" w:rsidRPr="001559C4">
        <w:rPr>
          <w:sz w:val="18"/>
          <w:szCs w:val="18"/>
        </w:rPr>
        <w:t xml:space="preserve"> esclusivamente agli studenti de</w:t>
      </w:r>
      <w:r w:rsidRPr="001559C4">
        <w:rPr>
          <w:sz w:val="18"/>
          <w:szCs w:val="18"/>
        </w:rPr>
        <w:t xml:space="preserve">i </w:t>
      </w:r>
      <w:r w:rsidR="0051436C">
        <w:rPr>
          <w:sz w:val="18"/>
          <w:szCs w:val="18"/>
        </w:rPr>
        <w:t>corsi delle lauree magistrali e ai quali son riservati</w:t>
      </w:r>
      <w:r w:rsidRPr="001559C4">
        <w:rPr>
          <w:sz w:val="18"/>
          <w:szCs w:val="18"/>
        </w:rPr>
        <w:t xml:space="preserve"> ulteriori fondi per l’assegnazione</w:t>
      </w:r>
      <w:r w:rsidR="00B562D4" w:rsidRPr="001559C4">
        <w:rPr>
          <w:sz w:val="18"/>
          <w:szCs w:val="18"/>
        </w:rPr>
        <w:t xml:space="preserve"> di borse di studio</w:t>
      </w:r>
      <w:r w:rsidR="0051436C">
        <w:rPr>
          <w:sz w:val="18"/>
          <w:szCs w:val="18"/>
        </w:rPr>
        <w:t>.</w:t>
      </w:r>
      <w:r w:rsidR="00B562D4" w:rsidRPr="001559C4">
        <w:rPr>
          <w:sz w:val="18"/>
          <w:szCs w:val="18"/>
        </w:rPr>
        <w:t xml:space="preserve"> </w:t>
      </w:r>
    </w:p>
    <w:p w14:paraId="047FB6EC" w14:textId="77777777" w:rsidR="0051436C" w:rsidRPr="001559C4" w:rsidRDefault="0051436C" w:rsidP="001559C4">
      <w:pPr>
        <w:spacing w:line="240" w:lineRule="auto"/>
        <w:rPr>
          <w:sz w:val="18"/>
          <w:szCs w:val="18"/>
          <w:highlight w:val="cyan"/>
        </w:rPr>
      </w:pPr>
    </w:p>
    <w:p w14:paraId="329924F2" w14:textId="77777777" w:rsidR="00F119C0" w:rsidRPr="001559C4" w:rsidRDefault="00F119C0" w:rsidP="001559C4">
      <w:pPr>
        <w:spacing w:line="240" w:lineRule="auto"/>
        <w:jc w:val="center"/>
        <w:rPr>
          <w:sz w:val="18"/>
          <w:szCs w:val="18"/>
        </w:rPr>
      </w:pPr>
      <w:r w:rsidRPr="001559C4">
        <w:rPr>
          <w:sz w:val="18"/>
          <w:szCs w:val="18"/>
        </w:rPr>
        <w:t>IL SENATO ACCADEMICO</w:t>
      </w:r>
    </w:p>
    <w:p w14:paraId="382B2E02" w14:textId="77777777" w:rsidR="00F119C0" w:rsidRPr="001559C4" w:rsidRDefault="00F119C0" w:rsidP="001559C4">
      <w:pPr>
        <w:spacing w:line="240" w:lineRule="auto"/>
        <w:jc w:val="center"/>
        <w:rPr>
          <w:sz w:val="18"/>
          <w:szCs w:val="18"/>
        </w:rPr>
      </w:pPr>
    </w:p>
    <w:p w14:paraId="6B90D140" w14:textId="77777777" w:rsidR="00F119C0" w:rsidRPr="001559C4" w:rsidRDefault="00F119C0" w:rsidP="001559C4">
      <w:pPr>
        <w:spacing w:line="240" w:lineRule="auto"/>
        <w:rPr>
          <w:sz w:val="18"/>
          <w:szCs w:val="18"/>
        </w:rPr>
      </w:pPr>
      <w:r w:rsidRPr="001559C4">
        <w:rPr>
          <w:sz w:val="18"/>
          <w:szCs w:val="18"/>
        </w:rPr>
        <w:lastRenderedPageBreak/>
        <w:t>VISTO</w:t>
      </w:r>
      <w:r w:rsidRPr="001559C4">
        <w:rPr>
          <w:sz w:val="18"/>
          <w:szCs w:val="18"/>
        </w:rPr>
        <w:tab/>
        <w:t>lo Statuto del Politecnico di Bari;</w:t>
      </w:r>
    </w:p>
    <w:p w14:paraId="2DB86BE1" w14:textId="77777777" w:rsidR="00F119C0" w:rsidRPr="001559C4" w:rsidRDefault="00F119C0" w:rsidP="001559C4">
      <w:pPr>
        <w:suppressAutoHyphens/>
        <w:spacing w:line="240" w:lineRule="auto"/>
        <w:rPr>
          <w:sz w:val="18"/>
          <w:szCs w:val="18"/>
        </w:rPr>
      </w:pPr>
      <w:r w:rsidRPr="001559C4">
        <w:rPr>
          <w:sz w:val="18"/>
          <w:szCs w:val="18"/>
        </w:rPr>
        <w:t>VISTA</w:t>
      </w:r>
      <w:r w:rsidRPr="001559C4">
        <w:rPr>
          <w:sz w:val="18"/>
          <w:szCs w:val="18"/>
        </w:rPr>
        <w:tab/>
        <w:t>la legge n. 170 del 1.07.2003 ed in particolare l’art. 1 comma 1 lett.e);</w:t>
      </w:r>
    </w:p>
    <w:p w14:paraId="170F524F" w14:textId="77777777" w:rsidR="00F119C0" w:rsidRPr="001559C4" w:rsidRDefault="00F119C0" w:rsidP="001559C4">
      <w:pPr>
        <w:spacing w:line="240" w:lineRule="auto"/>
        <w:ind w:left="709" w:hanging="709"/>
        <w:rPr>
          <w:i/>
          <w:sz w:val="18"/>
          <w:szCs w:val="18"/>
        </w:rPr>
      </w:pPr>
      <w:r w:rsidRPr="001559C4">
        <w:rPr>
          <w:sz w:val="18"/>
          <w:szCs w:val="18"/>
        </w:rPr>
        <w:t>VISTO</w:t>
      </w:r>
      <w:r w:rsidRPr="001559C4">
        <w:rPr>
          <w:sz w:val="18"/>
          <w:szCs w:val="18"/>
        </w:rPr>
        <w:tab/>
        <w:t>il D.M. n. 976 del 29 dicembre 2014 ed in particolare l’art. 2 “</w:t>
      </w:r>
      <w:r w:rsidRPr="001559C4">
        <w:rPr>
          <w:i/>
          <w:sz w:val="18"/>
          <w:szCs w:val="18"/>
        </w:rPr>
        <w:t>Tutorato e attività didattiche integrative propedeutiche e di recupero”</w:t>
      </w:r>
      <w:r w:rsidRPr="001559C4">
        <w:rPr>
          <w:sz w:val="18"/>
          <w:szCs w:val="18"/>
        </w:rPr>
        <w:t>;</w:t>
      </w:r>
    </w:p>
    <w:p w14:paraId="41D563AF" w14:textId="77777777" w:rsidR="00F119C0" w:rsidRPr="001559C4" w:rsidRDefault="00F119C0" w:rsidP="001559C4">
      <w:pPr>
        <w:spacing w:line="240" w:lineRule="auto"/>
        <w:ind w:left="709" w:hanging="709"/>
        <w:rPr>
          <w:sz w:val="18"/>
          <w:szCs w:val="18"/>
        </w:rPr>
      </w:pPr>
      <w:r w:rsidRPr="001559C4">
        <w:rPr>
          <w:sz w:val="18"/>
          <w:szCs w:val="18"/>
        </w:rPr>
        <w:t>UDITA</w:t>
      </w:r>
      <w:r w:rsidRPr="001559C4">
        <w:rPr>
          <w:sz w:val="18"/>
          <w:szCs w:val="18"/>
        </w:rPr>
        <w:tab/>
        <w:t>la relazione del Rettore,</w:t>
      </w:r>
    </w:p>
    <w:p w14:paraId="325E1940" w14:textId="77777777" w:rsidR="00F119C0" w:rsidRPr="001559C4" w:rsidRDefault="00F119C0" w:rsidP="001559C4">
      <w:pPr>
        <w:spacing w:line="240" w:lineRule="auto"/>
        <w:ind w:left="709" w:hanging="709"/>
        <w:rPr>
          <w:sz w:val="18"/>
          <w:szCs w:val="18"/>
        </w:rPr>
      </w:pPr>
    </w:p>
    <w:p w14:paraId="5EFB7C92" w14:textId="77777777" w:rsidR="00F119C0" w:rsidRPr="001559C4" w:rsidRDefault="00F119C0" w:rsidP="001559C4">
      <w:pPr>
        <w:spacing w:line="240" w:lineRule="auto"/>
        <w:ind w:left="709" w:hanging="709"/>
        <w:rPr>
          <w:sz w:val="18"/>
          <w:szCs w:val="18"/>
        </w:rPr>
      </w:pPr>
      <w:r w:rsidRPr="001559C4">
        <w:rPr>
          <w:sz w:val="18"/>
          <w:szCs w:val="18"/>
        </w:rPr>
        <w:t>all’unanimità,</w:t>
      </w:r>
    </w:p>
    <w:p w14:paraId="70E6E273" w14:textId="77777777" w:rsidR="00F119C0" w:rsidRPr="001559C4" w:rsidRDefault="00F119C0" w:rsidP="001559C4">
      <w:pPr>
        <w:spacing w:line="240" w:lineRule="auto"/>
        <w:jc w:val="center"/>
        <w:rPr>
          <w:sz w:val="18"/>
          <w:szCs w:val="18"/>
        </w:rPr>
      </w:pPr>
      <w:r w:rsidRPr="001559C4">
        <w:rPr>
          <w:sz w:val="18"/>
          <w:szCs w:val="18"/>
        </w:rPr>
        <w:t>DELIBERA</w:t>
      </w:r>
    </w:p>
    <w:p w14:paraId="648A47D1" w14:textId="77777777" w:rsidR="00F119C0" w:rsidRPr="001559C4" w:rsidRDefault="00F119C0" w:rsidP="001559C4">
      <w:pPr>
        <w:spacing w:line="240" w:lineRule="auto"/>
        <w:jc w:val="center"/>
        <w:rPr>
          <w:sz w:val="18"/>
          <w:szCs w:val="18"/>
        </w:rPr>
      </w:pPr>
    </w:p>
    <w:p w14:paraId="27F20873" w14:textId="77777777" w:rsidR="00F119C0" w:rsidRPr="001559C4" w:rsidRDefault="00F119C0" w:rsidP="001559C4">
      <w:pPr>
        <w:spacing w:line="240" w:lineRule="auto"/>
        <w:rPr>
          <w:sz w:val="18"/>
          <w:szCs w:val="18"/>
        </w:rPr>
      </w:pPr>
      <w:r w:rsidRPr="001559C4">
        <w:rPr>
          <w:sz w:val="18"/>
          <w:szCs w:val="18"/>
        </w:rPr>
        <w:t>di ridefinire i criteri e le modalità di utilizzo del “Fondo per il sostegno dei giovani e favorire la mobilità degli studenti”, secondo la seguente ripartizione:</w:t>
      </w:r>
    </w:p>
    <w:p w14:paraId="0B3AF05C" w14:textId="77777777" w:rsidR="00F119C0" w:rsidRPr="001559C4" w:rsidRDefault="00F119C0" w:rsidP="001559C4">
      <w:pPr>
        <w:spacing w:line="240" w:lineRule="auto"/>
        <w:rPr>
          <w:sz w:val="18"/>
          <w:szCs w:val="18"/>
        </w:rPr>
      </w:pPr>
      <w:r w:rsidRPr="001559C4">
        <w:rPr>
          <w:sz w:val="18"/>
          <w:szCs w:val="18"/>
        </w:rPr>
        <w:t xml:space="preserve">1) TOT A pari all’ 80 %, distribuito in modo proporzionale tra i Dipartimenti, per il conferimento di assegni per favorire </w:t>
      </w:r>
      <w:r w:rsidRPr="001559C4">
        <w:rPr>
          <w:i/>
          <w:sz w:val="18"/>
          <w:szCs w:val="18"/>
        </w:rPr>
        <w:t>attività didattico-integrative, propedeutiche e</w:t>
      </w:r>
      <w:r w:rsidRPr="001559C4">
        <w:rPr>
          <w:sz w:val="18"/>
          <w:szCs w:val="18"/>
        </w:rPr>
        <w:t xml:space="preserve"> </w:t>
      </w:r>
      <w:r w:rsidRPr="001559C4">
        <w:rPr>
          <w:i/>
          <w:sz w:val="18"/>
          <w:szCs w:val="18"/>
        </w:rPr>
        <w:t>di recupero</w:t>
      </w:r>
      <w:r w:rsidRPr="001559C4">
        <w:rPr>
          <w:sz w:val="18"/>
          <w:szCs w:val="18"/>
        </w:rPr>
        <w:t xml:space="preserve">   riservati a studenti capaci e meritevoli </w:t>
      </w:r>
      <w:r w:rsidRPr="001559C4">
        <w:rPr>
          <w:sz w:val="18"/>
          <w:szCs w:val="18"/>
          <w:u w:val="single"/>
        </w:rPr>
        <w:t xml:space="preserve">iscritti ai Corsi di Dottorato di ricerca </w:t>
      </w:r>
      <w:r w:rsidRPr="001559C4">
        <w:rPr>
          <w:sz w:val="18"/>
          <w:szCs w:val="18"/>
        </w:rPr>
        <w:t>del nostro Ateneo;</w:t>
      </w:r>
    </w:p>
    <w:p w14:paraId="6F239EF5" w14:textId="77777777" w:rsidR="00F119C0" w:rsidRPr="001559C4" w:rsidRDefault="00F119C0" w:rsidP="001559C4">
      <w:pPr>
        <w:spacing w:line="240" w:lineRule="auto"/>
        <w:rPr>
          <w:sz w:val="18"/>
          <w:szCs w:val="18"/>
        </w:rPr>
      </w:pPr>
      <w:r w:rsidRPr="001559C4">
        <w:rPr>
          <w:sz w:val="18"/>
          <w:szCs w:val="18"/>
        </w:rPr>
        <w:t xml:space="preserve">2) TOT B pari al 20% per il conferimento di </w:t>
      </w:r>
      <w:r w:rsidRPr="001559C4">
        <w:rPr>
          <w:i/>
          <w:sz w:val="18"/>
          <w:szCs w:val="18"/>
        </w:rPr>
        <w:t>assegni di tutorato o peer-tutoring</w:t>
      </w:r>
      <w:r w:rsidRPr="001559C4">
        <w:rPr>
          <w:sz w:val="18"/>
          <w:szCs w:val="18"/>
        </w:rPr>
        <w:t xml:space="preserve"> riservati a studenti capaci e meritevoli iscritti ai Corsi di Laurea Magistrale e ai Corsi di Laurea magistrale a ciclo unico del nostro Ateneo.</w:t>
      </w:r>
    </w:p>
    <w:p w14:paraId="44961D48" w14:textId="77777777" w:rsidR="00F119C0" w:rsidRPr="001559C4" w:rsidRDefault="00F119C0" w:rsidP="001559C4">
      <w:pPr>
        <w:suppressAutoHyphens/>
        <w:spacing w:line="240" w:lineRule="auto"/>
        <w:rPr>
          <w:sz w:val="18"/>
          <w:szCs w:val="18"/>
        </w:rPr>
      </w:pPr>
      <w:r w:rsidRPr="001559C4">
        <w:rPr>
          <w:sz w:val="18"/>
          <w:szCs w:val="18"/>
        </w:rPr>
        <w:t>L’attività dei tutor, coordinata da un Referente individuato tra i docenti all’interno di ciascun Dipartimento, sarà orientata nei confronti degli studenti iscritti ai primi anni dei corsi di studio triennali o ai primi anni dei Corsi di Laurea Magistrale a Ciclo Unico (studente junior) per favorire il miglioramento delle performance accademiche degli studenti più giovani o per sanare eventuali gap formativi attraverso le seguenti azioni:</w:t>
      </w:r>
    </w:p>
    <w:p w14:paraId="4DEE2BCC" w14:textId="77777777" w:rsidR="00F119C0" w:rsidRPr="001559C4" w:rsidRDefault="00F119C0" w:rsidP="001559C4">
      <w:pPr>
        <w:autoSpaceDE w:val="0"/>
        <w:autoSpaceDN w:val="0"/>
        <w:spacing w:line="240" w:lineRule="auto"/>
        <w:ind w:firstLine="708"/>
        <w:rPr>
          <w:sz w:val="18"/>
          <w:szCs w:val="18"/>
          <w:u w:val="single"/>
        </w:rPr>
      </w:pPr>
      <w:r w:rsidRPr="001559C4">
        <w:rPr>
          <w:sz w:val="18"/>
          <w:szCs w:val="18"/>
          <w:u w:val="single"/>
        </w:rPr>
        <w:t>per gli iscritti ad un corso di dottorato di ricerca (Tipologia A):</w:t>
      </w:r>
    </w:p>
    <w:p w14:paraId="45130661" w14:textId="77777777" w:rsidR="00F119C0" w:rsidRPr="001559C4" w:rsidRDefault="00F119C0" w:rsidP="001559C4">
      <w:pPr>
        <w:pStyle w:val="Paragrafoelenco"/>
        <w:numPr>
          <w:ilvl w:val="0"/>
          <w:numId w:val="23"/>
        </w:numPr>
        <w:suppressAutoHyphens/>
        <w:spacing w:after="0" w:line="240" w:lineRule="auto"/>
        <w:jc w:val="both"/>
        <w:rPr>
          <w:rFonts w:ascii="Times New Roman" w:hAnsi="Times New Roman"/>
          <w:sz w:val="18"/>
          <w:szCs w:val="18"/>
        </w:rPr>
      </w:pPr>
      <w:r w:rsidRPr="001559C4">
        <w:rPr>
          <w:rFonts w:ascii="Times New Roman" w:hAnsi="Times New Roman"/>
          <w:sz w:val="18"/>
          <w:szCs w:val="18"/>
        </w:rPr>
        <w:t>erogare percorsi didattico- integrativi nelle discipline di base, d’intesa con i docenti titolari dei corsi;</w:t>
      </w:r>
    </w:p>
    <w:p w14:paraId="05E885D8" w14:textId="77777777" w:rsidR="00F119C0" w:rsidRPr="001559C4" w:rsidRDefault="00F119C0" w:rsidP="001559C4">
      <w:pPr>
        <w:pStyle w:val="Paragrafoelenco"/>
        <w:numPr>
          <w:ilvl w:val="0"/>
          <w:numId w:val="23"/>
        </w:numPr>
        <w:autoSpaceDE w:val="0"/>
        <w:autoSpaceDN w:val="0"/>
        <w:adjustRightInd w:val="0"/>
        <w:spacing w:after="0" w:line="240" w:lineRule="auto"/>
        <w:jc w:val="both"/>
        <w:rPr>
          <w:rFonts w:ascii="Times New Roman" w:hAnsi="Times New Roman"/>
          <w:sz w:val="18"/>
          <w:szCs w:val="18"/>
        </w:rPr>
      </w:pPr>
      <w:r w:rsidRPr="001559C4">
        <w:rPr>
          <w:rFonts w:ascii="Times New Roman" w:hAnsi="Times New Roman"/>
          <w:sz w:val="18"/>
          <w:szCs w:val="18"/>
        </w:rPr>
        <w:t>rimuovere eventuali ostacoli all’apprendimento delle materie di esame, attraverso attività propedeutiche e di recupero;</w:t>
      </w:r>
    </w:p>
    <w:p w14:paraId="44635156" w14:textId="77777777" w:rsidR="00F119C0" w:rsidRPr="001559C4" w:rsidRDefault="00F119C0" w:rsidP="001559C4">
      <w:pPr>
        <w:pStyle w:val="Paragrafoelenco"/>
        <w:numPr>
          <w:ilvl w:val="0"/>
          <w:numId w:val="23"/>
        </w:numPr>
        <w:autoSpaceDE w:val="0"/>
        <w:autoSpaceDN w:val="0"/>
        <w:adjustRightInd w:val="0"/>
        <w:spacing w:after="0" w:line="240" w:lineRule="auto"/>
        <w:jc w:val="both"/>
        <w:rPr>
          <w:rFonts w:ascii="Times New Roman" w:hAnsi="Times New Roman"/>
          <w:sz w:val="18"/>
          <w:szCs w:val="18"/>
        </w:rPr>
      </w:pPr>
      <w:r w:rsidRPr="001559C4">
        <w:rPr>
          <w:rFonts w:ascii="Times New Roman" w:hAnsi="Times New Roman"/>
          <w:sz w:val="18"/>
          <w:szCs w:val="18"/>
        </w:rPr>
        <w:t>fornire supporto all’attività didattica e svolgere altre attività di tutorato.</w:t>
      </w:r>
    </w:p>
    <w:p w14:paraId="31342DFB" w14:textId="77777777" w:rsidR="00F119C0" w:rsidRPr="001559C4" w:rsidRDefault="00F119C0" w:rsidP="001559C4">
      <w:pPr>
        <w:autoSpaceDE w:val="0"/>
        <w:autoSpaceDN w:val="0"/>
        <w:spacing w:line="240" w:lineRule="auto"/>
        <w:rPr>
          <w:sz w:val="18"/>
          <w:szCs w:val="18"/>
        </w:rPr>
      </w:pPr>
    </w:p>
    <w:p w14:paraId="39D4B294" w14:textId="77777777" w:rsidR="00F119C0" w:rsidRPr="001559C4" w:rsidRDefault="00F119C0" w:rsidP="001559C4">
      <w:pPr>
        <w:autoSpaceDE w:val="0"/>
        <w:autoSpaceDN w:val="0"/>
        <w:spacing w:line="240" w:lineRule="auto"/>
        <w:ind w:firstLine="708"/>
        <w:rPr>
          <w:sz w:val="18"/>
          <w:szCs w:val="18"/>
          <w:u w:val="single"/>
        </w:rPr>
      </w:pPr>
      <w:r w:rsidRPr="001559C4">
        <w:rPr>
          <w:sz w:val="18"/>
          <w:szCs w:val="18"/>
          <w:u w:val="single"/>
        </w:rPr>
        <w:t>per gli iscritti ad un corso di laurea magistrale e magistrale a ciclo unico (Tipologia B):</w:t>
      </w:r>
    </w:p>
    <w:p w14:paraId="2FD39AAE" w14:textId="77777777" w:rsidR="00F119C0" w:rsidRPr="001559C4" w:rsidRDefault="00F119C0" w:rsidP="001559C4">
      <w:pPr>
        <w:pStyle w:val="Paragrafoelenco"/>
        <w:numPr>
          <w:ilvl w:val="2"/>
          <w:numId w:val="24"/>
        </w:numPr>
        <w:autoSpaceDE w:val="0"/>
        <w:autoSpaceDN w:val="0"/>
        <w:adjustRightInd w:val="0"/>
        <w:spacing w:after="0" w:line="240" w:lineRule="auto"/>
        <w:ind w:left="1418" w:hanging="284"/>
        <w:jc w:val="both"/>
        <w:rPr>
          <w:rFonts w:ascii="Times New Roman" w:hAnsi="Times New Roman"/>
          <w:sz w:val="18"/>
          <w:szCs w:val="18"/>
        </w:rPr>
      </w:pPr>
      <w:r w:rsidRPr="001559C4">
        <w:rPr>
          <w:rFonts w:ascii="Times New Roman" w:hAnsi="Times New Roman"/>
          <w:sz w:val="18"/>
          <w:szCs w:val="18"/>
        </w:rPr>
        <w:t xml:space="preserve">orientare e assistere gli studenti </w:t>
      </w:r>
    </w:p>
    <w:p w14:paraId="63E1C08D" w14:textId="77777777" w:rsidR="00F119C0" w:rsidRPr="001559C4" w:rsidRDefault="00F119C0" w:rsidP="001559C4">
      <w:pPr>
        <w:pStyle w:val="Paragrafoelenco"/>
        <w:numPr>
          <w:ilvl w:val="0"/>
          <w:numId w:val="24"/>
        </w:numPr>
        <w:tabs>
          <w:tab w:val="left" w:pos="1418"/>
        </w:tabs>
        <w:suppressAutoHyphens/>
        <w:spacing w:after="0" w:line="240" w:lineRule="auto"/>
        <w:ind w:left="1418" w:hanging="284"/>
        <w:jc w:val="both"/>
        <w:rPr>
          <w:rFonts w:ascii="Times New Roman" w:hAnsi="Times New Roman"/>
          <w:sz w:val="18"/>
          <w:szCs w:val="18"/>
        </w:rPr>
      </w:pPr>
      <w:r w:rsidRPr="001559C4">
        <w:rPr>
          <w:rFonts w:ascii="Times New Roman" w:hAnsi="Times New Roman"/>
          <w:sz w:val="18"/>
          <w:szCs w:val="18"/>
        </w:rPr>
        <w:t>fornire informazioni, accogliere e supportare lo studente junior nel percorso di inserimento universitario e nell’organizzazione dello studio;</w:t>
      </w:r>
    </w:p>
    <w:p w14:paraId="66A4DC07" w14:textId="77777777" w:rsidR="00F119C0" w:rsidRPr="001559C4" w:rsidRDefault="00F119C0" w:rsidP="001559C4">
      <w:pPr>
        <w:pStyle w:val="Paragrafoelenco"/>
        <w:numPr>
          <w:ilvl w:val="0"/>
          <w:numId w:val="24"/>
        </w:numPr>
        <w:autoSpaceDE w:val="0"/>
        <w:autoSpaceDN w:val="0"/>
        <w:adjustRightInd w:val="0"/>
        <w:spacing w:after="0" w:line="240" w:lineRule="auto"/>
        <w:ind w:left="1418" w:hanging="284"/>
        <w:jc w:val="both"/>
        <w:rPr>
          <w:rFonts w:ascii="Times New Roman" w:hAnsi="Times New Roman"/>
          <w:sz w:val="18"/>
          <w:szCs w:val="18"/>
        </w:rPr>
      </w:pPr>
      <w:r w:rsidRPr="001559C4">
        <w:rPr>
          <w:rFonts w:ascii="Times New Roman" w:hAnsi="Times New Roman"/>
          <w:sz w:val="18"/>
          <w:szCs w:val="18"/>
        </w:rPr>
        <w:t>Identificare e rimuovere eventuali ostacoli ad una proficua frequenza dei corsi e ad un’attiva partecipazione a tutte le attività formative anche attraverso iniziative rapportate alle necessità, alle attitudini ed alle esigenze dei singoli.</w:t>
      </w:r>
    </w:p>
    <w:p w14:paraId="5D99ED94" w14:textId="77777777" w:rsidR="00F119C0" w:rsidRPr="001559C4" w:rsidRDefault="00F119C0" w:rsidP="001559C4">
      <w:pPr>
        <w:autoSpaceDE w:val="0"/>
        <w:autoSpaceDN w:val="0"/>
        <w:spacing w:line="240" w:lineRule="auto"/>
        <w:ind w:firstLine="708"/>
        <w:rPr>
          <w:sz w:val="18"/>
          <w:szCs w:val="18"/>
        </w:rPr>
      </w:pPr>
    </w:p>
    <w:p w14:paraId="753C3C53" w14:textId="77777777" w:rsidR="00F119C0" w:rsidRPr="001559C4" w:rsidRDefault="00F119C0" w:rsidP="001559C4">
      <w:pPr>
        <w:spacing w:line="240" w:lineRule="auto"/>
        <w:rPr>
          <w:sz w:val="18"/>
          <w:szCs w:val="18"/>
        </w:rPr>
      </w:pPr>
      <w:r w:rsidRPr="001559C4">
        <w:rPr>
          <w:sz w:val="18"/>
          <w:szCs w:val="18"/>
        </w:rPr>
        <w:t>Gli assegni, di durata annuale e non rinnovabili, saranno:</w:t>
      </w:r>
    </w:p>
    <w:p w14:paraId="22E33C22" w14:textId="77777777" w:rsidR="00F119C0" w:rsidRPr="001559C4" w:rsidRDefault="00F119C0" w:rsidP="001559C4">
      <w:pPr>
        <w:spacing w:line="240" w:lineRule="auto"/>
        <w:rPr>
          <w:sz w:val="18"/>
          <w:szCs w:val="18"/>
        </w:rPr>
      </w:pPr>
      <w:r w:rsidRPr="001559C4">
        <w:rPr>
          <w:sz w:val="18"/>
          <w:szCs w:val="18"/>
        </w:rPr>
        <w:t>per la Tipologia A:  della durata di 50 ore ciascuno, al costo unitario di € 1.000,00 lordi;</w:t>
      </w:r>
    </w:p>
    <w:p w14:paraId="0286A11F" w14:textId="77777777" w:rsidR="00F119C0" w:rsidRPr="001559C4" w:rsidRDefault="00F119C0" w:rsidP="001559C4">
      <w:pPr>
        <w:spacing w:line="240" w:lineRule="auto"/>
        <w:rPr>
          <w:sz w:val="18"/>
          <w:szCs w:val="18"/>
        </w:rPr>
      </w:pPr>
      <w:r w:rsidRPr="001559C4">
        <w:rPr>
          <w:sz w:val="18"/>
          <w:szCs w:val="18"/>
        </w:rPr>
        <w:t>per la Tipologia B:  della durata di 150 ore ciascuno, al costo unitario di € 1.500,00 lordi.</w:t>
      </w:r>
    </w:p>
    <w:p w14:paraId="01DFE1A8" w14:textId="77777777" w:rsidR="00F119C0" w:rsidRPr="001559C4" w:rsidRDefault="00F119C0" w:rsidP="001559C4">
      <w:pPr>
        <w:spacing w:line="240" w:lineRule="auto"/>
        <w:rPr>
          <w:sz w:val="18"/>
          <w:szCs w:val="18"/>
        </w:rPr>
      </w:pPr>
      <w:r w:rsidRPr="001559C4">
        <w:rPr>
          <w:sz w:val="18"/>
          <w:szCs w:val="18"/>
        </w:rPr>
        <w:t>Agli assegni si applicano le disposizioni dell’articolo 10 bis del D.Lgs. n. 446/97 (esenzione IRAP), nonché quelle dell’articolo 4 della legge n. 476/84 (esenzione IRPEF) ed, in materia previdenziale, quelle dell’articolo 2, commi 26 e seguenti, della legge n. 335/95 e successive modificazioni (iscrizione alla gestione separata INPS).</w:t>
      </w:r>
    </w:p>
    <w:p w14:paraId="04E090C7" w14:textId="77777777" w:rsidR="00F119C0" w:rsidRPr="001559C4" w:rsidRDefault="00F119C0" w:rsidP="001559C4">
      <w:pPr>
        <w:spacing w:line="240" w:lineRule="auto"/>
        <w:rPr>
          <w:sz w:val="18"/>
          <w:szCs w:val="18"/>
        </w:rPr>
      </w:pPr>
    </w:p>
    <w:p w14:paraId="361EC2E2" w14:textId="77777777" w:rsidR="00F119C0" w:rsidRPr="001559C4" w:rsidRDefault="00F119C0" w:rsidP="001559C4">
      <w:pPr>
        <w:spacing w:line="240" w:lineRule="auto"/>
        <w:ind w:right="-2"/>
        <w:rPr>
          <w:rFonts w:eastAsia="Calibri"/>
          <w:iCs/>
          <w:sz w:val="18"/>
          <w:szCs w:val="18"/>
          <w:lang w:eastAsia="en-US"/>
        </w:rPr>
      </w:pPr>
      <w:r w:rsidRPr="001559C4">
        <w:rPr>
          <w:rFonts w:eastAsia="Calibri"/>
          <w:iCs/>
          <w:sz w:val="18"/>
          <w:szCs w:val="18"/>
          <w:lang w:eastAsia="en-US"/>
        </w:rPr>
        <w:t>La presente delibera è immediatamente esecutiva.</w:t>
      </w:r>
    </w:p>
    <w:p w14:paraId="55272AD6" w14:textId="77777777" w:rsidR="00F119C0" w:rsidRPr="001559C4" w:rsidRDefault="00F119C0" w:rsidP="001559C4">
      <w:pPr>
        <w:pStyle w:val="xl41"/>
        <w:pBdr>
          <w:left w:val="none" w:sz="0" w:space="0" w:color="auto"/>
          <w:bottom w:val="none" w:sz="0" w:space="0" w:color="auto"/>
          <w:right w:val="none" w:sz="0" w:space="0" w:color="auto"/>
        </w:pBdr>
        <w:spacing w:before="0" w:beforeAutospacing="0" w:after="0" w:afterAutospacing="0"/>
        <w:ind w:right="-2"/>
        <w:rPr>
          <w:rFonts w:ascii="Times New Roman" w:eastAsia="Calibri" w:hAnsi="Times New Roman" w:cs="Times New Roman"/>
          <w:iCs/>
          <w:sz w:val="18"/>
          <w:szCs w:val="18"/>
          <w:lang w:eastAsia="en-US"/>
        </w:rPr>
      </w:pPr>
      <w:r w:rsidRPr="001559C4">
        <w:rPr>
          <w:rFonts w:ascii="Times New Roman" w:eastAsia="Calibri" w:hAnsi="Times New Roman" w:cs="Times New Roman"/>
          <w:iCs/>
          <w:sz w:val="18"/>
          <w:szCs w:val="18"/>
          <w:lang w:eastAsia="en-US"/>
        </w:rPr>
        <w:t>Gli uffici dell’amministrazione centrale opereranno in conformità, nell’ambito delle rispettive competenze.</w:t>
      </w:r>
    </w:p>
    <w:p w14:paraId="5AA33273" w14:textId="77777777" w:rsidR="00F119C0" w:rsidRPr="001559C4" w:rsidRDefault="00F119C0" w:rsidP="001559C4">
      <w:pPr>
        <w:spacing w:line="240" w:lineRule="auto"/>
        <w:ind w:left="426" w:hanging="426"/>
        <w:rPr>
          <w:sz w:val="18"/>
          <w:szCs w:val="18"/>
        </w:rPr>
      </w:pPr>
    </w:p>
    <w:p w14:paraId="41D35665" w14:textId="77777777" w:rsidR="00F119C0" w:rsidRPr="001559C4" w:rsidRDefault="00F119C0" w:rsidP="001559C4">
      <w:pPr>
        <w:spacing w:line="240" w:lineRule="auto"/>
        <w:ind w:left="426" w:hanging="426"/>
        <w:rPr>
          <w:sz w:val="18"/>
          <w:szCs w:val="18"/>
        </w:rPr>
      </w:pPr>
    </w:p>
    <w:p w14:paraId="63A63AC1" w14:textId="77777777" w:rsidR="00F119C0" w:rsidRPr="001559C4" w:rsidRDefault="00F119C0" w:rsidP="001559C4">
      <w:pPr>
        <w:spacing w:line="240" w:lineRule="auto"/>
        <w:ind w:left="426" w:hanging="426"/>
        <w:rPr>
          <w:b/>
          <w:sz w:val="18"/>
          <w:szCs w:val="18"/>
        </w:rPr>
      </w:pPr>
      <w:r w:rsidRPr="001559C4">
        <w:rPr>
          <w:b/>
          <w:sz w:val="18"/>
          <w:szCs w:val="18"/>
        </w:rPr>
        <w:t>P. 114 odg - Art. 3 del D.M. 976/2014 – “Fondo per il sostegno dei giovani e favorire la mobilità degli studenti”.</w:t>
      </w:r>
    </w:p>
    <w:p w14:paraId="7B28E4B0" w14:textId="77777777" w:rsidR="00F119C0" w:rsidRPr="001559C4" w:rsidRDefault="00F119C0" w:rsidP="001559C4">
      <w:pPr>
        <w:spacing w:line="240" w:lineRule="auto"/>
        <w:rPr>
          <w:sz w:val="18"/>
          <w:szCs w:val="18"/>
        </w:rPr>
      </w:pPr>
      <w:r w:rsidRPr="001559C4">
        <w:rPr>
          <w:sz w:val="18"/>
          <w:szCs w:val="18"/>
        </w:rPr>
        <w:t>Il Rettore riferisce che, Il MIUR, con D.M. 976 del 29.12.2014, che si allega in copia, ha rideterminato, per il triennio 2014-2016, i criteri e le modalità per la ripartizione e l’utilizzo del “Fondo per il sostegno dei giovani e favorire la mobilità degli studenti” (FGMS) istituito ai sensi della legge 11.7.2003, n. 170. Con lo stesso D.M. il Ministero ha reso noto, per ciascun Ateneo, le relative assegnazioni per l’anno 2014, che fanno riferimento agli interventi di cui all’art.</w:t>
      </w:r>
      <w:r w:rsidRPr="001559C4">
        <w:rPr>
          <w:sz w:val="18"/>
          <w:szCs w:val="18"/>
          <w:u w:val="single"/>
        </w:rPr>
        <w:t xml:space="preserve"> 1 (</w:t>
      </w:r>
      <w:r w:rsidRPr="001559C4">
        <w:rPr>
          <w:i/>
          <w:sz w:val="18"/>
          <w:szCs w:val="18"/>
          <w:u w:val="single"/>
        </w:rPr>
        <w:t>Mobilità internazionale degli studenti</w:t>
      </w:r>
      <w:r w:rsidRPr="001559C4">
        <w:rPr>
          <w:sz w:val="18"/>
          <w:szCs w:val="18"/>
          <w:u w:val="single"/>
        </w:rPr>
        <w:t>), all’art. 2 (</w:t>
      </w:r>
      <w:r w:rsidRPr="001559C4">
        <w:rPr>
          <w:i/>
          <w:sz w:val="18"/>
          <w:szCs w:val="18"/>
          <w:u w:val="single"/>
        </w:rPr>
        <w:t>Tutorato e attività didattiche integrative propedeutiche e di recupero</w:t>
      </w:r>
      <w:r w:rsidRPr="001559C4">
        <w:rPr>
          <w:sz w:val="18"/>
          <w:szCs w:val="18"/>
          <w:u w:val="single"/>
        </w:rPr>
        <w:t>) e all’art. 3 (</w:t>
      </w:r>
      <w:r w:rsidRPr="001559C4">
        <w:rPr>
          <w:i/>
          <w:sz w:val="18"/>
          <w:szCs w:val="18"/>
          <w:u w:val="single"/>
        </w:rPr>
        <w:t>Aree disciplinari di particolare interesse comunitario e Piano lauree scientifiche</w:t>
      </w:r>
      <w:r w:rsidRPr="001559C4">
        <w:rPr>
          <w:sz w:val="18"/>
          <w:szCs w:val="18"/>
          <w:u w:val="single"/>
        </w:rPr>
        <w:t>) dello stesso DM.</w:t>
      </w:r>
    </w:p>
    <w:p w14:paraId="6ADA2753" w14:textId="77777777" w:rsidR="00F119C0" w:rsidRPr="001559C4" w:rsidRDefault="00F119C0" w:rsidP="001559C4">
      <w:pPr>
        <w:spacing w:line="240" w:lineRule="auto"/>
        <w:rPr>
          <w:sz w:val="18"/>
          <w:szCs w:val="18"/>
        </w:rPr>
      </w:pPr>
      <w:r w:rsidRPr="001559C4">
        <w:rPr>
          <w:sz w:val="18"/>
          <w:szCs w:val="18"/>
        </w:rPr>
        <w:t>L’ammontare delle risorse complessive del FGMS, da destinare ai predetti interventi, è stabilito annualmente nell’ambito dei decreti ministeriali che fissano i criteri per la ripartizione rispettivamente del FFO e del contributo statale alle università non statali legalmente riconosciute.</w:t>
      </w:r>
    </w:p>
    <w:p w14:paraId="4E2390DD" w14:textId="77777777" w:rsidR="00F119C0" w:rsidRPr="001559C4" w:rsidRDefault="00F119C0" w:rsidP="001559C4">
      <w:pPr>
        <w:spacing w:line="240" w:lineRule="auto"/>
        <w:rPr>
          <w:sz w:val="18"/>
          <w:szCs w:val="18"/>
        </w:rPr>
      </w:pPr>
      <w:r w:rsidRPr="001559C4">
        <w:rPr>
          <w:sz w:val="18"/>
          <w:szCs w:val="18"/>
        </w:rPr>
        <w:t xml:space="preserve"> Per l’obiettivo di cui all’art. 3 (</w:t>
      </w:r>
      <w:r w:rsidRPr="001559C4">
        <w:rPr>
          <w:i/>
          <w:sz w:val="18"/>
          <w:szCs w:val="18"/>
          <w:u w:val="single"/>
        </w:rPr>
        <w:t>Aree disciplinari di particolare interesse comunitario e Piano lauree scientifiche</w:t>
      </w:r>
      <w:r w:rsidRPr="001559C4">
        <w:rPr>
          <w:sz w:val="18"/>
          <w:szCs w:val="18"/>
        </w:rPr>
        <w:t xml:space="preserve">), è destinato il 10% delle risorse del FGMS annualmente attribuibili alle Università statali, di cui il 50% allo scopo di sostenere le iscrizioni in classi di interesse nazionale o comunitario. Tale somma è ripartita </w:t>
      </w:r>
      <w:r w:rsidRPr="001559C4">
        <w:rPr>
          <w:sz w:val="18"/>
          <w:szCs w:val="18"/>
          <w:u w:val="single"/>
        </w:rPr>
        <w:t>tra gli Atenei in proporzione alla media tra il numero degli studenti iscritti al secondo anno che hanno acquisito almeno 30 cfu e il numero dei laureati entro il primo anno oltre la durata normale del corso nei corsi di laurea afferenti, tra gli altri, alle classi L-8 (Ingegneria dell’Informazione), L-9 (Ingegneria Industriale) e L-7 (Ingegneria civile ed Ambientale).</w:t>
      </w:r>
      <w:r w:rsidRPr="001559C4">
        <w:rPr>
          <w:sz w:val="18"/>
          <w:szCs w:val="18"/>
        </w:rPr>
        <w:t xml:space="preserve"> Pertanto, tenendo conto di questo criterio, per l’anno 2014, l’assegnazione al Politecnico di Bari risulta essere pari a € 59.871. </w:t>
      </w:r>
    </w:p>
    <w:p w14:paraId="457955E9" w14:textId="77777777" w:rsidR="00F119C0" w:rsidRPr="001559C4" w:rsidRDefault="00F119C0" w:rsidP="001559C4">
      <w:pPr>
        <w:spacing w:line="240" w:lineRule="auto"/>
        <w:rPr>
          <w:sz w:val="18"/>
          <w:szCs w:val="18"/>
        </w:rPr>
      </w:pPr>
      <w:r w:rsidRPr="001559C4">
        <w:rPr>
          <w:sz w:val="18"/>
          <w:szCs w:val="18"/>
        </w:rPr>
        <w:t>L’incentivazione ed il supporto agli studenti può avvenire attraverso (comma 3 art. 3):</w:t>
      </w:r>
    </w:p>
    <w:p w14:paraId="5AE1AD80" w14:textId="77777777" w:rsidR="00F119C0" w:rsidRPr="001559C4" w:rsidRDefault="00F119C0" w:rsidP="001559C4">
      <w:pPr>
        <w:pStyle w:val="Paragrafoelenco"/>
        <w:numPr>
          <w:ilvl w:val="0"/>
          <w:numId w:val="42"/>
        </w:numPr>
        <w:spacing w:after="0" w:line="240" w:lineRule="auto"/>
        <w:jc w:val="both"/>
        <w:rPr>
          <w:rFonts w:ascii="Times New Roman" w:hAnsi="Times New Roman"/>
          <w:sz w:val="18"/>
          <w:szCs w:val="18"/>
        </w:rPr>
      </w:pPr>
      <w:r w:rsidRPr="001559C4">
        <w:rPr>
          <w:rFonts w:ascii="Times New Roman" w:hAnsi="Times New Roman"/>
          <w:sz w:val="18"/>
          <w:szCs w:val="18"/>
          <w:u w:val="single"/>
        </w:rPr>
        <w:t>Esonero totale o rimborso parziale delle tasse e dei contributi</w:t>
      </w:r>
      <w:r w:rsidRPr="001559C4">
        <w:rPr>
          <w:rFonts w:ascii="Times New Roman" w:hAnsi="Times New Roman"/>
          <w:sz w:val="18"/>
          <w:szCs w:val="18"/>
        </w:rPr>
        <w:t xml:space="preserve"> dovuti dagli studenti iscritti ai corsi di laurea afferenti alle classi su menzionate, da un numero di anni non superiore alla durata normale del corso, tenendo conto dei requisiti di reddito e merito degli studenti stessi;</w:t>
      </w:r>
    </w:p>
    <w:p w14:paraId="1EC9E9E2" w14:textId="77777777" w:rsidR="00F119C0" w:rsidRPr="001559C4" w:rsidRDefault="00F119C0" w:rsidP="001559C4">
      <w:pPr>
        <w:pStyle w:val="Paragrafoelenco"/>
        <w:numPr>
          <w:ilvl w:val="0"/>
          <w:numId w:val="42"/>
        </w:numPr>
        <w:spacing w:after="0" w:line="240" w:lineRule="auto"/>
        <w:jc w:val="both"/>
        <w:rPr>
          <w:rFonts w:ascii="Times New Roman" w:hAnsi="Times New Roman"/>
          <w:sz w:val="18"/>
          <w:szCs w:val="18"/>
        </w:rPr>
      </w:pPr>
      <w:r w:rsidRPr="001559C4">
        <w:rPr>
          <w:rFonts w:ascii="Times New Roman" w:hAnsi="Times New Roman"/>
          <w:sz w:val="18"/>
          <w:szCs w:val="18"/>
          <w:u w:val="single"/>
        </w:rPr>
        <w:t xml:space="preserve">Attribuzione di altre forme di sostegno agli studi </w:t>
      </w:r>
      <w:r w:rsidRPr="001559C4">
        <w:rPr>
          <w:rFonts w:ascii="Times New Roman" w:hAnsi="Times New Roman"/>
          <w:sz w:val="18"/>
          <w:szCs w:val="18"/>
        </w:rPr>
        <w:t>incluso il sostegno ad attività di tirocinio da svolgersi in collaborazione con le imprese.</w:t>
      </w:r>
    </w:p>
    <w:p w14:paraId="431E4989" w14:textId="77777777" w:rsidR="00F119C0" w:rsidRPr="001559C4" w:rsidRDefault="00F119C0" w:rsidP="001559C4">
      <w:pPr>
        <w:spacing w:line="240" w:lineRule="auto"/>
        <w:rPr>
          <w:sz w:val="18"/>
          <w:szCs w:val="18"/>
        </w:rPr>
      </w:pPr>
      <w:r w:rsidRPr="001559C4">
        <w:rPr>
          <w:sz w:val="18"/>
          <w:szCs w:val="18"/>
        </w:rPr>
        <w:t>Con nota successiva il Ministero ha comunicato le indicazioni operative sull’utilizzo di tali risorse e il loro monitoraggio. In particolare le risorse destinate all’art. 3 potranno essere usate per gli interventi in argomento per l’A.A. 2014/15 o per il successivo anno accademico 2015/16 con scadenza, per la relazione finale sul loro utilizzo, nel mese di novembre 2016. Le somme assegnate ed eventualmente non utilizzate, totalmente o parzialmente, saranno recuperate sull’assegnazione del FFO per l’anno successivo, 2017 (art. 4 comma 5 del DM). Gli studenti destinatari saranno individuati nell’Anagrafe Nazionale degli studenti (ANS) con riferimento distintamente sia ad interventi di esonero totale o parziale dalla contribuzione studentesca, sia ad altre forme di incentivo, fermo restando che al termine di ciascun periodo di riferimento ciascun Ateneo dovrà produrre una relazione sull’utilizzo delle risorse con modalità che saranno definite successivamente.</w:t>
      </w:r>
    </w:p>
    <w:p w14:paraId="7BF7DCB7" w14:textId="77777777" w:rsidR="00F119C0" w:rsidRPr="001559C4" w:rsidRDefault="00F119C0" w:rsidP="001559C4">
      <w:pPr>
        <w:spacing w:line="240" w:lineRule="auto"/>
        <w:rPr>
          <w:sz w:val="18"/>
          <w:szCs w:val="18"/>
        </w:rPr>
      </w:pPr>
      <w:r w:rsidRPr="001559C4">
        <w:rPr>
          <w:sz w:val="18"/>
          <w:szCs w:val="18"/>
        </w:rPr>
        <w:t xml:space="preserve">Tenuto conto della novità di tali interventi per il nostro Ateneo e della necessità di utilizzare nell’immediato i fondi in parola, Il Rettore propone </w:t>
      </w:r>
      <w:r w:rsidRPr="001559C4">
        <w:rPr>
          <w:sz w:val="18"/>
          <w:szCs w:val="18"/>
        </w:rPr>
        <w:lastRenderedPageBreak/>
        <w:t>di bandire per l’A.A. 2014/15 un concorso per l’assegnazione di incentivi a favore di studenti meritevoli iscritti in corso ai corsi di studio afferenti</w:t>
      </w:r>
      <w:r w:rsidRPr="001559C4">
        <w:rPr>
          <w:sz w:val="18"/>
          <w:szCs w:val="18"/>
          <w:u w:val="single"/>
        </w:rPr>
        <w:t xml:space="preserve"> alle classi L-8 (Ingegneria dell’Informazione), L-9 (Ingegneria Industriale) e L-7 (Ingegneria civile ed Ambientale.</w:t>
      </w:r>
      <w:r w:rsidRPr="001559C4">
        <w:rPr>
          <w:sz w:val="18"/>
          <w:szCs w:val="18"/>
        </w:rPr>
        <w:t xml:space="preserve">                               Si propone pertanto di suddividere la somma di € 59.871, assegnata per il 2014 al nostro Politecnico, in modo proporzionale al numero degli iscritti a ciascuna classe di corso per l’A.A. 2014/15 e formulare le relative graduatorie in base a criteri di merito e reddito. Agli aventi diritto in base alla graduatoria sarà assegnata una somma pari al 50% della prima rata delle tasse, ad esclusione della tassa regionale e del bollo, versata per l’iscrizione all’anno accademico 2015/16.</w:t>
      </w:r>
    </w:p>
    <w:p w14:paraId="6EDB516A" w14:textId="77777777" w:rsidR="00F119C0" w:rsidRPr="001559C4" w:rsidRDefault="00F119C0" w:rsidP="001559C4">
      <w:pPr>
        <w:spacing w:line="240" w:lineRule="auto"/>
        <w:rPr>
          <w:sz w:val="18"/>
          <w:szCs w:val="18"/>
        </w:rPr>
      </w:pPr>
      <w:r w:rsidRPr="001559C4">
        <w:rPr>
          <w:sz w:val="18"/>
          <w:szCs w:val="18"/>
        </w:rPr>
        <w:t>Il beneficio è incompatibile con qualunque forma di esonero totale dalla contribuzione quale l’esonero per gli studenti che risultano idonei e/o assegnatari delle borse di studio ADISU o l’esonero per studenti portatori di handicap con invalidità pari o superiore al 66%.</w:t>
      </w:r>
    </w:p>
    <w:p w14:paraId="6ECF2FF0" w14:textId="77777777" w:rsidR="00F119C0" w:rsidRPr="001559C4" w:rsidRDefault="00F119C0" w:rsidP="001559C4">
      <w:pPr>
        <w:spacing w:line="240" w:lineRule="auto"/>
        <w:rPr>
          <w:sz w:val="18"/>
          <w:szCs w:val="18"/>
        </w:rPr>
      </w:pPr>
      <w:r w:rsidRPr="001559C4">
        <w:rPr>
          <w:sz w:val="18"/>
          <w:szCs w:val="18"/>
        </w:rPr>
        <w:t>Qui di seguito lo schema di bando di concorso:</w:t>
      </w:r>
    </w:p>
    <w:p w14:paraId="1D6F01B3" w14:textId="77777777" w:rsidR="00F119C0" w:rsidRPr="001559C4" w:rsidRDefault="00F119C0" w:rsidP="001559C4">
      <w:pPr>
        <w:spacing w:line="240" w:lineRule="auto"/>
        <w:ind w:firstLine="708"/>
        <w:rPr>
          <w:sz w:val="18"/>
          <w:szCs w:val="18"/>
        </w:rPr>
      </w:pPr>
    </w:p>
    <w:p w14:paraId="46A0FF14" w14:textId="77777777" w:rsidR="00F119C0" w:rsidRPr="001559C4" w:rsidRDefault="00F119C0" w:rsidP="001559C4">
      <w:pPr>
        <w:spacing w:line="240" w:lineRule="auto"/>
        <w:ind w:firstLine="708"/>
        <w:rPr>
          <w:sz w:val="18"/>
          <w:szCs w:val="18"/>
        </w:rPr>
      </w:pPr>
      <w:r w:rsidRPr="001559C4">
        <w:rPr>
          <w:sz w:val="18"/>
          <w:szCs w:val="18"/>
        </w:rPr>
        <w:t xml:space="preserve">BANDO DI CONCORSO PER L’ASSEGNAZIONE DI INCENTIVI A FAVORE DI STUDENTI MERITEVOLI ISCRITTI AI CORSI DI STUDIO NELL’A.A. 2014/15 DI PARTICOLARE INTERESSE NAZIONALE E COMUNITARIO DEL POLITECNICO DI BARI </w:t>
      </w:r>
    </w:p>
    <w:p w14:paraId="29666DF2" w14:textId="77777777" w:rsidR="00F119C0" w:rsidRPr="001559C4" w:rsidRDefault="00F119C0" w:rsidP="001559C4">
      <w:pPr>
        <w:spacing w:line="240" w:lineRule="auto"/>
        <w:ind w:firstLine="708"/>
        <w:rPr>
          <w:sz w:val="18"/>
          <w:szCs w:val="18"/>
        </w:rPr>
      </w:pPr>
    </w:p>
    <w:p w14:paraId="5994A1EC" w14:textId="77777777" w:rsidR="00F119C0" w:rsidRPr="001559C4" w:rsidRDefault="00F119C0" w:rsidP="001559C4">
      <w:pPr>
        <w:spacing w:line="240" w:lineRule="auto"/>
        <w:rPr>
          <w:sz w:val="18"/>
          <w:szCs w:val="18"/>
        </w:rPr>
      </w:pPr>
      <w:r w:rsidRPr="001559C4">
        <w:rPr>
          <w:sz w:val="18"/>
          <w:szCs w:val="18"/>
        </w:rPr>
        <w:t>ART. 1 – FINALITA’</w:t>
      </w:r>
    </w:p>
    <w:p w14:paraId="3614BFBD" w14:textId="77777777" w:rsidR="00F119C0" w:rsidRPr="001559C4" w:rsidRDefault="00F119C0" w:rsidP="001559C4">
      <w:pPr>
        <w:spacing w:line="240" w:lineRule="auto"/>
        <w:rPr>
          <w:sz w:val="18"/>
          <w:szCs w:val="18"/>
        </w:rPr>
      </w:pPr>
      <w:r w:rsidRPr="001559C4">
        <w:rPr>
          <w:sz w:val="18"/>
          <w:szCs w:val="18"/>
        </w:rPr>
        <w:t>Il Politecnico di Bari, ai sensi della L.170/2003 e successivo D.M. 976/2014 istituisce un concorso per l’assegnazione di incentivi per l’iscrizione ai corsi di studio considerati di particolare interesse nazionale e comunitario, appartenenti alle classi L-7, L-8 e L-9.</w:t>
      </w:r>
    </w:p>
    <w:p w14:paraId="550C89CE" w14:textId="77777777" w:rsidR="00F119C0" w:rsidRPr="001559C4" w:rsidRDefault="00F119C0" w:rsidP="001559C4">
      <w:pPr>
        <w:spacing w:line="240" w:lineRule="auto"/>
        <w:ind w:firstLine="708"/>
        <w:rPr>
          <w:sz w:val="18"/>
          <w:szCs w:val="18"/>
        </w:rPr>
      </w:pPr>
    </w:p>
    <w:p w14:paraId="5D0F7D00" w14:textId="77777777" w:rsidR="00F119C0" w:rsidRPr="001559C4" w:rsidRDefault="00F119C0" w:rsidP="001559C4">
      <w:pPr>
        <w:spacing w:line="240" w:lineRule="auto"/>
        <w:rPr>
          <w:sz w:val="18"/>
          <w:szCs w:val="18"/>
        </w:rPr>
      </w:pPr>
      <w:r w:rsidRPr="001559C4">
        <w:rPr>
          <w:sz w:val="18"/>
          <w:szCs w:val="18"/>
        </w:rPr>
        <w:t>ART. 2 – VALORE DEGLI INCENTIVI E DESTINATARI</w:t>
      </w:r>
    </w:p>
    <w:p w14:paraId="363B48AF" w14:textId="77777777" w:rsidR="00F119C0" w:rsidRPr="001559C4" w:rsidRDefault="00F119C0" w:rsidP="001559C4">
      <w:pPr>
        <w:spacing w:line="240" w:lineRule="auto"/>
        <w:rPr>
          <w:sz w:val="18"/>
          <w:szCs w:val="18"/>
        </w:rPr>
      </w:pPr>
      <w:r w:rsidRPr="001559C4">
        <w:rPr>
          <w:sz w:val="18"/>
          <w:szCs w:val="18"/>
        </w:rPr>
        <w:t>Agli aventi diritto in base alla graduatoria di cui al successivo Art. 4, sarà assegnata una somma pari al 50% della prima rata delle tasse, ad esclusione della tassa regionale e del bollo, versata per l’iscrizione all’anno accademico 2015/16.</w:t>
      </w:r>
    </w:p>
    <w:p w14:paraId="1B6039B1" w14:textId="77777777" w:rsidR="00F119C0" w:rsidRPr="001559C4" w:rsidRDefault="00F119C0" w:rsidP="001559C4">
      <w:pPr>
        <w:spacing w:line="240" w:lineRule="auto"/>
        <w:rPr>
          <w:sz w:val="18"/>
          <w:szCs w:val="18"/>
        </w:rPr>
      </w:pPr>
      <w:r w:rsidRPr="001559C4">
        <w:rPr>
          <w:sz w:val="18"/>
          <w:szCs w:val="18"/>
        </w:rPr>
        <w:t>Il rimborso sarà assegnato fino a concorrenza dell’importo stanziato per ciascuna classe di corso come di seguito dettagliato:</w:t>
      </w:r>
    </w:p>
    <w:p w14:paraId="55920627" w14:textId="77777777" w:rsidR="00F119C0" w:rsidRPr="001559C4" w:rsidRDefault="00F119C0" w:rsidP="001559C4">
      <w:pPr>
        <w:spacing w:line="240" w:lineRule="auto"/>
        <w:ind w:firstLine="708"/>
        <w:rPr>
          <w:sz w:val="18"/>
          <w:szCs w:val="18"/>
        </w:rPr>
      </w:pPr>
    </w:p>
    <w:tbl>
      <w:tblPr>
        <w:tblStyle w:val="Grigliatabella"/>
        <w:tblW w:w="0" w:type="auto"/>
        <w:jc w:val="center"/>
        <w:tblLook w:val="04A0" w:firstRow="1" w:lastRow="0" w:firstColumn="1" w:lastColumn="0" w:noHBand="0" w:noVBand="1"/>
      </w:tblPr>
      <w:tblGrid>
        <w:gridCol w:w="3827"/>
        <w:gridCol w:w="2694"/>
      </w:tblGrid>
      <w:tr w:rsidR="00F119C0" w:rsidRPr="001559C4" w14:paraId="2B991CC0" w14:textId="77777777" w:rsidTr="008C5E63">
        <w:trPr>
          <w:jc w:val="center"/>
        </w:trPr>
        <w:tc>
          <w:tcPr>
            <w:tcW w:w="3827" w:type="dxa"/>
            <w:vAlign w:val="center"/>
          </w:tcPr>
          <w:p w14:paraId="5E02F19D" w14:textId="77777777" w:rsidR="00F119C0" w:rsidRPr="001559C4" w:rsidRDefault="00F119C0" w:rsidP="001559C4">
            <w:pPr>
              <w:spacing w:line="240" w:lineRule="auto"/>
              <w:jc w:val="center"/>
              <w:rPr>
                <w:sz w:val="18"/>
                <w:szCs w:val="18"/>
              </w:rPr>
            </w:pPr>
            <w:r w:rsidRPr="001559C4">
              <w:rPr>
                <w:sz w:val="18"/>
                <w:szCs w:val="18"/>
              </w:rPr>
              <w:t>Codice Classe</w:t>
            </w:r>
          </w:p>
        </w:tc>
        <w:tc>
          <w:tcPr>
            <w:tcW w:w="2694" w:type="dxa"/>
            <w:vAlign w:val="center"/>
          </w:tcPr>
          <w:p w14:paraId="31FC0002" w14:textId="77777777" w:rsidR="00F119C0" w:rsidRPr="001559C4" w:rsidRDefault="00F119C0" w:rsidP="001559C4">
            <w:pPr>
              <w:spacing w:line="240" w:lineRule="auto"/>
              <w:jc w:val="center"/>
              <w:rPr>
                <w:sz w:val="18"/>
                <w:szCs w:val="18"/>
              </w:rPr>
            </w:pPr>
            <w:r w:rsidRPr="001559C4">
              <w:rPr>
                <w:sz w:val="18"/>
                <w:szCs w:val="18"/>
              </w:rPr>
              <w:t>Importo disponibile</w:t>
            </w:r>
          </w:p>
        </w:tc>
      </w:tr>
      <w:tr w:rsidR="00F119C0" w:rsidRPr="001559C4" w14:paraId="3BC239DF" w14:textId="77777777" w:rsidTr="008C5E63">
        <w:trPr>
          <w:jc w:val="center"/>
        </w:trPr>
        <w:tc>
          <w:tcPr>
            <w:tcW w:w="3827" w:type="dxa"/>
            <w:vAlign w:val="center"/>
          </w:tcPr>
          <w:p w14:paraId="2BF0CB4A" w14:textId="77777777" w:rsidR="00F119C0" w:rsidRPr="001559C4" w:rsidRDefault="00F119C0" w:rsidP="001559C4">
            <w:pPr>
              <w:spacing w:line="240" w:lineRule="auto"/>
              <w:rPr>
                <w:sz w:val="18"/>
                <w:szCs w:val="18"/>
              </w:rPr>
            </w:pPr>
            <w:r w:rsidRPr="001559C4">
              <w:rPr>
                <w:sz w:val="18"/>
                <w:szCs w:val="18"/>
              </w:rPr>
              <w:t>L-7 (Ingegneria civile ed Ambientale)</w:t>
            </w:r>
          </w:p>
        </w:tc>
        <w:tc>
          <w:tcPr>
            <w:tcW w:w="2694" w:type="dxa"/>
            <w:vAlign w:val="center"/>
          </w:tcPr>
          <w:p w14:paraId="4FB3B20B" w14:textId="77777777" w:rsidR="00F119C0" w:rsidRPr="001559C4" w:rsidRDefault="00F119C0" w:rsidP="001559C4">
            <w:pPr>
              <w:spacing w:line="240" w:lineRule="auto"/>
              <w:rPr>
                <w:sz w:val="18"/>
                <w:szCs w:val="18"/>
              </w:rPr>
            </w:pPr>
          </w:p>
        </w:tc>
      </w:tr>
      <w:tr w:rsidR="00F119C0" w:rsidRPr="001559C4" w14:paraId="76D4482B" w14:textId="77777777" w:rsidTr="008C5E63">
        <w:trPr>
          <w:jc w:val="center"/>
        </w:trPr>
        <w:tc>
          <w:tcPr>
            <w:tcW w:w="3827" w:type="dxa"/>
            <w:vAlign w:val="center"/>
          </w:tcPr>
          <w:p w14:paraId="2532ECBE" w14:textId="77777777" w:rsidR="00F119C0" w:rsidRPr="001559C4" w:rsidRDefault="00F119C0" w:rsidP="001559C4">
            <w:pPr>
              <w:spacing w:line="240" w:lineRule="auto"/>
              <w:rPr>
                <w:sz w:val="18"/>
                <w:szCs w:val="18"/>
              </w:rPr>
            </w:pPr>
            <w:r w:rsidRPr="001559C4">
              <w:rPr>
                <w:sz w:val="18"/>
                <w:szCs w:val="18"/>
              </w:rPr>
              <w:t>L-8 (Ingegneria dell’Informazione)</w:t>
            </w:r>
          </w:p>
        </w:tc>
        <w:tc>
          <w:tcPr>
            <w:tcW w:w="2694" w:type="dxa"/>
            <w:vAlign w:val="center"/>
          </w:tcPr>
          <w:p w14:paraId="2DB0E880" w14:textId="77777777" w:rsidR="00F119C0" w:rsidRPr="001559C4" w:rsidRDefault="00F119C0" w:rsidP="001559C4">
            <w:pPr>
              <w:spacing w:line="240" w:lineRule="auto"/>
              <w:rPr>
                <w:sz w:val="18"/>
                <w:szCs w:val="18"/>
              </w:rPr>
            </w:pPr>
          </w:p>
        </w:tc>
      </w:tr>
      <w:tr w:rsidR="00F119C0" w:rsidRPr="001559C4" w14:paraId="6B507F11" w14:textId="77777777" w:rsidTr="008C5E63">
        <w:trPr>
          <w:jc w:val="center"/>
        </w:trPr>
        <w:tc>
          <w:tcPr>
            <w:tcW w:w="3827" w:type="dxa"/>
            <w:vAlign w:val="center"/>
          </w:tcPr>
          <w:p w14:paraId="48E19960" w14:textId="77777777" w:rsidR="00F119C0" w:rsidRPr="001559C4" w:rsidRDefault="00F119C0" w:rsidP="001559C4">
            <w:pPr>
              <w:spacing w:line="240" w:lineRule="auto"/>
              <w:rPr>
                <w:sz w:val="18"/>
                <w:szCs w:val="18"/>
              </w:rPr>
            </w:pPr>
            <w:r w:rsidRPr="001559C4">
              <w:rPr>
                <w:sz w:val="18"/>
                <w:szCs w:val="18"/>
              </w:rPr>
              <w:t>L-9 (Ingegneria Industriale)</w:t>
            </w:r>
          </w:p>
        </w:tc>
        <w:tc>
          <w:tcPr>
            <w:tcW w:w="2694" w:type="dxa"/>
            <w:vAlign w:val="center"/>
          </w:tcPr>
          <w:p w14:paraId="11C5C62E" w14:textId="77777777" w:rsidR="00F119C0" w:rsidRPr="001559C4" w:rsidRDefault="00F119C0" w:rsidP="001559C4">
            <w:pPr>
              <w:spacing w:line="240" w:lineRule="auto"/>
              <w:rPr>
                <w:sz w:val="18"/>
                <w:szCs w:val="18"/>
              </w:rPr>
            </w:pPr>
          </w:p>
        </w:tc>
      </w:tr>
    </w:tbl>
    <w:p w14:paraId="0A279D66" w14:textId="77777777" w:rsidR="00F119C0" w:rsidRPr="001559C4" w:rsidRDefault="00F119C0" w:rsidP="001559C4">
      <w:pPr>
        <w:spacing w:line="240" w:lineRule="auto"/>
        <w:ind w:firstLine="708"/>
        <w:rPr>
          <w:sz w:val="18"/>
          <w:szCs w:val="18"/>
        </w:rPr>
      </w:pPr>
    </w:p>
    <w:p w14:paraId="2CCE0D06" w14:textId="77777777" w:rsidR="00F119C0" w:rsidRPr="001559C4" w:rsidRDefault="00F119C0" w:rsidP="001559C4">
      <w:pPr>
        <w:spacing w:line="240" w:lineRule="auto"/>
        <w:rPr>
          <w:sz w:val="18"/>
          <w:szCs w:val="18"/>
        </w:rPr>
      </w:pPr>
      <w:r w:rsidRPr="001559C4">
        <w:rPr>
          <w:sz w:val="18"/>
          <w:szCs w:val="18"/>
        </w:rPr>
        <w:t>Qualora per la classe di corsi il numero degli aventi diritto risulti inferiore alla disponibilità, i fondi residui saranno utilizzati per incentivare gli aventi diritto delle altre classi, in proporzione alla numerosità degli iscritti.</w:t>
      </w:r>
    </w:p>
    <w:p w14:paraId="77D67724" w14:textId="77777777" w:rsidR="00F119C0" w:rsidRPr="001559C4" w:rsidRDefault="00F119C0" w:rsidP="001559C4">
      <w:pPr>
        <w:spacing w:line="240" w:lineRule="auto"/>
        <w:rPr>
          <w:sz w:val="18"/>
          <w:szCs w:val="18"/>
        </w:rPr>
      </w:pPr>
    </w:p>
    <w:p w14:paraId="79A5A9B8" w14:textId="77777777" w:rsidR="00F119C0" w:rsidRPr="001559C4" w:rsidRDefault="00F119C0" w:rsidP="001559C4">
      <w:pPr>
        <w:spacing w:line="240" w:lineRule="auto"/>
        <w:rPr>
          <w:sz w:val="18"/>
          <w:szCs w:val="18"/>
        </w:rPr>
      </w:pPr>
      <w:r w:rsidRPr="001559C4">
        <w:rPr>
          <w:sz w:val="18"/>
          <w:szCs w:val="18"/>
        </w:rPr>
        <w:t>ART. 3 – REQUISITI RICHIESTI PER LA PARTECIPAZIONE</w:t>
      </w:r>
    </w:p>
    <w:p w14:paraId="636CEB9B" w14:textId="77777777" w:rsidR="00F119C0" w:rsidRPr="001559C4" w:rsidRDefault="00F119C0" w:rsidP="001559C4">
      <w:pPr>
        <w:spacing w:line="240" w:lineRule="auto"/>
        <w:rPr>
          <w:sz w:val="18"/>
          <w:szCs w:val="18"/>
        </w:rPr>
      </w:pPr>
      <w:r w:rsidRPr="001559C4">
        <w:rPr>
          <w:sz w:val="18"/>
          <w:szCs w:val="18"/>
        </w:rPr>
        <w:t>Per partecipare al concorso occorre:</w:t>
      </w:r>
    </w:p>
    <w:p w14:paraId="64978B93" w14:textId="77777777" w:rsidR="00F119C0" w:rsidRPr="001559C4" w:rsidRDefault="00F119C0" w:rsidP="001559C4">
      <w:pPr>
        <w:pStyle w:val="Paragrafoelenco"/>
        <w:numPr>
          <w:ilvl w:val="0"/>
          <w:numId w:val="43"/>
        </w:numPr>
        <w:spacing w:after="0" w:line="240" w:lineRule="auto"/>
        <w:jc w:val="both"/>
        <w:rPr>
          <w:rFonts w:ascii="Times New Roman" w:hAnsi="Times New Roman"/>
          <w:sz w:val="18"/>
          <w:szCs w:val="18"/>
        </w:rPr>
      </w:pPr>
      <w:r w:rsidRPr="001559C4">
        <w:rPr>
          <w:rFonts w:ascii="Times New Roman" w:hAnsi="Times New Roman"/>
          <w:sz w:val="18"/>
          <w:szCs w:val="18"/>
        </w:rPr>
        <w:t>essere iscritti  in corso all’A.A. 2014/15 al  primo, secondo e terzo anno dei corsi di laurea di seguito elencati:</w:t>
      </w:r>
    </w:p>
    <w:tbl>
      <w:tblPr>
        <w:tblStyle w:val="Grigliatabella"/>
        <w:tblW w:w="0" w:type="auto"/>
        <w:jc w:val="center"/>
        <w:tblLook w:val="04A0" w:firstRow="1" w:lastRow="0" w:firstColumn="1" w:lastColumn="0" w:noHBand="0" w:noVBand="1"/>
      </w:tblPr>
      <w:tblGrid>
        <w:gridCol w:w="3544"/>
        <w:gridCol w:w="4677"/>
      </w:tblGrid>
      <w:tr w:rsidR="00F119C0" w:rsidRPr="001559C4" w14:paraId="27DFDD04" w14:textId="77777777" w:rsidTr="008C5E63">
        <w:trPr>
          <w:jc w:val="center"/>
        </w:trPr>
        <w:tc>
          <w:tcPr>
            <w:tcW w:w="3544" w:type="dxa"/>
            <w:vAlign w:val="center"/>
          </w:tcPr>
          <w:p w14:paraId="24D26051" w14:textId="77777777" w:rsidR="00F119C0" w:rsidRPr="001559C4" w:rsidRDefault="00F119C0" w:rsidP="001559C4">
            <w:pPr>
              <w:spacing w:line="240" w:lineRule="auto"/>
              <w:rPr>
                <w:sz w:val="18"/>
                <w:szCs w:val="18"/>
              </w:rPr>
            </w:pPr>
            <w:r w:rsidRPr="001559C4">
              <w:rPr>
                <w:sz w:val="18"/>
                <w:szCs w:val="18"/>
              </w:rPr>
              <w:t>L-7 – Ingegneria Civile ed Ambientale</w:t>
            </w:r>
          </w:p>
        </w:tc>
        <w:tc>
          <w:tcPr>
            <w:tcW w:w="4677" w:type="dxa"/>
            <w:vAlign w:val="center"/>
          </w:tcPr>
          <w:p w14:paraId="35C5DC11" w14:textId="77777777" w:rsidR="00F119C0" w:rsidRPr="001559C4" w:rsidRDefault="00F119C0" w:rsidP="001559C4">
            <w:pPr>
              <w:spacing w:line="240" w:lineRule="auto"/>
              <w:rPr>
                <w:sz w:val="18"/>
                <w:szCs w:val="18"/>
              </w:rPr>
            </w:pPr>
            <w:r w:rsidRPr="001559C4">
              <w:rPr>
                <w:sz w:val="18"/>
                <w:szCs w:val="18"/>
              </w:rPr>
              <w:t>Ingegneria dell’Ambiente</w:t>
            </w:r>
          </w:p>
          <w:p w14:paraId="02984D73" w14:textId="77777777" w:rsidR="00F119C0" w:rsidRPr="001559C4" w:rsidRDefault="00F119C0" w:rsidP="001559C4">
            <w:pPr>
              <w:spacing w:line="240" w:lineRule="auto"/>
              <w:rPr>
                <w:sz w:val="18"/>
                <w:szCs w:val="18"/>
              </w:rPr>
            </w:pPr>
            <w:r w:rsidRPr="001559C4">
              <w:rPr>
                <w:sz w:val="18"/>
                <w:szCs w:val="18"/>
              </w:rPr>
              <w:t>Ingegneria Civile ed Ambientale</w:t>
            </w:r>
          </w:p>
        </w:tc>
      </w:tr>
      <w:tr w:rsidR="00F119C0" w:rsidRPr="001559C4" w14:paraId="1BFCAF77" w14:textId="77777777" w:rsidTr="008C5E63">
        <w:trPr>
          <w:jc w:val="center"/>
        </w:trPr>
        <w:tc>
          <w:tcPr>
            <w:tcW w:w="3544" w:type="dxa"/>
            <w:vAlign w:val="center"/>
          </w:tcPr>
          <w:p w14:paraId="522EAAB0" w14:textId="77777777" w:rsidR="00F119C0" w:rsidRPr="001559C4" w:rsidRDefault="00F119C0" w:rsidP="001559C4">
            <w:pPr>
              <w:spacing w:line="240" w:lineRule="auto"/>
              <w:rPr>
                <w:sz w:val="18"/>
                <w:szCs w:val="18"/>
              </w:rPr>
            </w:pPr>
            <w:r w:rsidRPr="001559C4">
              <w:rPr>
                <w:sz w:val="18"/>
                <w:szCs w:val="18"/>
              </w:rPr>
              <w:t>L-8 (Ingegneria dell’Informazione)</w:t>
            </w:r>
          </w:p>
        </w:tc>
        <w:tc>
          <w:tcPr>
            <w:tcW w:w="4677" w:type="dxa"/>
            <w:vAlign w:val="center"/>
          </w:tcPr>
          <w:p w14:paraId="6356F050" w14:textId="77777777" w:rsidR="00F119C0" w:rsidRPr="001559C4" w:rsidRDefault="00F119C0" w:rsidP="001559C4">
            <w:pPr>
              <w:spacing w:line="240" w:lineRule="auto"/>
              <w:rPr>
                <w:sz w:val="18"/>
                <w:szCs w:val="18"/>
              </w:rPr>
            </w:pPr>
            <w:r w:rsidRPr="001559C4">
              <w:rPr>
                <w:sz w:val="18"/>
                <w:szCs w:val="18"/>
              </w:rPr>
              <w:t>Ingegneria Informatica e dell’Automazione</w:t>
            </w:r>
          </w:p>
          <w:p w14:paraId="194E06C1" w14:textId="77777777" w:rsidR="00F119C0" w:rsidRPr="001559C4" w:rsidRDefault="00F119C0" w:rsidP="001559C4">
            <w:pPr>
              <w:spacing w:line="240" w:lineRule="auto"/>
              <w:rPr>
                <w:sz w:val="18"/>
                <w:szCs w:val="18"/>
              </w:rPr>
            </w:pPr>
            <w:r w:rsidRPr="001559C4">
              <w:rPr>
                <w:sz w:val="18"/>
                <w:szCs w:val="18"/>
              </w:rPr>
              <w:t>Ingegneria Elettronica e delle Telecomunicazioni</w:t>
            </w:r>
          </w:p>
          <w:p w14:paraId="6165DDD9" w14:textId="77777777" w:rsidR="00F119C0" w:rsidRPr="001559C4" w:rsidRDefault="00F119C0" w:rsidP="001559C4">
            <w:pPr>
              <w:spacing w:line="240" w:lineRule="auto"/>
              <w:rPr>
                <w:sz w:val="18"/>
                <w:szCs w:val="18"/>
              </w:rPr>
            </w:pPr>
            <w:r w:rsidRPr="001559C4">
              <w:rPr>
                <w:sz w:val="18"/>
                <w:szCs w:val="18"/>
              </w:rPr>
              <w:t>Ingegneria dei Sistemi Aerospaziale</w:t>
            </w:r>
          </w:p>
        </w:tc>
      </w:tr>
      <w:tr w:rsidR="00F119C0" w:rsidRPr="001559C4" w14:paraId="5DD8AD82" w14:textId="77777777" w:rsidTr="008C5E63">
        <w:trPr>
          <w:jc w:val="center"/>
        </w:trPr>
        <w:tc>
          <w:tcPr>
            <w:tcW w:w="3544" w:type="dxa"/>
            <w:vAlign w:val="center"/>
          </w:tcPr>
          <w:p w14:paraId="47E435B5" w14:textId="77777777" w:rsidR="00F119C0" w:rsidRPr="001559C4" w:rsidRDefault="00F119C0" w:rsidP="001559C4">
            <w:pPr>
              <w:spacing w:line="240" w:lineRule="auto"/>
              <w:rPr>
                <w:sz w:val="18"/>
                <w:szCs w:val="18"/>
              </w:rPr>
            </w:pPr>
            <w:r w:rsidRPr="001559C4">
              <w:rPr>
                <w:sz w:val="18"/>
                <w:szCs w:val="18"/>
              </w:rPr>
              <w:t>L-9 (Ingegneria Industriale)</w:t>
            </w:r>
          </w:p>
        </w:tc>
        <w:tc>
          <w:tcPr>
            <w:tcW w:w="4677" w:type="dxa"/>
            <w:vAlign w:val="center"/>
          </w:tcPr>
          <w:p w14:paraId="18ED338D" w14:textId="77777777" w:rsidR="00F119C0" w:rsidRPr="001559C4" w:rsidRDefault="00F119C0" w:rsidP="001559C4">
            <w:pPr>
              <w:spacing w:line="240" w:lineRule="auto"/>
              <w:rPr>
                <w:sz w:val="18"/>
                <w:szCs w:val="18"/>
              </w:rPr>
            </w:pPr>
            <w:r w:rsidRPr="001559C4">
              <w:rPr>
                <w:sz w:val="18"/>
                <w:szCs w:val="18"/>
              </w:rPr>
              <w:t>Ingegneria Meccanica</w:t>
            </w:r>
          </w:p>
          <w:p w14:paraId="5EDF770C" w14:textId="77777777" w:rsidR="00F119C0" w:rsidRPr="001559C4" w:rsidRDefault="00F119C0" w:rsidP="001559C4">
            <w:pPr>
              <w:spacing w:line="240" w:lineRule="auto"/>
              <w:rPr>
                <w:sz w:val="18"/>
                <w:szCs w:val="18"/>
              </w:rPr>
            </w:pPr>
            <w:r w:rsidRPr="001559C4">
              <w:rPr>
                <w:sz w:val="18"/>
                <w:szCs w:val="18"/>
              </w:rPr>
              <w:t>Ingegneria Gestionale</w:t>
            </w:r>
          </w:p>
          <w:p w14:paraId="3DE6E47F" w14:textId="77777777" w:rsidR="00F119C0" w:rsidRPr="001559C4" w:rsidRDefault="00F119C0" w:rsidP="001559C4">
            <w:pPr>
              <w:spacing w:line="240" w:lineRule="auto"/>
              <w:rPr>
                <w:sz w:val="18"/>
                <w:szCs w:val="18"/>
              </w:rPr>
            </w:pPr>
            <w:r w:rsidRPr="001559C4">
              <w:rPr>
                <w:sz w:val="18"/>
                <w:szCs w:val="18"/>
              </w:rPr>
              <w:t>Ingegneria Elettrica</w:t>
            </w:r>
          </w:p>
        </w:tc>
      </w:tr>
    </w:tbl>
    <w:p w14:paraId="5C85381B" w14:textId="77777777" w:rsidR="00F119C0" w:rsidRPr="001559C4" w:rsidRDefault="00F119C0" w:rsidP="001559C4">
      <w:pPr>
        <w:spacing w:line="240" w:lineRule="auto"/>
        <w:rPr>
          <w:sz w:val="18"/>
          <w:szCs w:val="18"/>
        </w:rPr>
      </w:pPr>
    </w:p>
    <w:p w14:paraId="7DC64284" w14:textId="77777777" w:rsidR="00F119C0" w:rsidRPr="001559C4" w:rsidRDefault="00F119C0" w:rsidP="001559C4">
      <w:pPr>
        <w:spacing w:line="240" w:lineRule="auto"/>
        <w:ind w:left="708"/>
        <w:rPr>
          <w:sz w:val="18"/>
          <w:szCs w:val="18"/>
        </w:rPr>
      </w:pPr>
      <w:r w:rsidRPr="001559C4">
        <w:rPr>
          <w:sz w:val="18"/>
          <w:szCs w:val="18"/>
        </w:rPr>
        <w:t>Saranno esclusi dalla partecipazione gli studenti che, alla data di scadenza del bando, risulteranno aver effettuato il passaggio ad altro corso oppure la rinuncia agli studi.</w:t>
      </w:r>
    </w:p>
    <w:p w14:paraId="39F2B292" w14:textId="77777777" w:rsidR="00F119C0" w:rsidRPr="001559C4" w:rsidRDefault="00F119C0" w:rsidP="001559C4">
      <w:pPr>
        <w:spacing w:line="240" w:lineRule="auto"/>
        <w:rPr>
          <w:sz w:val="18"/>
          <w:szCs w:val="18"/>
        </w:rPr>
      </w:pPr>
    </w:p>
    <w:p w14:paraId="2EB9652E" w14:textId="77777777" w:rsidR="00F119C0" w:rsidRPr="001559C4" w:rsidRDefault="00F119C0" w:rsidP="001559C4">
      <w:pPr>
        <w:pStyle w:val="Paragrafoelenco"/>
        <w:numPr>
          <w:ilvl w:val="0"/>
          <w:numId w:val="43"/>
        </w:numPr>
        <w:spacing w:after="0" w:line="240" w:lineRule="auto"/>
        <w:jc w:val="both"/>
        <w:rPr>
          <w:rFonts w:ascii="Times New Roman" w:hAnsi="Times New Roman"/>
          <w:sz w:val="18"/>
          <w:szCs w:val="18"/>
        </w:rPr>
      </w:pPr>
      <w:r w:rsidRPr="001559C4">
        <w:rPr>
          <w:rFonts w:ascii="Times New Roman" w:hAnsi="Times New Roman"/>
          <w:sz w:val="18"/>
          <w:szCs w:val="18"/>
        </w:rPr>
        <w:t xml:space="preserve">Avere acquisito entro la data del </w:t>
      </w:r>
      <w:r w:rsidRPr="001559C4">
        <w:rPr>
          <w:rFonts w:ascii="Times New Roman" w:hAnsi="Times New Roman"/>
          <w:sz w:val="18"/>
          <w:szCs w:val="18"/>
          <w:u w:val="single"/>
        </w:rPr>
        <w:t>30 settembre 2015</w:t>
      </w:r>
      <w:r w:rsidRPr="001559C4">
        <w:rPr>
          <w:rFonts w:ascii="Times New Roman" w:hAnsi="Times New Roman"/>
          <w:sz w:val="18"/>
          <w:szCs w:val="18"/>
        </w:rPr>
        <w:t xml:space="preserve"> rispettivamente:</w:t>
      </w:r>
    </w:p>
    <w:p w14:paraId="196B5CE5" w14:textId="77777777" w:rsidR="00F119C0" w:rsidRPr="001559C4" w:rsidRDefault="00F119C0" w:rsidP="001559C4">
      <w:pPr>
        <w:pStyle w:val="Paragrafoelenco"/>
        <w:numPr>
          <w:ilvl w:val="0"/>
          <w:numId w:val="44"/>
        </w:numPr>
        <w:spacing w:after="0" w:line="240" w:lineRule="auto"/>
        <w:jc w:val="both"/>
        <w:rPr>
          <w:rFonts w:ascii="Times New Roman" w:hAnsi="Times New Roman"/>
          <w:sz w:val="18"/>
          <w:szCs w:val="18"/>
        </w:rPr>
      </w:pPr>
      <w:r w:rsidRPr="001559C4">
        <w:rPr>
          <w:rFonts w:ascii="Times New Roman" w:hAnsi="Times New Roman"/>
          <w:sz w:val="18"/>
          <w:szCs w:val="18"/>
        </w:rPr>
        <w:t>Per gli iscritti al I anno, un numero minimo di 24 cfu;</w:t>
      </w:r>
    </w:p>
    <w:p w14:paraId="46D78619" w14:textId="77777777" w:rsidR="00F119C0" w:rsidRPr="001559C4" w:rsidRDefault="00F119C0" w:rsidP="001559C4">
      <w:pPr>
        <w:pStyle w:val="Paragrafoelenco"/>
        <w:numPr>
          <w:ilvl w:val="0"/>
          <w:numId w:val="44"/>
        </w:numPr>
        <w:spacing w:after="0" w:line="240" w:lineRule="auto"/>
        <w:jc w:val="both"/>
        <w:rPr>
          <w:rFonts w:ascii="Times New Roman" w:hAnsi="Times New Roman"/>
          <w:sz w:val="18"/>
          <w:szCs w:val="18"/>
        </w:rPr>
      </w:pPr>
      <w:r w:rsidRPr="001559C4">
        <w:rPr>
          <w:rFonts w:ascii="Times New Roman" w:hAnsi="Times New Roman"/>
          <w:sz w:val="18"/>
          <w:szCs w:val="18"/>
        </w:rPr>
        <w:t>Per gli iscritti al II anno, un numero minimo di 84 cfu;</w:t>
      </w:r>
    </w:p>
    <w:p w14:paraId="55403CCE" w14:textId="77777777" w:rsidR="00F119C0" w:rsidRPr="001559C4" w:rsidRDefault="00F119C0" w:rsidP="001559C4">
      <w:pPr>
        <w:pStyle w:val="Paragrafoelenco"/>
        <w:numPr>
          <w:ilvl w:val="0"/>
          <w:numId w:val="44"/>
        </w:numPr>
        <w:spacing w:after="0" w:line="240" w:lineRule="auto"/>
        <w:jc w:val="both"/>
        <w:rPr>
          <w:rFonts w:ascii="Times New Roman" w:hAnsi="Times New Roman"/>
          <w:sz w:val="18"/>
          <w:szCs w:val="18"/>
        </w:rPr>
      </w:pPr>
      <w:r w:rsidRPr="001559C4">
        <w:rPr>
          <w:rFonts w:ascii="Times New Roman" w:hAnsi="Times New Roman"/>
          <w:sz w:val="18"/>
          <w:szCs w:val="18"/>
        </w:rPr>
        <w:t>Per gli iscritti al III anno, un numero minimo di 150 cfu;</w:t>
      </w:r>
    </w:p>
    <w:p w14:paraId="1C698EDE" w14:textId="77777777" w:rsidR="00F119C0" w:rsidRPr="001559C4" w:rsidRDefault="00F119C0" w:rsidP="001559C4">
      <w:pPr>
        <w:spacing w:line="240" w:lineRule="auto"/>
        <w:rPr>
          <w:sz w:val="18"/>
          <w:szCs w:val="18"/>
        </w:rPr>
      </w:pPr>
    </w:p>
    <w:p w14:paraId="189AA0EF" w14:textId="77777777" w:rsidR="00F119C0" w:rsidRPr="001559C4" w:rsidRDefault="00F119C0" w:rsidP="001559C4">
      <w:pPr>
        <w:spacing w:line="240" w:lineRule="auto"/>
        <w:rPr>
          <w:sz w:val="18"/>
          <w:szCs w:val="18"/>
        </w:rPr>
      </w:pPr>
      <w:r w:rsidRPr="001559C4">
        <w:rPr>
          <w:sz w:val="18"/>
          <w:szCs w:val="18"/>
        </w:rPr>
        <w:t>Ai fini della verifica dei requisiti saranno considerati esclusivamente i crediti registrati in carriera alla data del 30 settembre 2015. In caso di iscrizione a seguito di precedente rinuncia, decadenza o per il conseguimento di una seconda laurea, i crediti eventualmente riconosciuti utili dalla precedente carriera non sono ritenuti validi ai fini del presente concorso.</w:t>
      </w:r>
    </w:p>
    <w:p w14:paraId="7F1CB2D5" w14:textId="77777777" w:rsidR="00F119C0" w:rsidRPr="001559C4" w:rsidRDefault="00F119C0" w:rsidP="001559C4">
      <w:pPr>
        <w:spacing w:line="240" w:lineRule="auto"/>
        <w:ind w:left="708"/>
        <w:rPr>
          <w:sz w:val="18"/>
          <w:szCs w:val="18"/>
        </w:rPr>
      </w:pPr>
    </w:p>
    <w:p w14:paraId="0B05968F" w14:textId="77777777" w:rsidR="00F119C0" w:rsidRPr="001559C4" w:rsidRDefault="00F119C0" w:rsidP="001559C4">
      <w:pPr>
        <w:spacing w:line="240" w:lineRule="auto"/>
        <w:rPr>
          <w:sz w:val="18"/>
          <w:szCs w:val="18"/>
        </w:rPr>
      </w:pPr>
      <w:r w:rsidRPr="001559C4">
        <w:rPr>
          <w:sz w:val="18"/>
          <w:szCs w:val="18"/>
        </w:rPr>
        <w:t>ART.4 – Criteri per la formulazione della graduatoria</w:t>
      </w:r>
    </w:p>
    <w:p w14:paraId="706DA51E" w14:textId="77777777" w:rsidR="00F119C0" w:rsidRPr="001559C4" w:rsidRDefault="00F119C0" w:rsidP="001559C4">
      <w:pPr>
        <w:spacing w:line="240" w:lineRule="auto"/>
        <w:rPr>
          <w:sz w:val="18"/>
          <w:szCs w:val="18"/>
        </w:rPr>
      </w:pPr>
      <w:r w:rsidRPr="001559C4">
        <w:rPr>
          <w:sz w:val="18"/>
          <w:szCs w:val="18"/>
        </w:rPr>
        <w:t>La graduatoria verrà formulata per ogni classe di corso in ordine decrescente di punteggio totale assegnato a ciascun richiedente, dato dalla somma dei punteggi parziali:</w:t>
      </w:r>
    </w:p>
    <w:p w14:paraId="39646071" w14:textId="77777777" w:rsidR="00F119C0" w:rsidRPr="001559C4" w:rsidRDefault="00F119C0" w:rsidP="001559C4">
      <w:pPr>
        <w:pStyle w:val="Paragrafoelenco"/>
        <w:numPr>
          <w:ilvl w:val="0"/>
          <w:numId w:val="45"/>
        </w:numPr>
        <w:spacing w:after="0" w:line="240" w:lineRule="auto"/>
        <w:jc w:val="both"/>
        <w:rPr>
          <w:rFonts w:ascii="Times New Roman" w:hAnsi="Times New Roman"/>
          <w:sz w:val="18"/>
          <w:szCs w:val="18"/>
        </w:rPr>
      </w:pPr>
      <w:r w:rsidRPr="001559C4">
        <w:rPr>
          <w:rFonts w:ascii="Times New Roman" w:hAnsi="Times New Roman"/>
          <w:sz w:val="18"/>
          <w:szCs w:val="18"/>
        </w:rPr>
        <w:t>Punteggio CFU ottenuto applicando la seguente formula:</w:t>
      </w:r>
    </w:p>
    <w:p w14:paraId="5AD4A24B" w14:textId="77777777" w:rsidR="00F119C0" w:rsidRPr="001559C4" w:rsidRDefault="00F119C0" w:rsidP="001559C4">
      <w:pPr>
        <w:spacing w:line="240" w:lineRule="auto"/>
        <w:rPr>
          <w:sz w:val="18"/>
          <w:szCs w:val="18"/>
        </w:rPr>
      </w:pPr>
    </w:p>
    <w:p w14:paraId="2A630FE2" w14:textId="77777777" w:rsidR="00F119C0" w:rsidRPr="001559C4" w:rsidRDefault="00290967" w:rsidP="001559C4">
      <w:pPr>
        <w:spacing w:line="240" w:lineRule="auto"/>
        <w:ind w:left="2124" w:firstLine="3"/>
        <w:rPr>
          <w:sz w:val="18"/>
          <w:szCs w:val="18"/>
        </w:rPr>
      </w:pPr>
      <m:oMath>
        <m:f>
          <m:fPr>
            <m:ctrlPr>
              <w:rPr>
                <w:rFonts w:ascii="Cambria Math" w:hAnsi="Cambria Math"/>
                <w:i/>
                <w:sz w:val="18"/>
                <w:szCs w:val="18"/>
              </w:rPr>
            </m:ctrlPr>
          </m:fPr>
          <m:num>
            <m:r>
              <w:rPr>
                <w:rFonts w:ascii="Cambria Math" w:hAnsi="Cambria Math"/>
                <w:sz w:val="18"/>
                <w:szCs w:val="18"/>
              </w:rPr>
              <m:t xml:space="preserve">(Somma crediti Studente-Somma crediti minima) </m:t>
            </m:r>
          </m:num>
          <m:den>
            <m:r>
              <w:rPr>
                <w:rFonts w:ascii="Cambria Math" w:hAnsi="Cambria Math"/>
                <w:sz w:val="18"/>
                <w:szCs w:val="18"/>
              </w:rPr>
              <m:t>(Somma crediti massima- Somma crediti minima)</m:t>
            </m:r>
          </m:den>
        </m:f>
      </m:oMath>
      <w:r w:rsidR="00F119C0" w:rsidRPr="001559C4">
        <w:rPr>
          <w:sz w:val="18"/>
          <w:szCs w:val="18"/>
        </w:rPr>
        <w:t xml:space="preserve"> </w:t>
      </w:r>
    </w:p>
    <w:p w14:paraId="35651583" w14:textId="77777777" w:rsidR="00F119C0" w:rsidRPr="001559C4" w:rsidRDefault="00F119C0" w:rsidP="001559C4">
      <w:pPr>
        <w:spacing w:line="240" w:lineRule="auto"/>
        <w:rPr>
          <w:sz w:val="18"/>
          <w:szCs w:val="18"/>
        </w:rPr>
      </w:pPr>
    </w:p>
    <w:p w14:paraId="01F71637" w14:textId="77777777" w:rsidR="00F119C0" w:rsidRPr="001559C4" w:rsidRDefault="00F119C0" w:rsidP="001559C4">
      <w:pPr>
        <w:spacing w:line="240" w:lineRule="auto"/>
        <w:rPr>
          <w:sz w:val="18"/>
          <w:szCs w:val="18"/>
        </w:rPr>
      </w:pPr>
      <w:r w:rsidRPr="001559C4">
        <w:rPr>
          <w:sz w:val="18"/>
          <w:szCs w:val="18"/>
        </w:rPr>
        <w:t xml:space="preserve">Per </w:t>
      </w:r>
      <w:r w:rsidRPr="001559C4">
        <w:rPr>
          <w:sz w:val="18"/>
          <w:szCs w:val="18"/>
          <w:u w:val="single"/>
        </w:rPr>
        <w:t>CFU massimi</w:t>
      </w:r>
      <w:r w:rsidRPr="001559C4">
        <w:rPr>
          <w:sz w:val="18"/>
          <w:szCs w:val="18"/>
        </w:rPr>
        <w:t xml:space="preserve"> si intendono 60 cfu per gli iscritti al primo anno, 120 cfu per gli iscritti al secondo anno, 180 cfu per gli iscritti al terzo anno;</w:t>
      </w:r>
    </w:p>
    <w:p w14:paraId="7F1BE45D" w14:textId="77777777" w:rsidR="00F119C0" w:rsidRPr="001559C4" w:rsidRDefault="00F119C0" w:rsidP="001559C4">
      <w:pPr>
        <w:spacing w:line="240" w:lineRule="auto"/>
        <w:rPr>
          <w:sz w:val="18"/>
          <w:szCs w:val="18"/>
        </w:rPr>
      </w:pPr>
      <w:r w:rsidRPr="001559C4">
        <w:rPr>
          <w:sz w:val="18"/>
          <w:szCs w:val="18"/>
        </w:rPr>
        <w:t xml:space="preserve">I </w:t>
      </w:r>
      <w:r w:rsidRPr="001559C4">
        <w:rPr>
          <w:sz w:val="18"/>
          <w:szCs w:val="18"/>
          <w:u w:val="single"/>
        </w:rPr>
        <w:t xml:space="preserve">CFU minimi </w:t>
      </w:r>
      <w:r w:rsidRPr="001559C4">
        <w:rPr>
          <w:sz w:val="18"/>
          <w:szCs w:val="18"/>
        </w:rPr>
        <w:t>sono quelli richiesti per la partecipazione</w:t>
      </w:r>
    </w:p>
    <w:p w14:paraId="6C14C051" w14:textId="77777777" w:rsidR="00F119C0" w:rsidRPr="001559C4" w:rsidRDefault="00F119C0" w:rsidP="001559C4">
      <w:pPr>
        <w:spacing w:line="240" w:lineRule="auto"/>
        <w:rPr>
          <w:sz w:val="18"/>
          <w:szCs w:val="18"/>
        </w:rPr>
      </w:pPr>
    </w:p>
    <w:p w14:paraId="7322CFFE" w14:textId="77777777" w:rsidR="00F119C0" w:rsidRPr="001559C4" w:rsidRDefault="00F119C0" w:rsidP="001559C4">
      <w:pPr>
        <w:spacing w:line="240" w:lineRule="auto"/>
        <w:rPr>
          <w:sz w:val="18"/>
          <w:szCs w:val="18"/>
        </w:rPr>
      </w:pPr>
      <w:r w:rsidRPr="001559C4">
        <w:rPr>
          <w:sz w:val="18"/>
          <w:szCs w:val="18"/>
        </w:rPr>
        <w:t>In caso di parità di punteggio totale saranno applicati i seguenti criteri di preferenza elencati in ordine di priorità:</w:t>
      </w:r>
    </w:p>
    <w:p w14:paraId="19924B1F" w14:textId="77777777" w:rsidR="00F119C0" w:rsidRPr="001559C4" w:rsidRDefault="00F119C0" w:rsidP="001559C4">
      <w:pPr>
        <w:pStyle w:val="Paragrafoelenco"/>
        <w:numPr>
          <w:ilvl w:val="0"/>
          <w:numId w:val="45"/>
        </w:numPr>
        <w:spacing w:after="0" w:line="240" w:lineRule="auto"/>
        <w:jc w:val="both"/>
        <w:rPr>
          <w:rFonts w:ascii="Times New Roman" w:hAnsi="Times New Roman"/>
          <w:sz w:val="18"/>
          <w:szCs w:val="18"/>
        </w:rPr>
      </w:pPr>
      <w:r w:rsidRPr="001559C4">
        <w:rPr>
          <w:rFonts w:ascii="Times New Roman" w:hAnsi="Times New Roman"/>
          <w:sz w:val="18"/>
          <w:szCs w:val="18"/>
        </w:rPr>
        <w:t>Voto medio ponderato più alto</w:t>
      </w:r>
    </w:p>
    <w:p w14:paraId="1C58A3E1" w14:textId="77777777" w:rsidR="00F119C0" w:rsidRPr="001559C4" w:rsidRDefault="00F119C0" w:rsidP="001559C4">
      <w:pPr>
        <w:pStyle w:val="Paragrafoelenco"/>
        <w:numPr>
          <w:ilvl w:val="0"/>
          <w:numId w:val="45"/>
        </w:numPr>
        <w:spacing w:after="0" w:line="240" w:lineRule="auto"/>
        <w:jc w:val="both"/>
        <w:rPr>
          <w:rFonts w:ascii="Times New Roman" w:hAnsi="Times New Roman"/>
          <w:sz w:val="18"/>
          <w:szCs w:val="18"/>
        </w:rPr>
      </w:pPr>
      <w:r w:rsidRPr="001559C4">
        <w:rPr>
          <w:rFonts w:ascii="Times New Roman" w:hAnsi="Times New Roman"/>
          <w:sz w:val="18"/>
          <w:szCs w:val="18"/>
        </w:rPr>
        <w:lastRenderedPageBreak/>
        <w:t>Condizione economiche più svantaggiose (ISEE) con riferimento all’anno 2013. (Al momento della presentazione della domanda non si chiede alcuna dichiarazione relativa alla condizione economica. La condizione di reddito verrà verificata solo qualora si verifichino casi di pari merito).</w:t>
      </w:r>
    </w:p>
    <w:p w14:paraId="0F93AA62" w14:textId="77777777" w:rsidR="00F119C0" w:rsidRPr="001559C4" w:rsidRDefault="00F119C0" w:rsidP="001559C4">
      <w:pPr>
        <w:spacing w:line="240" w:lineRule="auto"/>
        <w:rPr>
          <w:sz w:val="18"/>
          <w:szCs w:val="18"/>
        </w:rPr>
      </w:pPr>
    </w:p>
    <w:p w14:paraId="2EFC3B8F" w14:textId="77777777" w:rsidR="00F119C0" w:rsidRPr="001559C4" w:rsidRDefault="00F119C0" w:rsidP="001559C4">
      <w:pPr>
        <w:spacing w:line="240" w:lineRule="auto"/>
        <w:rPr>
          <w:sz w:val="18"/>
          <w:szCs w:val="18"/>
        </w:rPr>
      </w:pPr>
      <w:r w:rsidRPr="001559C4">
        <w:rPr>
          <w:sz w:val="18"/>
          <w:szCs w:val="18"/>
        </w:rPr>
        <w:t>ART. 5 - Incompatibilità</w:t>
      </w:r>
    </w:p>
    <w:p w14:paraId="1D859B24" w14:textId="77777777" w:rsidR="00F119C0" w:rsidRPr="001559C4" w:rsidRDefault="00F119C0" w:rsidP="001559C4">
      <w:pPr>
        <w:spacing w:line="240" w:lineRule="auto"/>
        <w:rPr>
          <w:sz w:val="18"/>
          <w:szCs w:val="18"/>
        </w:rPr>
      </w:pPr>
      <w:r w:rsidRPr="001559C4">
        <w:rPr>
          <w:sz w:val="18"/>
          <w:szCs w:val="18"/>
        </w:rPr>
        <w:t>Il beneficio è incompatibile con qualunque forma di esonero totale dalle contribuzioni e in modo particolare nei seguenti casi:</w:t>
      </w:r>
    </w:p>
    <w:p w14:paraId="299D84C7" w14:textId="77777777" w:rsidR="00F119C0" w:rsidRPr="001559C4" w:rsidRDefault="00F119C0" w:rsidP="001559C4">
      <w:pPr>
        <w:pStyle w:val="Paragrafoelenco"/>
        <w:numPr>
          <w:ilvl w:val="0"/>
          <w:numId w:val="46"/>
        </w:numPr>
        <w:spacing w:after="0" w:line="240" w:lineRule="auto"/>
        <w:jc w:val="both"/>
        <w:rPr>
          <w:rFonts w:ascii="Times New Roman" w:hAnsi="Times New Roman"/>
          <w:sz w:val="18"/>
          <w:szCs w:val="18"/>
        </w:rPr>
      </w:pPr>
      <w:r w:rsidRPr="001559C4">
        <w:rPr>
          <w:rFonts w:ascii="Times New Roman" w:hAnsi="Times New Roman"/>
          <w:sz w:val="18"/>
          <w:szCs w:val="18"/>
        </w:rPr>
        <w:t>Esonero per gli studenti che risultano idonei e/o assegnatari delle borse di studio ADISU;</w:t>
      </w:r>
    </w:p>
    <w:p w14:paraId="1AFB91D3" w14:textId="77777777" w:rsidR="00F119C0" w:rsidRPr="001559C4" w:rsidRDefault="00F119C0" w:rsidP="001559C4">
      <w:pPr>
        <w:pStyle w:val="Paragrafoelenco"/>
        <w:numPr>
          <w:ilvl w:val="0"/>
          <w:numId w:val="46"/>
        </w:numPr>
        <w:spacing w:after="0" w:line="240" w:lineRule="auto"/>
        <w:jc w:val="both"/>
        <w:rPr>
          <w:rFonts w:ascii="Times New Roman" w:hAnsi="Times New Roman"/>
          <w:sz w:val="18"/>
          <w:szCs w:val="18"/>
        </w:rPr>
      </w:pPr>
      <w:r w:rsidRPr="001559C4">
        <w:rPr>
          <w:rFonts w:ascii="Times New Roman" w:hAnsi="Times New Roman"/>
          <w:sz w:val="18"/>
          <w:szCs w:val="18"/>
        </w:rPr>
        <w:t>Esonero per studenti portatori di handicap con invalidità pari o superiore al 66%.</w:t>
      </w:r>
    </w:p>
    <w:p w14:paraId="401602BA" w14:textId="77777777" w:rsidR="00F119C0" w:rsidRPr="001559C4" w:rsidRDefault="00F119C0" w:rsidP="001559C4">
      <w:pPr>
        <w:spacing w:line="240" w:lineRule="auto"/>
        <w:rPr>
          <w:sz w:val="18"/>
          <w:szCs w:val="18"/>
        </w:rPr>
      </w:pPr>
    </w:p>
    <w:p w14:paraId="27736074" w14:textId="77777777" w:rsidR="00F119C0" w:rsidRPr="001559C4" w:rsidRDefault="00F119C0" w:rsidP="001559C4">
      <w:pPr>
        <w:spacing w:line="240" w:lineRule="auto"/>
        <w:rPr>
          <w:sz w:val="18"/>
          <w:szCs w:val="18"/>
        </w:rPr>
      </w:pPr>
      <w:r w:rsidRPr="001559C4">
        <w:rPr>
          <w:sz w:val="18"/>
          <w:szCs w:val="18"/>
        </w:rPr>
        <w:t>ART.6 – Presentazione delle domande</w:t>
      </w:r>
    </w:p>
    <w:p w14:paraId="1048158A" w14:textId="77777777" w:rsidR="00F119C0" w:rsidRPr="001559C4" w:rsidRDefault="00F119C0" w:rsidP="001559C4">
      <w:pPr>
        <w:spacing w:line="240" w:lineRule="auto"/>
        <w:rPr>
          <w:sz w:val="18"/>
          <w:szCs w:val="18"/>
        </w:rPr>
      </w:pPr>
      <w:r w:rsidRPr="001559C4">
        <w:rPr>
          <w:sz w:val="18"/>
          <w:szCs w:val="18"/>
        </w:rPr>
        <w:t>Le domande di ammissione al concorso, redatte in carta libera e secondo lo schema allegato al presente bando, dovranno essere consegnate presso l’Ufficio Protocollo del Politecnico di Bari – Via Amendola 126/b – Bari, nei giorni dal lunedì al giovedì  dalle ore 10,00 alle ore 12,00 e il martedì dalle 15.00 alle 16.30 o spedite a mezzo postale al seguente indirizzo: Politecnico di Bari -  Direzione Didattica, Ricerca, Trasferimento Tecnologico  e Relazioni Internazionali – Settore Diritto allo Studio – Via Amendola 126/b, 70126 – Bari - , entro e non oltre trenta giorni dalla data di pubblicazione del bando all’Albo Ufficiale on-line.</w:t>
      </w:r>
    </w:p>
    <w:p w14:paraId="386F08FA" w14:textId="77777777" w:rsidR="00F119C0" w:rsidRPr="001559C4" w:rsidRDefault="00F119C0" w:rsidP="001559C4">
      <w:pPr>
        <w:spacing w:line="240" w:lineRule="auto"/>
        <w:rPr>
          <w:sz w:val="18"/>
          <w:szCs w:val="18"/>
        </w:rPr>
      </w:pPr>
      <w:r w:rsidRPr="001559C4">
        <w:rPr>
          <w:sz w:val="18"/>
          <w:szCs w:val="18"/>
        </w:rPr>
        <w:t>Nel caso di spedizione postale non farà fede il timbro a data dell’ufficio postale accettante.</w:t>
      </w:r>
    </w:p>
    <w:p w14:paraId="16B8415B" w14:textId="77777777" w:rsidR="00F119C0" w:rsidRPr="001559C4" w:rsidRDefault="00F119C0" w:rsidP="001559C4">
      <w:pPr>
        <w:spacing w:line="240" w:lineRule="auto"/>
        <w:rPr>
          <w:sz w:val="18"/>
          <w:szCs w:val="18"/>
        </w:rPr>
      </w:pPr>
      <w:r w:rsidRPr="001559C4">
        <w:rPr>
          <w:sz w:val="18"/>
          <w:szCs w:val="18"/>
        </w:rPr>
        <w:t>Il Bando sarà consultabile anche sulla pagine web www. poliba.it.</w:t>
      </w:r>
    </w:p>
    <w:p w14:paraId="35AFEE11" w14:textId="77777777" w:rsidR="00F119C0" w:rsidRPr="001559C4" w:rsidRDefault="00F119C0" w:rsidP="001559C4">
      <w:pPr>
        <w:spacing w:line="240" w:lineRule="auto"/>
        <w:rPr>
          <w:sz w:val="18"/>
          <w:szCs w:val="18"/>
        </w:rPr>
      </w:pPr>
      <w:r w:rsidRPr="001559C4">
        <w:rPr>
          <w:sz w:val="18"/>
          <w:szCs w:val="18"/>
        </w:rPr>
        <w:t>Il Politecnico di Bari non assume alcuna responsabilità per la dispersione di comunicazioni dipendente da inesatte indicazioni del recapito da parte del concorrente oppure da mancata o tardiva comunicazione del cambiamento dell’indirizzo indicato nella domanda, né per eventuali disguidi postali e comunque non imputabili all’Amministrazione del Politecnico di Bari.</w:t>
      </w:r>
    </w:p>
    <w:p w14:paraId="394CC9E2" w14:textId="77777777" w:rsidR="00F119C0" w:rsidRPr="001559C4" w:rsidRDefault="00F119C0" w:rsidP="001559C4">
      <w:pPr>
        <w:spacing w:line="240" w:lineRule="auto"/>
        <w:rPr>
          <w:sz w:val="18"/>
          <w:szCs w:val="18"/>
        </w:rPr>
      </w:pPr>
    </w:p>
    <w:p w14:paraId="51E9B66C" w14:textId="77777777" w:rsidR="00F119C0" w:rsidRPr="001559C4" w:rsidRDefault="00F119C0" w:rsidP="001559C4">
      <w:pPr>
        <w:spacing w:line="240" w:lineRule="auto"/>
        <w:rPr>
          <w:sz w:val="18"/>
          <w:szCs w:val="18"/>
        </w:rPr>
      </w:pPr>
      <w:r w:rsidRPr="001559C4">
        <w:rPr>
          <w:sz w:val="18"/>
          <w:szCs w:val="18"/>
        </w:rPr>
        <w:t>Nella domanda ciascun candidato dovrà dichiarare sotto la propria responsabilità:</w:t>
      </w:r>
    </w:p>
    <w:p w14:paraId="0E08267A" w14:textId="77777777" w:rsidR="00F119C0" w:rsidRPr="001559C4" w:rsidRDefault="00F119C0" w:rsidP="001559C4">
      <w:pPr>
        <w:pStyle w:val="Paragrafoelenco"/>
        <w:numPr>
          <w:ilvl w:val="0"/>
          <w:numId w:val="47"/>
        </w:numPr>
        <w:spacing w:after="0" w:line="240" w:lineRule="auto"/>
        <w:ind w:left="426" w:hanging="426"/>
        <w:jc w:val="both"/>
        <w:rPr>
          <w:rFonts w:ascii="Times New Roman" w:hAnsi="Times New Roman"/>
          <w:sz w:val="18"/>
          <w:szCs w:val="18"/>
        </w:rPr>
      </w:pPr>
      <w:r w:rsidRPr="001559C4">
        <w:rPr>
          <w:rFonts w:ascii="Times New Roman" w:hAnsi="Times New Roman"/>
          <w:sz w:val="18"/>
          <w:szCs w:val="18"/>
        </w:rPr>
        <w:t>Cognome e nome, data e luogo di nascita, residenza, recapito telefonico e indirizzo email presso il quale inviare le comunicazioni relative al concorso;</w:t>
      </w:r>
    </w:p>
    <w:p w14:paraId="69B8D69B" w14:textId="77777777" w:rsidR="00F119C0" w:rsidRPr="001559C4" w:rsidRDefault="00F119C0" w:rsidP="001559C4">
      <w:pPr>
        <w:pStyle w:val="Paragrafoelenco"/>
        <w:numPr>
          <w:ilvl w:val="0"/>
          <w:numId w:val="47"/>
        </w:numPr>
        <w:spacing w:after="0" w:line="240" w:lineRule="auto"/>
        <w:ind w:left="426" w:hanging="426"/>
        <w:jc w:val="both"/>
        <w:rPr>
          <w:rFonts w:ascii="Times New Roman" w:hAnsi="Times New Roman"/>
          <w:sz w:val="18"/>
          <w:szCs w:val="18"/>
        </w:rPr>
      </w:pPr>
      <w:r w:rsidRPr="001559C4">
        <w:rPr>
          <w:rFonts w:ascii="Times New Roman" w:hAnsi="Times New Roman"/>
          <w:sz w:val="18"/>
          <w:szCs w:val="18"/>
        </w:rPr>
        <w:t>Il corso di laurea e l’anno d’iscrizione per l’A.A. 2014/2015;</w:t>
      </w:r>
    </w:p>
    <w:p w14:paraId="730DF2AA" w14:textId="77777777" w:rsidR="00F119C0" w:rsidRPr="001559C4" w:rsidRDefault="00F119C0" w:rsidP="001559C4">
      <w:pPr>
        <w:pStyle w:val="Paragrafoelenco"/>
        <w:numPr>
          <w:ilvl w:val="0"/>
          <w:numId w:val="47"/>
        </w:numPr>
        <w:spacing w:after="0" w:line="240" w:lineRule="auto"/>
        <w:ind w:left="426" w:hanging="426"/>
        <w:jc w:val="both"/>
        <w:rPr>
          <w:rFonts w:ascii="Times New Roman" w:hAnsi="Times New Roman"/>
          <w:sz w:val="18"/>
          <w:szCs w:val="18"/>
        </w:rPr>
      </w:pPr>
      <w:r w:rsidRPr="001559C4">
        <w:rPr>
          <w:rFonts w:ascii="Times New Roman" w:hAnsi="Times New Roman"/>
          <w:sz w:val="18"/>
          <w:szCs w:val="18"/>
        </w:rPr>
        <w:t>Il numero di CFU acquisiti alla data del 30 settembre 2015;</w:t>
      </w:r>
    </w:p>
    <w:p w14:paraId="79235559" w14:textId="77777777" w:rsidR="00F119C0" w:rsidRPr="001559C4" w:rsidRDefault="00F119C0" w:rsidP="001559C4">
      <w:pPr>
        <w:pStyle w:val="Paragrafoelenco"/>
        <w:numPr>
          <w:ilvl w:val="0"/>
          <w:numId w:val="47"/>
        </w:numPr>
        <w:spacing w:after="0" w:line="240" w:lineRule="auto"/>
        <w:ind w:left="426" w:hanging="426"/>
        <w:jc w:val="both"/>
        <w:rPr>
          <w:rFonts w:ascii="Times New Roman" w:hAnsi="Times New Roman"/>
          <w:sz w:val="18"/>
          <w:szCs w:val="18"/>
        </w:rPr>
      </w:pPr>
      <w:r w:rsidRPr="001559C4">
        <w:rPr>
          <w:rFonts w:ascii="Times New Roman" w:hAnsi="Times New Roman"/>
          <w:sz w:val="18"/>
          <w:szCs w:val="18"/>
        </w:rPr>
        <w:t>La media ponderata di tutti gli esami sostenuti alla data del 30 settembre 2015.</w:t>
      </w:r>
    </w:p>
    <w:p w14:paraId="5B8E1F42" w14:textId="77777777" w:rsidR="00F119C0" w:rsidRPr="001559C4" w:rsidRDefault="00F119C0" w:rsidP="001559C4">
      <w:pPr>
        <w:spacing w:line="240" w:lineRule="auto"/>
        <w:rPr>
          <w:sz w:val="18"/>
          <w:szCs w:val="18"/>
        </w:rPr>
      </w:pPr>
    </w:p>
    <w:p w14:paraId="7651FE6A" w14:textId="77777777" w:rsidR="00F119C0" w:rsidRPr="001559C4" w:rsidRDefault="00F119C0" w:rsidP="001559C4">
      <w:pPr>
        <w:spacing w:line="240" w:lineRule="auto"/>
        <w:rPr>
          <w:sz w:val="18"/>
          <w:szCs w:val="18"/>
        </w:rPr>
      </w:pPr>
      <w:r w:rsidRPr="001559C4">
        <w:rPr>
          <w:sz w:val="18"/>
          <w:szCs w:val="18"/>
        </w:rPr>
        <w:t>Alla domanda l’aspirante alla borsa deve allegare:</w:t>
      </w:r>
    </w:p>
    <w:p w14:paraId="429A27BC" w14:textId="77777777" w:rsidR="00F119C0" w:rsidRPr="001559C4" w:rsidRDefault="00F119C0" w:rsidP="001559C4">
      <w:pPr>
        <w:pStyle w:val="Paragrafoelenco"/>
        <w:numPr>
          <w:ilvl w:val="0"/>
          <w:numId w:val="48"/>
        </w:numPr>
        <w:spacing w:after="0" w:line="240" w:lineRule="auto"/>
        <w:ind w:left="426" w:hanging="426"/>
        <w:jc w:val="both"/>
        <w:rPr>
          <w:rFonts w:ascii="Times New Roman" w:hAnsi="Times New Roman"/>
          <w:sz w:val="18"/>
          <w:szCs w:val="18"/>
        </w:rPr>
      </w:pPr>
      <w:r w:rsidRPr="001559C4">
        <w:rPr>
          <w:rFonts w:ascii="Times New Roman" w:hAnsi="Times New Roman"/>
          <w:sz w:val="18"/>
          <w:szCs w:val="18"/>
        </w:rPr>
        <w:t xml:space="preserve">certificazione relativa a tutti gli </w:t>
      </w:r>
      <w:r w:rsidRPr="001559C4">
        <w:rPr>
          <w:rFonts w:ascii="Times New Roman" w:hAnsi="Times New Roman"/>
          <w:sz w:val="18"/>
          <w:szCs w:val="18"/>
          <w:u w:val="single"/>
        </w:rPr>
        <w:t>esami sostenuti al 30 settembre 2015</w:t>
      </w:r>
      <w:r w:rsidRPr="001559C4">
        <w:rPr>
          <w:rFonts w:ascii="Times New Roman" w:hAnsi="Times New Roman"/>
          <w:sz w:val="18"/>
          <w:szCs w:val="18"/>
        </w:rPr>
        <w:t xml:space="preserve"> con voto, data e crediti relativi o autocertificazione;</w:t>
      </w:r>
    </w:p>
    <w:p w14:paraId="2EF3419F" w14:textId="77777777" w:rsidR="00F119C0" w:rsidRPr="001559C4" w:rsidRDefault="00F119C0" w:rsidP="001559C4">
      <w:pPr>
        <w:pStyle w:val="Paragrafoelenco"/>
        <w:numPr>
          <w:ilvl w:val="0"/>
          <w:numId w:val="48"/>
        </w:numPr>
        <w:spacing w:after="0" w:line="240" w:lineRule="auto"/>
        <w:ind w:left="426" w:hanging="426"/>
        <w:jc w:val="both"/>
        <w:rPr>
          <w:rFonts w:ascii="Times New Roman" w:hAnsi="Times New Roman"/>
          <w:sz w:val="18"/>
          <w:szCs w:val="18"/>
        </w:rPr>
      </w:pPr>
      <w:r w:rsidRPr="001559C4">
        <w:rPr>
          <w:rFonts w:ascii="Times New Roman" w:hAnsi="Times New Roman"/>
          <w:sz w:val="18"/>
          <w:szCs w:val="18"/>
        </w:rPr>
        <w:t>fotocopia del documento di identità.</w:t>
      </w:r>
    </w:p>
    <w:p w14:paraId="452940EF" w14:textId="77777777" w:rsidR="00F119C0" w:rsidRPr="001559C4" w:rsidRDefault="00F119C0" w:rsidP="001559C4">
      <w:pPr>
        <w:spacing w:line="240" w:lineRule="auto"/>
        <w:rPr>
          <w:sz w:val="18"/>
          <w:szCs w:val="18"/>
        </w:rPr>
      </w:pPr>
    </w:p>
    <w:p w14:paraId="5AACF84D" w14:textId="77777777" w:rsidR="00F119C0" w:rsidRPr="001559C4" w:rsidRDefault="00F119C0" w:rsidP="001559C4">
      <w:pPr>
        <w:spacing w:line="240" w:lineRule="auto"/>
        <w:rPr>
          <w:sz w:val="18"/>
          <w:szCs w:val="18"/>
        </w:rPr>
      </w:pPr>
      <w:r w:rsidRPr="001559C4">
        <w:rPr>
          <w:sz w:val="18"/>
          <w:szCs w:val="18"/>
        </w:rPr>
        <w:t>ART.7 – Assegnazione</w:t>
      </w:r>
    </w:p>
    <w:p w14:paraId="38BE75E5" w14:textId="77777777" w:rsidR="00F119C0" w:rsidRPr="001559C4" w:rsidRDefault="00F119C0" w:rsidP="001559C4">
      <w:pPr>
        <w:spacing w:line="240" w:lineRule="auto"/>
        <w:rPr>
          <w:sz w:val="18"/>
          <w:szCs w:val="18"/>
        </w:rPr>
      </w:pPr>
      <w:r w:rsidRPr="001559C4">
        <w:rPr>
          <w:sz w:val="18"/>
          <w:szCs w:val="18"/>
        </w:rPr>
        <w:t xml:space="preserve">Le graduatorie provvisorie verranno pubblicate sul portale di Ateneo </w:t>
      </w:r>
      <w:hyperlink r:id="rId15" w:history="1">
        <w:r w:rsidRPr="001559C4">
          <w:rPr>
            <w:rStyle w:val="Collegamentoipertestuale"/>
            <w:color w:val="auto"/>
            <w:sz w:val="18"/>
            <w:szCs w:val="18"/>
          </w:rPr>
          <w:t>www.poliba.it</w:t>
        </w:r>
      </w:hyperlink>
      <w:r w:rsidRPr="001559C4">
        <w:rPr>
          <w:sz w:val="18"/>
          <w:szCs w:val="18"/>
        </w:rPr>
        <w:t xml:space="preserve"> nella sezione Didattica e Studenti/borse di studio. Tale pubblicazione ha valore di notifica a tutti gli effetti di legge. Avverso l’esito provvisorio è possibile presentare ricorso al Magnifico Rettore entro 20 giorni dalla pubblicazione. Saranno ritenuti nulli i ricorsi presentati oltre tale termine. A seguito della valutazione dei ricorsi ed entro 60 giorni dal termine di scadenza per la presentazione dei ricorsi, sarà pubblicata, con decreto rettorale, la graduatoria definitiva. Agli studenti meritevoli sarà riconosciuta la riduzione del 50% calcolata sulla tassa di iscrizione 2015/16. Tale riduzione sarà applicata sui contributi che lo studente dovrà versare per lo stesso anno e, se di importo inferiore, sulla tassa di iscrizione.  </w:t>
      </w:r>
    </w:p>
    <w:p w14:paraId="7DBD9673" w14:textId="77777777" w:rsidR="00F119C0" w:rsidRPr="001559C4" w:rsidRDefault="00F119C0" w:rsidP="001559C4">
      <w:pPr>
        <w:spacing w:line="240" w:lineRule="auto"/>
        <w:rPr>
          <w:sz w:val="18"/>
          <w:szCs w:val="18"/>
        </w:rPr>
      </w:pPr>
    </w:p>
    <w:p w14:paraId="6D41A5D2" w14:textId="77777777" w:rsidR="00F119C0" w:rsidRPr="001559C4" w:rsidRDefault="00F119C0" w:rsidP="001559C4">
      <w:pPr>
        <w:spacing w:line="240" w:lineRule="auto"/>
        <w:rPr>
          <w:sz w:val="18"/>
          <w:szCs w:val="18"/>
        </w:rPr>
      </w:pPr>
      <w:r w:rsidRPr="001559C4">
        <w:rPr>
          <w:sz w:val="18"/>
          <w:szCs w:val="18"/>
        </w:rPr>
        <w:t>ART.8 – Responsabile del procedimento</w:t>
      </w:r>
    </w:p>
    <w:p w14:paraId="0A8366CC" w14:textId="77777777" w:rsidR="00F119C0" w:rsidRPr="001559C4" w:rsidRDefault="00F119C0" w:rsidP="001559C4">
      <w:pPr>
        <w:spacing w:line="240" w:lineRule="auto"/>
        <w:rPr>
          <w:sz w:val="18"/>
          <w:szCs w:val="18"/>
        </w:rPr>
      </w:pPr>
      <w:r w:rsidRPr="001559C4">
        <w:rPr>
          <w:sz w:val="18"/>
          <w:szCs w:val="18"/>
        </w:rPr>
        <w:t xml:space="preserve">Il Responsabile del procedimento di cui al presente bando è: Sig.ra Adriana Ruggiero, afferente la Settore Diritto allo Studio della Direzione Didattica, Ricerca, Trasferimento Tecnologico e Relazioni Internazionali del Politecnico di Bari (Tel. 080/5962578 email </w:t>
      </w:r>
      <w:hyperlink r:id="rId16" w:history="1">
        <w:r w:rsidRPr="001559C4">
          <w:rPr>
            <w:sz w:val="18"/>
            <w:szCs w:val="18"/>
          </w:rPr>
          <w:t>adriana.ruggiero@poliba.it</w:t>
        </w:r>
      </w:hyperlink>
      <w:r w:rsidRPr="001559C4">
        <w:rPr>
          <w:sz w:val="18"/>
          <w:szCs w:val="18"/>
        </w:rPr>
        <w:t xml:space="preserve"> – Amministrazione centrale, Via Amendola n. 126/B, 70126 Bari)</w:t>
      </w:r>
    </w:p>
    <w:p w14:paraId="6E0B5D2C" w14:textId="77777777" w:rsidR="00F119C0" w:rsidRPr="001559C4" w:rsidRDefault="00F119C0" w:rsidP="001559C4">
      <w:pPr>
        <w:spacing w:line="240" w:lineRule="auto"/>
        <w:rPr>
          <w:sz w:val="18"/>
          <w:szCs w:val="18"/>
        </w:rPr>
      </w:pPr>
    </w:p>
    <w:p w14:paraId="4502629C" w14:textId="77777777" w:rsidR="00F119C0" w:rsidRPr="001559C4" w:rsidRDefault="00F119C0" w:rsidP="001559C4">
      <w:pPr>
        <w:spacing w:line="240" w:lineRule="auto"/>
        <w:rPr>
          <w:sz w:val="18"/>
          <w:szCs w:val="18"/>
        </w:rPr>
      </w:pPr>
      <w:r w:rsidRPr="001559C4">
        <w:rPr>
          <w:sz w:val="18"/>
          <w:szCs w:val="18"/>
        </w:rPr>
        <w:t>Art. 9 - (Varie)</w:t>
      </w:r>
    </w:p>
    <w:p w14:paraId="078DDDCE" w14:textId="77777777" w:rsidR="00F119C0" w:rsidRPr="001559C4" w:rsidRDefault="00F119C0" w:rsidP="001559C4">
      <w:pPr>
        <w:spacing w:line="240" w:lineRule="auto"/>
        <w:rPr>
          <w:sz w:val="18"/>
          <w:szCs w:val="18"/>
        </w:rPr>
      </w:pPr>
      <w:r w:rsidRPr="001559C4">
        <w:rPr>
          <w:sz w:val="18"/>
          <w:szCs w:val="18"/>
        </w:rPr>
        <w:t>Ai sensi del Decreto Legislativo 30 giugno 2003, n. 196 (“Codice in materia di protezione dei dati personali”), i dati personali forniti dai candidati saranno trattati per le finalità di gestione del concorso e dell’eventuale procedimento di conferimento della borsa di studio.</w:t>
      </w:r>
    </w:p>
    <w:p w14:paraId="6882E739" w14:textId="77777777" w:rsidR="00F119C0" w:rsidRPr="001559C4" w:rsidRDefault="00F119C0" w:rsidP="001559C4">
      <w:pPr>
        <w:spacing w:line="240" w:lineRule="auto"/>
        <w:rPr>
          <w:sz w:val="18"/>
          <w:szCs w:val="18"/>
        </w:rPr>
      </w:pPr>
      <w:r w:rsidRPr="001559C4">
        <w:rPr>
          <w:sz w:val="18"/>
          <w:szCs w:val="18"/>
        </w:rPr>
        <w:t xml:space="preserve">Per quanto non espressamente disciplinato nel presente bando, si applicano le disposizioni previste dalla vigente normativa in materia. </w:t>
      </w:r>
    </w:p>
    <w:p w14:paraId="00ED692D" w14:textId="77777777" w:rsidR="00F119C0" w:rsidRPr="001559C4" w:rsidRDefault="00F119C0" w:rsidP="001559C4">
      <w:pPr>
        <w:spacing w:line="240" w:lineRule="auto"/>
        <w:rPr>
          <w:sz w:val="18"/>
          <w:szCs w:val="18"/>
        </w:rPr>
      </w:pPr>
      <w:r w:rsidRPr="001559C4">
        <w:rPr>
          <w:sz w:val="18"/>
          <w:szCs w:val="18"/>
        </w:rPr>
        <w:t xml:space="preserve">Il presente decreto sarà affisso all’albo ufficiale del Politecnico di Bari e pubblicato sul sito web </w:t>
      </w:r>
      <w:hyperlink r:id="rId17" w:history="1">
        <w:r w:rsidRPr="001559C4">
          <w:rPr>
            <w:sz w:val="18"/>
            <w:szCs w:val="18"/>
          </w:rPr>
          <w:t>www.albopretorio.poliba.it</w:t>
        </w:r>
      </w:hyperlink>
      <w:r w:rsidRPr="001559C4">
        <w:rPr>
          <w:sz w:val="18"/>
          <w:szCs w:val="18"/>
        </w:rPr>
        <w:t>.</w:t>
      </w:r>
    </w:p>
    <w:p w14:paraId="2EE8934E" w14:textId="77777777" w:rsidR="00F119C0" w:rsidRPr="001559C4" w:rsidRDefault="00F119C0" w:rsidP="001559C4">
      <w:pPr>
        <w:spacing w:line="240" w:lineRule="auto"/>
        <w:rPr>
          <w:sz w:val="18"/>
          <w:szCs w:val="18"/>
        </w:rPr>
      </w:pPr>
    </w:p>
    <w:p w14:paraId="2B67D468" w14:textId="77777777" w:rsidR="00F119C0" w:rsidRPr="001559C4" w:rsidRDefault="00F119C0" w:rsidP="001559C4">
      <w:pPr>
        <w:spacing w:line="240" w:lineRule="auto"/>
        <w:rPr>
          <w:sz w:val="18"/>
          <w:szCs w:val="18"/>
        </w:rPr>
      </w:pPr>
      <w:r w:rsidRPr="001559C4">
        <w:rPr>
          <w:sz w:val="18"/>
          <w:szCs w:val="18"/>
        </w:rPr>
        <w:t>ALLEGATO 1</w:t>
      </w:r>
    </w:p>
    <w:p w14:paraId="494C5A2F" w14:textId="77777777" w:rsidR="00F119C0" w:rsidRPr="001559C4" w:rsidRDefault="00F119C0" w:rsidP="001559C4">
      <w:pPr>
        <w:spacing w:line="240" w:lineRule="auto"/>
        <w:rPr>
          <w:sz w:val="18"/>
          <w:szCs w:val="18"/>
        </w:rPr>
      </w:pPr>
    </w:p>
    <w:p w14:paraId="112C8858" w14:textId="77777777" w:rsidR="00F119C0" w:rsidRPr="001559C4" w:rsidRDefault="00F119C0" w:rsidP="001559C4">
      <w:pPr>
        <w:spacing w:line="240" w:lineRule="auto"/>
        <w:rPr>
          <w:sz w:val="18"/>
          <w:szCs w:val="18"/>
        </w:rPr>
      </w:pPr>
      <w:r w:rsidRPr="001559C4">
        <w:rPr>
          <w:sz w:val="18"/>
          <w:szCs w:val="18"/>
        </w:rPr>
        <w:t xml:space="preserve">Schema esemplificativo della domanda </w:t>
      </w:r>
    </w:p>
    <w:p w14:paraId="747749DE" w14:textId="77777777" w:rsidR="00235B0D" w:rsidRPr="001559C4" w:rsidRDefault="00235B0D" w:rsidP="001559C4">
      <w:pPr>
        <w:spacing w:line="240" w:lineRule="auto"/>
        <w:rPr>
          <w:sz w:val="18"/>
          <w:szCs w:val="18"/>
        </w:rPr>
      </w:pPr>
      <w:r w:rsidRPr="001559C4">
        <w:rPr>
          <w:sz w:val="18"/>
          <w:szCs w:val="18"/>
        </w:rPr>
        <w:t>N.B.:</w:t>
      </w:r>
      <w:r w:rsidRPr="001559C4">
        <w:rPr>
          <w:sz w:val="18"/>
          <w:szCs w:val="18"/>
        </w:rPr>
        <w:tab/>
        <w:t>COMPILARE IN STAMPATELLO</w:t>
      </w:r>
    </w:p>
    <w:p w14:paraId="1F59C8CE" w14:textId="77777777" w:rsidR="00F119C0" w:rsidRPr="001559C4" w:rsidRDefault="00F119C0" w:rsidP="001559C4">
      <w:pPr>
        <w:spacing w:line="240" w:lineRule="auto"/>
        <w:ind w:left="708"/>
        <w:rPr>
          <w:sz w:val="18"/>
          <w:szCs w:val="18"/>
        </w:rPr>
      </w:pPr>
      <w:r w:rsidRPr="001559C4">
        <w:rPr>
          <w:sz w:val="18"/>
          <w:szCs w:val="18"/>
        </w:rPr>
        <w:t>DOMANDA DI PARTECIPAZIONE AL CONCORSO PER L’ASSEGNAZIONE DI INCENTIVI A FAVORE DI STUDENTI MERITEVOLI ISCRITTI AI CORSI DI STUDIO NELL’A.A. 2014/15 DI PARTICOLARE INTERESSE NAZIONALE E COMUNITARIO DEL POLITECNICO DI BARI</w:t>
      </w:r>
    </w:p>
    <w:p w14:paraId="527943C0" w14:textId="77777777" w:rsidR="00F119C0" w:rsidRPr="001559C4" w:rsidRDefault="00F119C0" w:rsidP="001559C4">
      <w:pPr>
        <w:spacing w:line="240" w:lineRule="auto"/>
        <w:rPr>
          <w:sz w:val="18"/>
          <w:szCs w:val="18"/>
        </w:rPr>
      </w:pPr>
    </w:p>
    <w:p w14:paraId="11291071" w14:textId="77777777" w:rsidR="00F119C0" w:rsidRPr="001559C4" w:rsidRDefault="00F119C0" w:rsidP="001559C4">
      <w:pPr>
        <w:spacing w:line="240" w:lineRule="auto"/>
        <w:rPr>
          <w:sz w:val="18"/>
          <w:szCs w:val="18"/>
        </w:rPr>
      </w:pPr>
      <w:r w:rsidRPr="001559C4">
        <w:rPr>
          <w:sz w:val="18"/>
          <w:szCs w:val="18"/>
        </w:rPr>
        <w:tab/>
      </w:r>
      <w:r w:rsidRPr="001559C4">
        <w:rPr>
          <w:sz w:val="18"/>
          <w:szCs w:val="18"/>
        </w:rPr>
        <w:tab/>
      </w:r>
      <w:r w:rsidRPr="001559C4">
        <w:rPr>
          <w:sz w:val="18"/>
          <w:szCs w:val="18"/>
        </w:rPr>
        <w:tab/>
      </w:r>
      <w:r w:rsidRPr="001559C4">
        <w:rPr>
          <w:sz w:val="18"/>
          <w:szCs w:val="18"/>
        </w:rPr>
        <w:tab/>
      </w:r>
      <w:r w:rsidRPr="001559C4">
        <w:rPr>
          <w:sz w:val="18"/>
          <w:szCs w:val="18"/>
        </w:rPr>
        <w:tab/>
      </w:r>
      <w:r w:rsidRPr="001559C4">
        <w:rPr>
          <w:sz w:val="18"/>
          <w:szCs w:val="18"/>
        </w:rPr>
        <w:tab/>
      </w:r>
      <w:r w:rsidRPr="001559C4">
        <w:rPr>
          <w:sz w:val="18"/>
          <w:szCs w:val="18"/>
        </w:rPr>
        <w:tab/>
      </w:r>
      <w:r w:rsidRPr="001559C4">
        <w:rPr>
          <w:sz w:val="18"/>
          <w:szCs w:val="18"/>
        </w:rPr>
        <w:tab/>
        <w:t>AL MAGNIFICO RETTORE</w:t>
      </w:r>
    </w:p>
    <w:p w14:paraId="6F6883E8" w14:textId="77777777" w:rsidR="00F119C0" w:rsidRPr="001559C4" w:rsidRDefault="00F119C0" w:rsidP="001559C4">
      <w:pPr>
        <w:spacing w:line="240" w:lineRule="auto"/>
        <w:rPr>
          <w:sz w:val="18"/>
          <w:szCs w:val="18"/>
        </w:rPr>
      </w:pPr>
      <w:r w:rsidRPr="001559C4">
        <w:rPr>
          <w:sz w:val="18"/>
          <w:szCs w:val="18"/>
        </w:rPr>
        <w:tab/>
      </w:r>
      <w:r w:rsidRPr="001559C4">
        <w:rPr>
          <w:sz w:val="18"/>
          <w:szCs w:val="18"/>
        </w:rPr>
        <w:tab/>
      </w:r>
      <w:r w:rsidRPr="001559C4">
        <w:rPr>
          <w:sz w:val="18"/>
          <w:szCs w:val="18"/>
        </w:rPr>
        <w:tab/>
      </w:r>
      <w:r w:rsidRPr="001559C4">
        <w:rPr>
          <w:sz w:val="18"/>
          <w:szCs w:val="18"/>
        </w:rPr>
        <w:tab/>
      </w:r>
      <w:r w:rsidRPr="001559C4">
        <w:rPr>
          <w:sz w:val="18"/>
          <w:szCs w:val="18"/>
        </w:rPr>
        <w:tab/>
      </w:r>
      <w:r w:rsidRPr="001559C4">
        <w:rPr>
          <w:sz w:val="18"/>
          <w:szCs w:val="18"/>
        </w:rPr>
        <w:tab/>
      </w:r>
      <w:r w:rsidRPr="001559C4">
        <w:rPr>
          <w:sz w:val="18"/>
          <w:szCs w:val="18"/>
        </w:rPr>
        <w:tab/>
      </w:r>
      <w:r w:rsidRPr="001559C4">
        <w:rPr>
          <w:sz w:val="18"/>
          <w:szCs w:val="18"/>
        </w:rPr>
        <w:tab/>
        <w:t xml:space="preserve">POLITECNICO DI BARI </w:t>
      </w:r>
    </w:p>
    <w:p w14:paraId="179958B7" w14:textId="77777777" w:rsidR="00F119C0" w:rsidRPr="001559C4" w:rsidRDefault="00F119C0" w:rsidP="001559C4">
      <w:pPr>
        <w:spacing w:line="240" w:lineRule="auto"/>
        <w:jc w:val="center"/>
        <w:rPr>
          <w:sz w:val="18"/>
          <w:szCs w:val="18"/>
        </w:rPr>
      </w:pPr>
    </w:p>
    <w:p w14:paraId="70ED1AA7" w14:textId="77777777" w:rsidR="00F119C0" w:rsidRPr="001559C4" w:rsidRDefault="00F119C0" w:rsidP="001559C4">
      <w:pPr>
        <w:pStyle w:val="Titolo2"/>
        <w:spacing w:before="0" w:after="0" w:line="240" w:lineRule="auto"/>
        <w:rPr>
          <w:rFonts w:ascii="Times New Roman" w:eastAsiaTheme="minorHAnsi" w:hAnsi="Times New Roman"/>
          <w:b w:val="0"/>
          <w:sz w:val="18"/>
          <w:szCs w:val="18"/>
          <w:lang w:eastAsia="en-US"/>
        </w:rPr>
      </w:pPr>
    </w:p>
    <w:p w14:paraId="53245F05" w14:textId="77777777" w:rsidR="00F119C0" w:rsidRPr="001559C4" w:rsidRDefault="00F119C0" w:rsidP="001559C4">
      <w:pPr>
        <w:pStyle w:val="Titolo2"/>
        <w:spacing w:before="0" w:after="0" w:line="240" w:lineRule="auto"/>
        <w:rPr>
          <w:rFonts w:ascii="Times New Roman" w:eastAsiaTheme="minorHAnsi" w:hAnsi="Times New Roman"/>
          <w:b w:val="0"/>
          <w:sz w:val="18"/>
          <w:szCs w:val="18"/>
          <w:lang w:eastAsia="en-US"/>
        </w:rPr>
      </w:pPr>
      <w:r w:rsidRPr="001559C4">
        <w:rPr>
          <w:rFonts w:ascii="Times New Roman" w:eastAsiaTheme="minorHAnsi" w:hAnsi="Times New Roman"/>
          <w:b w:val="0"/>
          <w:sz w:val="18"/>
          <w:szCs w:val="18"/>
          <w:lang w:eastAsia="en-US"/>
        </w:rPr>
        <w:t>Il/La sottoscritt ____________________________________nat__ il ________________________________   a ___________________________ ( _______), residente a _______________________(_______) in Via __________________________________________n._________ C.A.P._____________________________</w:t>
      </w:r>
    </w:p>
    <w:p w14:paraId="355E2174" w14:textId="77777777" w:rsidR="00F119C0" w:rsidRPr="001559C4" w:rsidRDefault="00F119C0" w:rsidP="001559C4">
      <w:pPr>
        <w:spacing w:line="240" w:lineRule="auto"/>
        <w:rPr>
          <w:sz w:val="18"/>
          <w:szCs w:val="18"/>
        </w:rPr>
      </w:pPr>
      <w:r w:rsidRPr="001559C4">
        <w:rPr>
          <w:sz w:val="18"/>
          <w:szCs w:val="18"/>
        </w:rPr>
        <w:t>Tel. __________________Cell.____________________ _indirizzo e-mail ____________________________</w:t>
      </w:r>
    </w:p>
    <w:p w14:paraId="7736226C" w14:textId="77777777" w:rsidR="00F119C0" w:rsidRPr="001559C4" w:rsidRDefault="00F119C0" w:rsidP="001559C4">
      <w:pPr>
        <w:spacing w:line="240" w:lineRule="auto"/>
        <w:rPr>
          <w:sz w:val="18"/>
          <w:szCs w:val="18"/>
        </w:rPr>
      </w:pPr>
      <w:r w:rsidRPr="001559C4">
        <w:rPr>
          <w:sz w:val="18"/>
          <w:szCs w:val="18"/>
        </w:rPr>
        <w:t>iscritto per l’Anno  Accademico 2014/15  _________________________________ al Corso di Laurea di primo livello  in  ____________________________________________________</w:t>
      </w:r>
    </w:p>
    <w:p w14:paraId="72D38DC8" w14:textId="77777777" w:rsidR="00F119C0" w:rsidRPr="001559C4" w:rsidRDefault="00F119C0" w:rsidP="001559C4">
      <w:pPr>
        <w:spacing w:line="240" w:lineRule="auto"/>
        <w:rPr>
          <w:sz w:val="18"/>
          <w:szCs w:val="18"/>
        </w:rPr>
      </w:pPr>
      <w:r w:rsidRPr="001559C4">
        <w:rPr>
          <w:sz w:val="18"/>
          <w:szCs w:val="18"/>
        </w:rPr>
        <w:lastRenderedPageBreak/>
        <w:t>matricola ______________________</w:t>
      </w:r>
    </w:p>
    <w:p w14:paraId="38F317EF" w14:textId="77777777" w:rsidR="00F119C0" w:rsidRPr="001559C4" w:rsidRDefault="00F119C0" w:rsidP="001559C4">
      <w:pPr>
        <w:pStyle w:val="Titolo1"/>
        <w:rPr>
          <w:rFonts w:eastAsiaTheme="minorHAnsi"/>
          <w:b w:val="0"/>
          <w:sz w:val="18"/>
          <w:szCs w:val="18"/>
          <w:lang w:eastAsia="en-US"/>
        </w:rPr>
      </w:pPr>
      <w:r w:rsidRPr="001559C4">
        <w:rPr>
          <w:rFonts w:eastAsiaTheme="minorHAnsi"/>
          <w:b w:val="0"/>
          <w:sz w:val="18"/>
          <w:szCs w:val="18"/>
          <w:lang w:eastAsia="en-US"/>
        </w:rPr>
        <w:t>CHIEDE</w:t>
      </w:r>
    </w:p>
    <w:p w14:paraId="60EA036A" w14:textId="77777777" w:rsidR="00F119C0" w:rsidRPr="001559C4" w:rsidRDefault="00F119C0" w:rsidP="001559C4">
      <w:pPr>
        <w:spacing w:line="240" w:lineRule="auto"/>
        <w:rPr>
          <w:sz w:val="18"/>
          <w:szCs w:val="18"/>
        </w:rPr>
      </w:pPr>
      <w:r w:rsidRPr="001559C4">
        <w:rPr>
          <w:sz w:val="18"/>
          <w:szCs w:val="18"/>
        </w:rPr>
        <w:t xml:space="preserve">di partecipare al concorso per l’assegnazione di incentivi a favore di studenti meritevoli iscritti ai corsi di studio nell’A.A. 2014/15 di particolare interesse nazionale e comunitario del Politecnico di Bari. </w:t>
      </w:r>
    </w:p>
    <w:p w14:paraId="0C91E050" w14:textId="77777777" w:rsidR="00F119C0" w:rsidRPr="001559C4" w:rsidRDefault="00F119C0" w:rsidP="001559C4">
      <w:pPr>
        <w:pStyle w:val="Corpotesto"/>
        <w:spacing w:after="0"/>
        <w:jc w:val="both"/>
        <w:rPr>
          <w:rFonts w:eastAsiaTheme="minorHAnsi"/>
          <w:sz w:val="18"/>
          <w:szCs w:val="18"/>
          <w:lang w:eastAsia="en-US"/>
        </w:rPr>
      </w:pPr>
      <w:r w:rsidRPr="001559C4">
        <w:rPr>
          <w:rFonts w:eastAsiaTheme="minorHAnsi"/>
          <w:sz w:val="18"/>
          <w:szCs w:val="18"/>
          <w:lang w:eastAsia="en-US"/>
        </w:rPr>
        <w:t>A TAL FINE DICHIARA SOTTO LA PROPRIA RESPONSABILITA’</w:t>
      </w:r>
    </w:p>
    <w:p w14:paraId="535718A1" w14:textId="77777777" w:rsidR="00F119C0" w:rsidRPr="001559C4" w:rsidRDefault="00F119C0" w:rsidP="001559C4">
      <w:pPr>
        <w:widowControl/>
        <w:numPr>
          <w:ilvl w:val="0"/>
          <w:numId w:val="40"/>
        </w:numPr>
        <w:adjustRightInd/>
        <w:spacing w:line="240" w:lineRule="auto"/>
        <w:textAlignment w:val="auto"/>
        <w:rPr>
          <w:sz w:val="18"/>
          <w:szCs w:val="18"/>
        </w:rPr>
      </w:pPr>
      <w:r w:rsidRPr="001559C4">
        <w:rPr>
          <w:sz w:val="18"/>
          <w:szCs w:val="18"/>
        </w:rPr>
        <w:t>di essere iscritto al _________ in corso al Corso di Laurea  in __________________________________;</w:t>
      </w:r>
    </w:p>
    <w:p w14:paraId="4F58C1D6" w14:textId="77777777" w:rsidR="00F119C0" w:rsidRPr="001559C4" w:rsidRDefault="00F119C0" w:rsidP="001559C4">
      <w:pPr>
        <w:widowControl/>
        <w:numPr>
          <w:ilvl w:val="0"/>
          <w:numId w:val="40"/>
        </w:numPr>
        <w:adjustRightInd/>
        <w:spacing w:line="240" w:lineRule="auto"/>
        <w:textAlignment w:val="auto"/>
        <w:rPr>
          <w:sz w:val="18"/>
          <w:szCs w:val="18"/>
        </w:rPr>
      </w:pPr>
      <w:r w:rsidRPr="001559C4">
        <w:rPr>
          <w:sz w:val="18"/>
          <w:szCs w:val="18"/>
        </w:rPr>
        <w:t>di aver conseguito alla data del 30 settembre 2015 un numero di CFU pari a  _______________;</w:t>
      </w:r>
    </w:p>
    <w:p w14:paraId="1B11176B" w14:textId="77777777" w:rsidR="00F119C0" w:rsidRPr="001559C4" w:rsidRDefault="00F119C0" w:rsidP="001559C4">
      <w:pPr>
        <w:widowControl/>
        <w:numPr>
          <w:ilvl w:val="0"/>
          <w:numId w:val="41"/>
        </w:numPr>
        <w:adjustRightInd/>
        <w:spacing w:line="240" w:lineRule="auto"/>
        <w:textAlignment w:val="auto"/>
        <w:rPr>
          <w:sz w:val="18"/>
          <w:szCs w:val="18"/>
        </w:rPr>
      </w:pPr>
      <w:r w:rsidRPr="001559C4">
        <w:rPr>
          <w:sz w:val="18"/>
          <w:szCs w:val="18"/>
        </w:rPr>
        <w:t>che la media ponderata media ponderata di tutti gli esami sostenuti alla data del 30 settembre 2015 è pari a _____________</w:t>
      </w:r>
    </w:p>
    <w:p w14:paraId="79BC3431" w14:textId="77777777" w:rsidR="00F119C0" w:rsidRPr="001559C4" w:rsidRDefault="00F119C0" w:rsidP="001559C4">
      <w:pPr>
        <w:spacing w:line="240" w:lineRule="auto"/>
        <w:rPr>
          <w:sz w:val="18"/>
          <w:szCs w:val="18"/>
        </w:rPr>
      </w:pPr>
      <w:r w:rsidRPr="001559C4">
        <w:rPr>
          <w:sz w:val="18"/>
          <w:szCs w:val="18"/>
        </w:rPr>
        <w:t>Allega alla presente domanda i seguenti documenti:</w:t>
      </w:r>
    </w:p>
    <w:p w14:paraId="442B3137" w14:textId="77777777" w:rsidR="00F119C0" w:rsidRPr="001559C4" w:rsidRDefault="00F119C0" w:rsidP="001559C4">
      <w:pPr>
        <w:pStyle w:val="Corpotesto"/>
        <w:numPr>
          <w:ilvl w:val="0"/>
          <w:numId w:val="49"/>
        </w:numPr>
        <w:tabs>
          <w:tab w:val="num" w:pos="540"/>
        </w:tabs>
        <w:spacing w:after="0"/>
        <w:ind w:left="357" w:hanging="357"/>
        <w:jc w:val="both"/>
        <w:rPr>
          <w:rFonts w:eastAsiaTheme="minorHAnsi"/>
          <w:sz w:val="18"/>
          <w:szCs w:val="18"/>
          <w:lang w:eastAsia="en-US"/>
        </w:rPr>
      </w:pPr>
      <w:r w:rsidRPr="001559C4">
        <w:rPr>
          <w:rFonts w:eastAsiaTheme="minorHAnsi"/>
          <w:sz w:val="18"/>
          <w:szCs w:val="18"/>
          <w:lang w:eastAsia="en-US"/>
        </w:rPr>
        <w:t>Certificazione relativa agli esami sostenuti con voto, data e crediti;</w:t>
      </w:r>
    </w:p>
    <w:p w14:paraId="480BD6BC" w14:textId="77777777" w:rsidR="00F119C0" w:rsidRPr="001559C4" w:rsidRDefault="00F119C0" w:rsidP="001559C4">
      <w:pPr>
        <w:widowControl/>
        <w:numPr>
          <w:ilvl w:val="0"/>
          <w:numId w:val="50"/>
        </w:numPr>
        <w:adjustRightInd/>
        <w:spacing w:line="240" w:lineRule="auto"/>
        <w:jc w:val="left"/>
        <w:textAlignment w:val="auto"/>
        <w:rPr>
          <w:sz w:val="18"/>
          <w:szCs w:val="18"/>
        </w:rPr>
      </w:pPr>
      <w:r w:rsidRPr="001559C4">
        <w:rPr>
          <w:sz w:val="18"/>
          <w:szCs w:val="18"/>
        </w:rPr>
        <w:t>Fotocopia di un documento di riconoscimento munito di fotografia.</w:t>
      </w:r>
    </w:p>
    <w:p w14:paraId="0939B647" w14:textId="77777777" w:rsidR="00F119C0" w:rsidRPr="001559C4" w:rsidRDefault="00F119C0" w:rsidP="001559C4">
      <w:pPr>
        <w:spacing w:line="240" w:lineRule="auto"/>
        <w:rPr>
          <w:sz w:val="18"/>
          <w:szCs w:val="18"/>
        </w:rPr>
      </w:pPr>
      <w:r w:rsidRPr="001559C4">
        <w:rPr>
          <w:sz w:val="18"/>
          <w:szCs w:val="18"/>
        </w:rPr>
        <w:t xml:space="preserve">Bari, </w:t>
      </w:r>
    </w:p>
    <w:p w14:paraId="06127C51" w14:textId="77777777" w:rsidR="00F119C0" w:rsidRPr="001559C4" w:rsidRDefault="00F119C0" w:rsidP="001559C4">
      <w:pPr>
        <w:spacing w:line="240" w:lineRule="auto"/>
        <w:ind w:left="4248" w:firstLine="708"/>
        <w:rPr>
          <w:sz w:val="18"/>
          <w:szCs w:val="18"/>
        </w:rPr>
      </w:pPr>
      <w:r w:rsidRPr="001559C4">
        <w:rPr>
          <w:sz w:val="18"/>
          <w:szCs w:val="18"/>
        </w:rPr>
        <w:t>Firma del dichiarante</w:t>
      </w:r>
    </w:p>
    <w:p w14:paraId="0E37DD96" w14:textId="77777777" w:rsidR="00F119C0" w:rsidRPr="001559C4" w:rsidRDefault="00F119C0" w:rsidP="001559C4">
      <w:pPr>
        <w:spacing w:line="240" w:lineRule="auto"/>
        <w:rPr>
          <w:sz w:val="18"/>
          <w:szCs w:val="18"/>
        </w:rPr>
      </w:pPr>
    </w:p>
    <w:p w14:paraId="103C72C6" w14:textId="77777777" w:rsidR="00F119C0" w:rsidRPr="001559C4" w:rsidRDefault="00F119C0" w:rsidP="001559C4">
      <w:pPr>
        <w:spacing w:line="240" w:lineRule="auto"/>
        <w:rPr>
          <w:sz w:val="18"/>
          <w:szCs w:val="18"/>
        </w:rPr>
      </w:pPr>
      <w:r w:rsidRPr="001559C4">
        <w:rPr>
          <w:sz w:val="18"/>
          <w:szCs w:val="18"/>
        </w:rPr>
        <w:t>Il Rettore, terminata la relazione, invita il Senato Accademico a pronunciarsi in merito.</w:t>
      </w:r>
    </w:p>
    <w:p w14:paraId="7A0BE101" w14:textId="77777777" w:rsidR="00235B0D" w:rsidRPr="001559C4" w:rsidRDefault="00235B0D" w:rsidP="001559C4">
      <w:pPr>
        <w:spacing w:line="240" w:lineRule="auto"/>
        <w:rPr>
          <w:sz w:val="18"/>
          <w:szCs w:val="18"/>
        </w:rPr>
      </w:pPr>
    </w:p>
    <w:p w14:paraId="34C3E3B7" w14:textId="77777777" w:rsidR="00B562D4" w:rsidRPr="001559C4" w:rsidRDefault="00B562D4" w:rsidP="001559C4">
      <w:pPr>
        <w:spacing w:line="240" w:lineRule="auto"/>
        <w:rPr>
          <w:sz w:val="18"/>
          <w:szCs w:val="18"/>
        </w:rPr>
      </w:pPr>
      <w:r w:rsidRPr="001559C4">
        <w:rPr>
          <w:sz w:val="18"/>
          <w:szCs w:val="18"/>
        </w:rPr>
        <w:t>La sig.ra Di B</w:t>
      </w:r>
      <w:r w:rsidR="00235B0D" w:rsidRPr="001559C4">
        <w:rPr>
          <w:sz w:val="18"/>
          <w:szCs w:val="18"/>
        </w:rPr>
        <w:t xml:space="preserve">lasio </w:t>
      </w:r>
      <w:r w:rsidRPr="001559C4">
        <w:rPr>
          <w:sz w:val="18"/>
          <w:szCs w:val="18"/>
        </w:rPr>
        <w:t xml:space="preserve">chiede </w:t>
      </w:r>
      <w:r w:rsidR="004C0909" w:rsidRPr="001559C4">
        <w:rPr>
          <w:sz w:val="18"/>
          <w:szCs w:val="18"/>
        </w:rPr>
        <w:t xml:space="preserve">che </w:t>
      </w:r>
      <w:r w:rsidRPr="001559C4">
        <w:rPr>
          <w:sz w:val="18"/>
          <w:szCs w:val="18"/>
        </w:rPr>
        <w:t>l’in</w:t>
      </w:r>
      <w:r w:rsidR="002C63A8">
        <w:rPr>
          <w:sz w:val="18"/>
          <w:szCs w:val="18"/>
        </w:rPr>
        <w:t>centivo per studenti meritevoli, sia pari all</w:t>
      </w:r>
      <w:r w:rsidRPr="001559C4">
        <w:rPr>
          <w:sz w:val="18"/>
          <w:szCs w:val="18"/>
        </w:rPr>
        <w:t xml:space="preserve">’importo </w:t>
      </w:r>
      <w:r w:rsidR="002C63A8">
        <w:rPr>
          <w:sz w:val="18"/>
          <w:szCs w:val="18"/>
        </w:rPr>
        <w:t xml:space="preserve">totale </w:t>
      </w:r>
      <w:r w:rsidRPr="001559C4">
        <w:rPr>
          <w:sz w:val="18"/>
          <w:szCs w:val="18"/>
        </w:rPr>
        <w:t xml:space="preserve">della T1 e non </w:t>
      </w:r>
      <w:r w:rsidR="002C63A8">
        <w:rPr>
          <w:sz w:val="18"/>
          <w:szCs w:val="18"/>
        </w:rPr>
        <w:t>al</w:t>
      </w:r>
      <w:r w:rsidRPr="001559C4">
        <w:rPr>
          <w:sz w:val="18"/>
          <w:szCs w:val="18"/>
        </w:rPr>
        <w:t xml:space="preserve"> 50% (artt. 2 e 7 del bando)</w:t>
      </w:r>
      <w:r w:rsidR="004C0909" w:rsidRPr="001559C4">
        <w:rPr>
          <w:sz w:val="18"/>
          <w:szCs w:val="18"/>
        </w:rPr>
        <w:t>. In questo caso si avrebbero comunque 250 borse di studio per studenti meritevoli che</w:t>
      </w:r>
      <w:r w:rsidR="002C63A8">
        <w:rPr>
          <w:sz w:val="18"/>
          <w:szCs w:val="18"/>
        </w:rPr>
        <w:t>, tra l’altro, hanno l’onere di sostenere</w:t>
      </w:r>
      <w:r w:rsidR="004C0909" w:rsidRPr="001559C4">
        <w:rPr>
          <w:sz w:val="18"/>
          <w:szCs w:val="18"/>
        </w:rPr>
        <w:t xml:space="preserve"> un numero di crediti formativi molto elevato al terzo anno. </w:t>
      </w:r>
    </w:p>
    <w:p w14:paraId="5A03C32A" w14:textId="77777777" w:rsidR="00B562D4" w:rsidRPr="001559C4" w:rsidRDefault="00B562D4" w:rsidP="001559C4">
      <w:pPr>
        <w:spacing w:line="240" w:lineRule="auto"/>
        <w:rPr>
          <w:sz w:val="18"/>
          <w:szCs w:val="18"/>
        </w:rPr>
      </w:pPr>
    </w:p>
    <w:p w14:paraId="5D62FA5F" w14:textId="77777777" w:rsidR="00235B0D" w:rsidRPr="001559C4" w:rsidRDefault="004C0909" w:rsidP="001559C4">
      <w:pPr>
        <w:spacing w:line="240" w:lineRule="auto"/>
        <w:rPr>
          <w:sz w:val="18"/>
          <w:szCs w:val="18"/>
        </w:rPr>
      </w:pPr>
      <w:r w:rsidRPr="001559C4">
        <w:rPr>
          <w:sz w:val="18"/>
          <w:szCs w:val="18"/>
        </w:rPr>
        <w:t>Il Rettore ritiene che il criterio adottato sia ragionevole e consente di ampliare la platea dei beneficiari.</w:t>
      </w:r>
    </w:p>
    <w:p w14:paraId="392BFFBB" w14:textId="77777777" w:rsidR="00F119C0" w:rsidRPr="001559C4" w:rsidRDefault="00F119C0" w:rsidP="001559C4">
      <w:pPr>
        <w:spacing w:line="240" w:lineRule="auto"/>
        <w:rPr>
          <w:sz w:val="18"/>
          <w:szCs w:val="18"/>
        </w:rPr>
      </w:pPr>
    </w:p>
    <w:p w14:paraId="67FE6E04" w14:textId="77777777" w:rsidR="004C0909" w:rsidRPr="001559C4" w:rsidRDefault="004C0909" w:rsidP="001559C4">
      <w:pPr>
        <w:spacing w:line="240" w:lineRule="auto"/>
        <w:rPr>
          <w:sz w:val="18"/>
          <w:szCs w:val="18"/>
        </w:rPr>
      </w:pPr>
      <w:r w:rsidRPr="001559C4">
        <w:rPr>
          <w:sz w:val="18"/>
          <w:szCs w:val="18"/>
        </w:rPr>
        <w:t xml:space="preserve">I componenti </w:t>
      </w:r>
      <w:r w:rsidR="00235B0D" w:rsidRPr="001559C4">
        <w:rPr>
          <w:sz w:val="18"/>
          <w:szCs w:val="18"/>
        </w:rPr>
        <w:t>Cafaro, Carbonara, Di Blasio, Fratino,</w:t>
      </w:r>
      <w:r w:rsidRPr="001559C4">
        <w:rPr>
          <w:sz w:val="18"/>
          <w:szCs w:val="18"/>
        </w:rPr>
        <w:t xml:space="preserve"> Galietti, Montalbano e Scapati anticipano il loro voto contrario per le motivazioni</w:t>
      </w:r>
      <w:r w:rsidR="00235B0D" w:rsidRPr="001559C4">
        <w:rPr>
          <w:sz w:val="18"/>
          <w:szCs w:val="18"/>
        </w:rPr>
        <w:t xml:space="preserve"> </w:t>
      </w:r>
      <w:r w:rsidRPr="001559C4">
        <w:rPr>
          <w:sz w:val="18"/>
          <w:szCs w:val="18"/>
        </w:rPr>
        <w:t>espresse dalla sig.ra Di Blasio.</w:t>
      </w:r>
    </w:p>
    <w:p w14:paraId="26CF7B6D" w14:textId="77777777" w:rsidR="004C0909" w:rsidRPr="001559C4" w:rsidRDefault="004C0909" w:rsidP="001559C4">
      <w:pPr>
        <w:spacing w:line="240" w:lineRule="auto"/>
        <w:rPr>
          <w:sz w:val="18"/>
          <w:szCs w:val="18"/>
        </w:rPr>
      </w:pPr>
    </w:p>
    <w:p w14:paraId="00BED4A0" w14:textId="77777777" w:rsidR="00F119C0" w:rsidRPr="001559C4" w:rsidRDefault="00F119C0" w:rsidP="001559C4">
      <w:pPr>
        <w:spacing w:line="240" w:lineRule="auto"/>
        <w:jc w:val="center"/>
        <w:rPr>
          <w:sz w:val="18"/>
          <w:szCs w:val="18"/>
        </w:rPr>
      </w:pPr>
      <w:r w:rsidRPr="001559C4">
        <w:rPr>
          <w:sz w:val="18"/>
          <w:szCs w:val="18"/>
        </w:rPr>
        <w:t>IL SENATO ACCADEMICO</w:t>
      </w:r>
    </w:p>
    <w:p w14:paraId="33EFB14D" w14:textId="77777777" w:rsidR="00F119C0" w:rsidRPr="001559C4" w:rsidRDefault="00F119C0" w:rsidP="001559C4">
      <w:pPr>
        <w:spacing w:line="240" w:lineRule="auto"/>
        <w:jc w:val="center"/>
        <w:rPr>
          <w:sz w:val="18"/>
          <w:szCs w:val="18"/>
        </w:rPr>
      </w:pPr>
    </w:p>
    <w:p w14:paraId="0D71B324" w14:textId="77777777" w:rsidR="00F119C0" w:rsidRPr="001559C4" w:rsidRDefault="00F119C0" w:rsidP="001559C4">
      <w:pPr>
        <w:spacing w:line="240" w:lineRule="auto"/>
        <w:rPr>
          <w:sz w:val="18"/>
          <w:szCs w:val="18"/>
        </w:rPr>
      </w:pPr>
      <w:r w:rsidRPr="001559C4">
        <w:rPr>
          <w:sz w:val="18"/>
          <w:szCs w:val="18"/>
        </w:rPr>
        <w:t>VISTO</w:t>
      </w:r>
      <w:r w:rsidRPr="001559C4">
        <w:rPr>
          <w:sz w:val="18"/>
          <w:szCs w:val="18"/>
        </w:rPr>
        <w:tab/>
        <w:t>lo Statuto del Politecnico di Bari;</w:t>
      </w:r>
    </w:p>
    <w:p w14:paraId="5DF214BA" w14:textId="77777777" w:rsidR="00F119C0" w:rsidRPr="001559C4" w:rsidRDefault="00F119C0" w:rsidP="001559C4">
      <w:pPr>
        <w:suppressAutoHyphens/>
        <w:spacing w:line="240" w:lineRule="auto"/>
        <w:rPr>
          <w:sz w:val="18"/>
          <w:szCs w:val="18"/>
        </w:rPr>
      </w:pPr>
      <w:r w:rsidRPr="001559C4">
        <w:rPr>
          <w:sz w:val="18"/>
          <w:szCs w:val="18"/>
        </w:rPr>
        <w:t>VISTA</w:t>
      </w:r>
      <w:r w:rsidRPr="001559C4">
        <w:rPr>
          <w:sz w:val="18"/>
          <w:szCs w:val="18"/>
        </w:rPr>
        <w:tab/>
        <w:t>la legge n. 170 del 1.07.2003 ed in particolare l’art. 1 comma 1 lett.e);</w:t>
      </w:r>
    </w:p>
    <w:p w14:paraId="2B11FEF2" w14:textId="77777777" w:rsidR="00F119C0" w:rsidRPr="001559C4" w:rsidRDefault="00F119C0" w:rsidP="001559C4">
      <w:pPr>
        <w:spacing w:line="240" w:lineRule="auto"/>
        <w:ind w:left="709" w:hanging="709"/>
        <w:rPr>
          <w:sz w:val="18"/>
          <w:szCs w:val="18"/>
        </w:rPr>
      </w:pPr>
      <w:r w:rsidRPr="001559C4">
        <w:rPr>
          <w:sz w:val="18"/>
          <w:szCs w:val="18"/>
        </w:rPr>
        <w:t>VISTO</w:t>
      </w:r>
      <w:r w:rsidRPr="001559C4">
        <w:rPr>
          <w:sz w:val="18"/>
          <w:szCs w:val="18"/>
        </w:rPr>
        <w:tab/>
        <w:t>il D.M. n. 976 del 29 dicembre 2014 ed in particolare l’art. 3 “Aree disciplinari di particolare interesse comunitario e Piano lauree scientifiche”;</w:t>
      </w:r>
    </w:p>
    <w:p w14:paraId="6C6E6420" w14:textId="77777777" w:rsidR="00F119C0" w:rsidRPr="001559C4" w:rsidRDefault="00F119C0" w:rsidP="001559C4">
      <w:pPr>
        <w:spacing w:line="240" w:lineRule="auto"/>
        <w:ind w:left="709" w:hanging="709"/>
        <w:rPr>
          <w:sz w:val="18"/>
          <w:szCs w:val="18"/>
        </w:rPr>
      </w:pPr>
      <w:r w:rsidRPr="001559C4">
        <w:rPr>
          <w:sz w:val="18"/>
          <w:szCs w:val="18"/>
        </w:rPr>
        <w:t>UDITA</w:t>
      </w:r>
      <w:r w:rsidRPr="001559C4">
        <w:rPr>
          <w:sz w:val="18"/>
          <w:szCs w:val="18"/>
        </w:rPr>
        <w:tab/>
        <w:t>la relazione del Rettore,</w:t>
      </w:r>
    </w:p>
    <w:p w14:paraId="62041423" w14:textId="77777777" w:rsidR="00F119C0" w:rsidRPr="001559C4" w:rsidRDefault="00F119C0" w:rsidP="001559C4">
      <w:pPr>
        <w:spacing w:line="240" w:lineRule="auto"/>
        <w:ind w:left="709" w:hanging="709"/>
        <w:rPr>
          <w:sz w:val="18"/>
          <w:szCs w:val="18"/>
        </w:rPr>
      </w:pPr>
    </w:p>
    <w:p w14:paraId="51856DF0" w14:textId="77777777" w:rsidR="0093508F" w:rsidRPr="001559C4" w:rsidRDefault="00F119C0" w:rsidP="001559C4">
      <w:pPr>
        <w:spacing w:line="240" w:lineRule="auto"/>
        <w:rPr>
          <w:sz w:val="18"/>
          <w:szCs w:val="18"/>
        </w:rPr>
      </w:pPr>
      <w:r w:rsidRPr="001559C4">
        <w:rPr>
          <w:sz w:val="18"/>
          <w:szCs w:val="18"/>
        </w:rPr>
        <w:t>con il voto contrario di Cafaro, Carbonara, Di Blasio, Fratino, Galietti, Montalbano e Scapati, esclusivamente in merito alla proposta degli artt. 2 e 7</w:t>
      </w:r>
      <w:r w:rsidR="004C0909" w:rsidRPr="001559C4">
        <w:rPr>
          <w:sz w:val="18"/>
          <w:szCs w:val="18"/>
        </w:rPr>
        <w:t xml:space="preserve"> del bando</w:t>
      </w:r>
      <w:r w:rsidRPr="001559C4">
        <w:rPr>
          <w:sz w:val="18"/>
          <w:szCs w:val="18"/>
        </w:rPr>
        <w:t xml:space="preserve">, </w:t>
      </w:r>
      <w:r w:rsidR="0093508F" w:rsidRPr="001559C4">
        <w:rPr>
          <w:sz w:val="18"/>
          <w:szCs w:val="18"/>
        </w:rPr>
        <w:t>che prevede l’assegnazione pari al 50% della somma per il rimborso della T1, anziché del 100%.</w:t>
      </w:r>
    </w:p>
    <w:p w14:paraId="06D76742" w14:textId="77777777" w:rsidR="0093508F" w:rsidRPr="001559C4" w:rsidRDefault="0093508F" w:rsidP="001559C4">
      <w:pPr>
        <w:spacing w:line="240" w:lineRule="auto"/>
        <w:rPr>
          <w:sz w:val="18"/>
          <w:szCs w:val="18"/>
        </w:rPr>
      </w:pPr>
    </w:p>
    <w:p w14:paraId="10A10501" w14:textId="77777777" w:rsidR="00F119C0" w:rsidRPr="001559C4" w:rsidRDefault="00F119C0" w:rsidP="001559C4">
      <w:pPr>
        <w:spacing w:line="240" w:lineRule="auto"/>
        <w:jc w:val="center"/>
        <w:rPr>
          <w:sz w:val="18"/>
          <w:szCs w:val="18"/>
        </w:rPr>
      </w:pPr>
      <w:r w:rsidRPr="001559C4">
        <w:rPr>
          <w:sz w:val="18"/>
          <w:szCs w:val="18"/>
        </w:rPr>
        <w:t>DELIBERA</w:t>
      </w:r>
    </w:p>
    <w:p w14:paraId="0C49A96B" w14:textId="77777777" w:rsidR="00F119C0" w:rsidRPr="001559C4" w:rsidRDefault="00F119C0" w:rsidP="001559C4">
      <w:pPr>
        <w:spacing w:line="240" w:lineRule="auto"/>
        <w:jc w:val="center"/>
        <w:rPr>
          <w:sz w:val="18"/>
          <w:szCs w:val="18"/>
        </w:rPr>
      </w:pPr>
    </w:p>
    <w:p w14:paraId="00F52E3D" w14:textId="77777777" w:rsidR="00F119C0" w:rsidRPr="001559C4" w:rsidRDefault="00F119C0" w:rsidP="001559C4">
      <w:pPr>
        <w:spacing w:line="240" w:lineRule="auto"/>
        <w:rPr>
          <w:sz w:val="18"/>
          <w:szCs w:val="18"/>
        </w:rPr>
      </w:pPr>
      <w:r w:rsidRPr="001559C4">
        <w:rPr>
          <w:sz w:val="18"/>
          <w:szCs w:val="18"/>
        </w:rPr>
        <w:t>di approvare il Bando di concorso per l’assegnazione di incentivi a favore di studenti meritevoli iscritti ai corsi di studio nell’a.a. 2014/15 di particolare interesse nazionale e comunitario del Politecnico di Bari.</w:t>
      </w:r>
    </w:p>
    <w:p w14:paraId="58FB8EC2" w14:textId="77777777" w:rsidR="00F119C0" w:rsidRPr="001559C4" w:rsidRDefault="00F119C0" w:rsidP="001559C4">
      <w:pPr>
        <w:spacing w:line="240" w:lineRule="auto"/>
        <w:ind w:left="426" w:hanging="426"/>
        <w:rPr>
          <w:sz w:val="18"/>
          <w:szCs w:val="18"/>
        </w:rPr>
      </w:pPr>
    </w:p>
    <w:p w14:paraId="45A095F3" w14:textId="77777777" w:rsidR="00235B0D" w:rsidRPr="001559C4" w:rsidRDefault="00235B0D" w:rsidP="001559C4">
      <w:pPr>
        <w:spacing w:line="240" w:lineRule="auto"/>
        <w:ind w:right="-2"/>
        <w:rPr>
          <w:rFonts w:eastAsia="Calibri"/>
          <w:iCs/>
          <w:sz w:val="18"/>
          <w:szCs w:val="18"/>
          <w:lang w:eastAsia="en-US"/>
        </w:rPr>
      </w:pPr>
      <w:r w:rsidRPr="001559C4">
        <w:rPr>
          <w:rFonts w:eastAsia="Calibri"/>
          <w:iCs/>
          <w:sz w:val="18"/>
          <w:szCs w:val="18"/>
          <w:lang w:eastAsia="en-US"/>
        </w:rPr>
        <w:t>La presente delibera è immediatamente esecutiva.</w:t>
      </w:r>
    </w:p>
    <w:p w14:paraId="3CA558AE" w14:textId="77777777" w:rsidR="00235B0D" w:rsidRPr="001559C4" w:rsidRDefault="00235B0D" w:rsidP="001559C4">
      <w:pPr>
        <w:pStyle w:val="xl41"/>
        <w:pBdr>
          <w:left w:val="none" w:sz="0" w:space="0" w:color="auto"/>
          <w:bottom w:val="none" w:sz="0" w:space="0" w:color="auto"/>
          <w:right w:val="none" w:sz="0" w:space="0" w:color="auto"/>
        </w:pBdr>
        <w:spacing w:before="0" w:beforeAutospacing="0" w:after="0" w:afterAutospacing="0"/>
        <w:ind w:right="-2"/>
        <w:rPr>
          <w:rFonts w:ascii="Times New Roman" w:eastAsia="Calibri" w:hAnsi="Times New Roman" w:cs="Times New Roman"/>
          <w:iCs/>
          <w:sz w:val="18"/>
          <w:szCs w:val="18"/>
          <w:lang w:eastAsia="en-US"/>
        </w:rPr>
      </w:pPr>
      <w:r w:rsidRPr="001559C4">
        <w:rPr>
          <w:rFonts w:ascii="Times New Roman" w:eastAsia="Calibri" w:hAnsi="Times New Roman" w:cs="Times New Roman"/>
          <w:iCs/>
          <w:sz w:val="18"/>
          <w:szCs w:val="18"/>
          <w:lang w:eastAsia="en-US"/>
        </w:rPr>
        <w:t>Gli uffici dell’amministrazione centrale opereranno in conformità, nell’ambito delle rispettive competenze.</w:t>
      </w:r>
    </w:p>
    <w:p w14:paraId="2E47D70A" w14:textId="77777777" w:rsidR="00F119C0" w:rsidRPr="001559C4" w:rsidRDefault="00F119C0" w:rsidP="001559C4">
      <w:pPr>
        <w:spacing w:line="240" w:lineRule="auto"/>
        <w:ind w:left="426" w:hanging="426"/>
        <w:rPr>
          <w:sz w:val="18"/>
          <w:szCs w:val="18"/>
        </w:rPr>
      </w:pPr>
    </w:p>
    <w:p w14:paraId="15116D95" w14:textId="77777777" w:rsidR="00235B0D" w:rsidRPr="001559C4" w:rsidRDefault="00235B0D" w:rsidP="001559C4">
      <w:pPr>
        <w:spacing w:line="240" w:lineRule="auto"/>
        <w:ind w:left="426" w:hanging="426"/>
        <w:rPr>
          <w:sz w:val="18"/>
          <w:szCs w:val="18"/>
        </w:rPr>
      </w:pPr>
    </w:p>
    <w:p w14:paraId="58A5A387" w14:textId="77777777" w:rsidR="00F119C0" w:rsidRPr="001559C4" w:rsidRDefault="00F119C0" w:rsidP="001559C4">
      <w:pPr>
        <w:spacing w:line="240" w:lineRule="auto"/>
        <w:rPr>
          <w:b/>
          <w:sz w:val="18"/>
          <w:szCs w:val="18"/>
        </w:rPr>
      </w:pPr>
      <w:r w:rsidRPr="001559C4">
        <w:rPr>
          <w:b/>
          <w:sz w:val="18"/>
          <w:szCs w:val="18"/>
        </w:rPr>
        <w:t>P. 131 o.d.g. - D.M. 17 dicembre 2013 n. 1044 – Attribuzione risorse per tirocini curriculari ai sensi del decreto legge 28 giugno 2013, n. 76, articolo 2 commi 10, 11, 12 e 13.</w:t>
      </w:r>
    </w:p>
    <w:p w14:paraId="657F46EF" w14:textId="77777777" w:rsidR="00F119C0" w:rsidRPr="001559C4" w:rsidRDefault="00F119C0" w:rsidP="001559C4">
      <w:pPr>
        <w:spacing w:line="240" w:lineRule="auto"/>
        <w:rPr>
          <w:sz w:val="18"/>
          <w:szCs w:val="18"/>
        </w:rPr>
      </w:pPr>
      <w:r w:rsidRPr="001559C4">
        <w:rPr>
          <w:sz w:val="18"/>
          <w:szCs w:val="18"/>
        </w:rPr>
        <w:t xml:space="preserve">Il Rettore riferisce che con D.M. 1044 del 17 dicembre 2013, che si allega in copia, il MIUR ha attribuito agli Atenei Statali, su base premiale, le risorse da destinare a sostegno delle attività di tirocinio curriculare per l’anno 2013 e 2014 ai sensi dell’articolo 2, commi 10,11,12,13 D.L. 28 giugno 2013, n. 76, convertito 9 agosto 2013, con L. n. 99. </w:t>
      </w:r>
    </w:p>
    <w:p w14:paraId="5ED1374F" w14:textId="77777777" w:rsidR="00F119C0" w:rsidRPr="001559C4" w:rsidRDefault="00F119C0" w:rsidP="001559C4">
      <w:pPr>
        <w:spacing w:line="240" w:lineRule="auto"/>
        <w:rPr>
          <w:sz w:val="18"/>
          <w:szCs w:val="18"/>
        </w:rPr>
      </w:pPr>
      <w:r w:rsidRPr="001559C4">
        <w:rPr>
          <w:sz w:val="18"/>
          <w:szCs w:val="18"/>
        </w:rPr>
        <w:t xml:space="preserve">Tali risore sono finalizzate </w:t>
      </w:r>
      <w:r w:rsidRPr="001559C4">
        <w:rPr>
          <w:sz w:val="18"/>
          <w:szCs w:val="18"/>
          <w:u w:val="single"/>
        </w:rPr>
        <w:t>all’attivazione di tirocini della durata minima di tre mesi</w:t>
      </w:r>
      <w:r w:rsidRPr="001559C4">
        <w:rPr>
          <w:sz w:val="18"/>
          <w:szCs w:val="18"/>
        </w:rPr>
        <w:t xml:space="preserve"> con enti pubblici o privati, cui corrispondono almeno </w:t>
      </w:r>
      <w:r w:rsidRPr="001559C4">
        <w:rPr>
          <w:sz w:val="18"/>
          <w:szCs w:val="18"/>
          <w:u w:val="single"/>
        </w:rPr>
        <w:t>sei crediti formativi universitari (CFU)</w:t>
      </w:r>
      <w:r w:rsidRPr="001559C4">
        <w:rPr>
          <w:sz w:val="18"/>
          <w:szCs w:val="18"/>
        </w:rPr>
        <w:t xml:space="preserve"> e sono assegnate dalle Università attraverso apposite selezioni che tengano conto della regolarità del percorso di studi, della votazione media degli esami e della condizione economica dello studente individuata sulla base dell’indicatore della situazione economica equiva</w:t>
      </w:r>
      <w:r w:rsidR="005332A6" w:rsidRPr="001559C4">
        <w:rPr>
          <w:sz w:val="18"/>
          <w:szCs w:val="18"/>
        </w:rPr>
        <w:t xml:space="preserve">lente per l’Università (ISEEU) </w:t>
      </w:r>
      <w:r w:rsidRPr="001559C4">
        <w:rPr>
          <w:sz w:val="18"/>
          <w:szCs w:val="18"/>
        </w:rPr>
        <w:t>di cui al D.Lgs. 31 marzo 1998, n. 109 e successive modificazioni.</w:t>
      </w:r>
    </w:p>
    <w:p w14:paraId="1B43AE8A" w14:textId="77777777" w:rsidR="00F119C0" w:rsidRPr="001559C4" w:rsidRDefault="00F119C0" w:rsidP="001559C4">
      <w:pPr>
        <w:autoSpaceDE w:val="0"/>
        <w:autoSpaceDN w:val="0"/>
        <w:spacing w:line="240" w:lineRule="auto"/>
        <w:rPr>
          <w:sz w:val="18"/>
          <w:szCs w:val="18"/>
        </w:rPr>
      </w:pPr>
      <w:r w:rsidRPr="001559C4">
        <w:rPr>
          <w:sz w:val="18"/>
          <w:szCs w:val="18"/>
        </w:rPr>
        <w:t>L’importo assegnato allo studente dall’Università, eventualmente graduabile anche in relazione ai CFU del tirocinio, è determinato fino ad un massimo di 200 euro mensili. Tale importo è attribuito a titolo di rimborso spese, come cofinanziamento alla somma di pari importo assegnata da altro soggetto pubblico o privato. Per i soli tirocini all'estero, svolti esclusivamente presso soggetti pubblici, l'importo di cui al comma 1 può essere corrisposto anche in forma di benefici o facilitazioni non monetari.</w:t>
      </w:r>
    </w:p>
    <w:p w14:paraId="0E8B99A3" w14:textId="77777777" w:rsidR="00F119C0" w:rsidRPr="001559C4" w:rsidRDefault="00F119C0" w:rsidP="001559C4">
      <w:pPr>
        <w:autoSpaceDE w:val="0"/>
        <w:autoSpaceDN w:val="0"/>
        <w:spacing w:line="240" w:lineRule="auto"/>
        <w:rPr>
          <w:sz w:val="18"/>
          <w:szCs w:val="18"/>
        </w:rPr>
      </w:pPr>
      <w:r w:rsidRPr="001559C4">
        <w:rPr>
          <w:sz w:val="18"/>
          <w:szCs w:val="18"/>
        </w:rPr>
        <w:t>L’art. 3, c.1, del D.M. n. 1044/2013 prevede</w:t>
      </w:r>
      <w:r w:rsidR="00BF0692" w:rsidRPr="001559C4">
        <w:rPr>
          <w:sz w:val="18"/>
          <w:szCs w:val="18"/>
        </w:rPr>
        <w:t xml:space="preserve"> altresì che </w:t>
      </w:r>
      <w:r w:rsidR="00BF0692" w:rsidRPr="001559C4">
        <w:rPr>
          <w:i/>
          <w:sz w:val="18"/>
          <w:szCs w:val="18"/>
        </w:rPr>
        <w:t>“Le Università sono tenute a comunicare entro il 30 ottobre 2014, attraverso l'apposita procedura telematica predisposta dal MIUR, il numero di beneficiari delle attività di tirocinio con i relativi contributi erogati, nonché l'ente pubblico o privato presso il quale il beneficiario ha svolto il tirocinio”</w:t>
      </w:r>
      <w:r w:rsidRPr="001559C4">
        <w:rPr>
          <w:sz w:val="18"/>
          <w:szCs w:val="18"/>
        </w:rPr>
        <w:t xml:space="preserve">. </w:t>
      </w:r>
    </w:p>
    <w:p w14:paraId="1C91A9DB" w14:textId="77777777" w:rsidR="00F119C0" w:rsidRPr="001559C4" w:rsidRDefault="00F119C0" w:rsidP="001559C4">
      <w:pPr>
        <w:spacing w:line="240" w:lineRule="auto"/>
        <w:rPr>
          <w:sz w:val="18"/>
          <w:szCs w:val="18"/>
        </w:rPr>
      </w:pPr>
      <w:r w:rsidRPr="001559C4">
        <w:rPr>
          <w:sz w:val="18"/>
          <w:szCs w:val="18"/>
        </w:rPr>
        <w:t>Con nota successiva, che si allega in copia, il Ministero ha comunicato le indicazioni operative sull’utilizzo di tali risorse e il loro monitoraggio. In particolare le risorse relative all’anno 2014 potranno essere destinate ad attività dell’a.a. 2014/2015, in corso alla data del 30 ottobre 2015. Le somme assegnate ed eventualmente non utilizzate, totalmente o parzialmente, saranno recuperate sull’assegnazione del FFO 2016 e redistribuite tra le Università che hanno attivato il maggior numero di tirocini (che hanno portato all’acquisizione di almeno 6 CFU) in relazione agli studenti iscritti.</w:t>
      </w:r>
    </w:p>
    <w:p w14:paraId="1B2DED69" w14:textId="77777777" w:rsidR="00F119C0" w:rsidRPr="001559C4" w:rsidRDefault="00F119C0" w:rsidP="001559C4">
      <w:pPr>
        <w:spacing w:line="240" w:lineRule="auto"/>
        <w:rPr>
          <w:sz w:val="18"/>
          <w:szCs w:val="18"/>
        </w:rPr>
      </w:pPr>
      <w:r w:rsidRPr="001559C4">
        <w:rPr>
          <w:sz w:val="18"/>
          <w:szCs w:val="18"/>
        </w:rPr>
        <w:t xml:space="preserve">Tenuto conto che per l’anno 2014 l’assegnazione al Politecnico di Bari è pari a 40.047,00, così come risulta dalla tabella 1, colonna “Art. 10 interventi previsti da disposizione legislative. Lett. B tirocini”, riportata in calce al DM 4 novembre 2014, n. 815 “Decreto criteri di ripartizione del </w:t>
      </w:r>
      <w:r w:rsidRPr="001559C4">
        <w:rPr>
          <w:sz w:val="18"/>
          <w:szCs w:val="18"/>
        </w:rPr>
        <w:lastRenderedPageBreak/>
        <w:t>Fondo di Finanziamento Ordinario (FFO) delle Università per l’anno 2014”, il Rettore propone di procedere con l’emanazione di un avviso pubblico per la selezione delle candidature in funzione dei requisiti indicati dal citato D.M. 1044/2013:</w:t>
      </w:r>
    </w:p>
    <w:p w14:paraId="4BF9871F" w14:textId="77777777" w:rsidR="00F119C0" w:rsidRPr="001559C4" w:rsidRDefault="00F119C0" w:rsidP="001559C4">
      <w:pPr>
        <w:pStyle w:val="Default"/>
        <w:spacing w:line="240" w:lineRule="auto"/>
        <w:rPr>
          <w:b/>
          <w:bCs/>
          <w:color w:val="auto"/>
          <w:sz w:val="18"/>
          <w:szCs w:val="18"/>
        </w:rPr>
      </w:pPr>
    </w:p>
    <w:p w14:paraId="3EC19005" w14:textId="77777777" w:rsidR="00F119C0" w:rsidRPr="001559C4" w:rsidRDefault="00F119C0" w:rsidP="001559C4">
      <w:pPr>
        <w:pStyle w:val="Default"/>
        <w:spacing w:line="240" w:lineRule="auto"/>
        <w:jc w:val="center"/>
        <w:rPr>
          <w:b/>
          <w:bCs/>
          <w:color w:val="auto"/>
          <w:sz w:val="18"/>
          <w:szCs w:val="18"/>
        </w:rPr>
      </w:pPr>
      <w:r w:rsidRPr="001559C4">
        <w:rPr>
          <w:b/>
          <w:bCs/>
          <w:color w:val="auto"/>
          <w:sz w:val="18"/>
          <w:szCs w:val="18"/>
        </w:rPr>
        <w:t>AVVISO PER LA FORMAZIONE DI UNA GRADUATORIA FINALIZZATA ALL’ASSEGNAZIONE AGLI STUDENTI DI UN CONTRIBUTO PER LO SVOLGIMENTO DI TIROCINI CURRICULARI, AI SENSI DEL D.M. 1044/2013, PER L’A.A. 2014/2015</w:t>
      </w:r>
    </w:p>
    <w:p w14:paraId="22BEEEE7" w14:textId="77777777" w:rsidR="00F119C0" w:rsidRPr="001559C4" w:rsidRDefault="00F119C0" w:rsidP="001559C4">
      <w:pPr>
        <w:pStyle w:val="Default"/>
        <w:spacing w:line="240" w:lineRule="auto"/>
        <w:rPr>
          <w:b/>
          <w:bCs/>
          <w:color w:val="auto"/>
          <w:sz w:val="18"/>
          <w:szCs w:val="18"/>
        </w:rPr>
      </w:pPr>
    </w:p>
    <w:p w14:paraId="11DFDAA7" w14:textId="77777777" w:rsidR="00F119C0" w:rsidRPr="001559C4" w:rsidRDefault="00F119C0" w:rsidP="001559C4">
      <w:pPr>
        <w:autoSpaceDE w:val="0"/>
        <w:autoSpaceDN w:val="0"/>
        <w:spacing w:line="240" w:lineRule="auto"/>
        <w:rPr>
          <w:b/>
          <w:sz w:val="18"/>
          <w:szCs w:val="18"/>
        </w:rPr>
      </w:pPr>
      <w:r w:rsidRPr="001559C4">
        <w:rPr>
          <w:b/>
          <w:sz w:val="18"/>
          <w:szCs w:val="18"/>
        </w:rPr>
        <w:t>Art 1 - Indizione</w:t>
      </w:r>
    </w:p>
    <w:p w14:paraId="53D3FE20" w14:textId="77777777" w:rsidR="00F119C0" w:rsidRPr="001559C4" w:rsidRDefault="00F119C0" w:rsidP="001559C4">
      <w:pPr>
        <w:autoSpaceDE w:val="0"/>
        <w:autoSpaceDN w:val="0"/>
        <w:spacing w:line="240" w:lineRule="auto"/>
        <w:rPr>
          <w:sz w:val="18"/>
          <w:szCs w:val="18"/>
        </w:rPr>
      </w:pPr>
      <w:r w:rsidRPr="001559C4">
        <w:rPr>
          <w:sz w:val="18"/>
          <w:szCs w:val="18"/>
        </w:rPr>
        <w:t>E’ indetta una selezione per la formazione di una graduatoria per l'assegnazione a studenti di un contributo, di importo fino ad un massimo di 200 euro mensili, a titolo di rimborso spese come cofinanziamento di pari importo assegnato da altro soggetto pubblico o privato per lo svolgimento di tirocini curriculari.</w:t>
      </w:r>
    </w:p>
    <w:p w14:paraId="06C8FA14" w14:textId="77777777" w:rsidR="00F119C0" w:rsidRPr="001559C4" w:rsidRDefault="00F119C0" w:rsidP="001559C4">
      <w:pPr>
        <w:autoSpaceDE w:val="0"/>
        <w:autoSpaceDN w:val="0"/>
        <w:spacing w:line="240" w:lineRule="auto"/>
        <w:rPr>
          <w:sz w:val="18"/>
          <w:szCs w:val="18"/>
        </w:rPr>
      </w:pPr>
      <w:r w:rsidRPr="001559C4">
        <w:rPr>
          <w:sz w:val="18"/>
          <w:szCs w:val="18"/>
        </w:rPr>
        <w:t>I tirocini curriculari, svolti presso enti pubblici e privati, devono avere una durata minima di tre mesi, cui corrispondono almeno sei crediti formativi universitari (6 cfu).</w:t>
      </w:r>
    </w:p>
    <w:p w14:paraId="672E8CAF" w14:textId="77777777" w:rsidR="00F119C0" w:rsidRPr="001559C4" w:rsidRDefault="00F119C0" w:rsidP="001559C4">
      <w:pPr>
        <w:autoSpaceDE w:val="0"/>
        <w:autoSpaceDN w:val="0"/>
        <w:spacing w:line="240" w:lineRule="auto"/>
        <w:rPr>
          <w:sz w:val="18"/>
          <w:szCs w:val="18"/>
        </w:rPr>
      </w:pPr>
      <w:r w:rsidRPr="001559C4">
        <w:rPr>
          <w:sz w:val="18"/>
          <w:szCs w:val="18"/>
        </w:rPr>
        <w:t>Per i soli tirocini all'estero, svolti esclusivamente presso soggetti pubbl</w:t>
      </w:r>
      <w:r w:rsidR="005332A6" w:rsidRPr="001559C4">
        <w:rPr>
          <w:sz w:val="18"/>
          <w:szCs w:val="18"/>
        </w:rPr>
        <w:t>ici, l'importo di cui al comma 1</w:t>
      </w:r>
      <w:r w:rsidRPr="001559C4">
        <w:rPr>
          <w:sz w:val="18"/>
          <w:szCs w:val="18"/>
        </w:rPr>
        <w:t xml:space="preserve"> può essere corrisposto anche in forma di benefici o facilitazioni non monetari.</w:t>
      </w:r>
    </w:p>
    <w:p w14:paraId="7FD7F0FC" w14:textId="77777777" w:rsidR="00F119C0" w:rsidRPr="001559C4" w:rsidRDefault="00F119C0" w:rsidP="001559C4">
      <w:pPr>
        <w:autoSpaceDE w:val="0"/>
        <w:autoSpaceDN w:val="0"/>
        <w:spacing w:line="240" w:lineRule="auto"/>
        <w:rPr>
          <w:sz w:val="18"/>
          <w:szCs w:val="18"/>
        </w:rPr>
      </w:pPr>
    </w:p>
    <w:p w14:paraId="1A44E477" w14:textId="77777777" w:rsidR="00F119C0" w:rsidRPr="001559C4" w:rsidRDefault="00F119C0" w:rsidP="001559C4">
      <w:pPr>
        <w:autoSpaceDE w:val="0"/>
        <w:autoSpaceDN w:val="0"/>
        <w:spacing w:line="240" w:lineRule="auto"/>
        <w:rPr>
          <w:b/>
          <w:sz w:val="18"/>
          <w:szCs w:val="18"/>
        </w:rPr>
      </w:pPr>
      <w:r w:rsidRPr="001559C4">
        <w:rPr>
          <w:b/>
          <w:sz w:val="18"/>
          <w:szCs w:val="18"/>
        </w:rPr>
        <w:t>Art. 2 – Requisiti</w:t>
      </w:r>
    </w:p>
    <w:p w14:paraId="5FFD78E1" w14:textId="77777777" w:rsidR="00F119C0" w:rsidRPr="001559C4" w:rsidRDefault="00F119C0" w:rsidP="001559C4">
      <w:pPr>
        <w:autoSpaceDE w:val="0"/>
        <w:autoSpaceDN w:val="0"/>
        <w:spacing w:line="240" w:lineRule="auto"/>
        <w:rPr>
          <w:sz w:val="18"/>
          <w:szCs w:val="18"/>
        </w:rPr>
      </w:pPr>
      <w:r w:rsidRPr="001559C4">
        <w:rPr>
          <w:sz w:val="18"/>
          <w:szCs w:val="18"/>
        </w:rPr>
        <w:t xml:space="preserve">Al momento della presentazione della domanda lo studente dovrà essere in possesso dei seguenti requisiti: </w:t>
      </w:r>
    </w:p>
    <w:p w14:paraId="1A132CCD" w14:textId="77777777" w:rsidR="00F119C0" w:rsidRPr="001559C4" w:rsidRDefault="00F119C0" w:rsidP="001559C4">
      <w:pPr>
        <w:widowControl/>
        <w:numPr>
          <w:ilvl w:val="0"/>
          <w:numId w:val="51"/>
        </w:numPr>
        <w:autoSpaceDE w:val="0"/>
        <w:autoSpaceDN w:val="0"/>
        <w:spacing w:line="240" w:lineRule="auto"/>
        <w:ind w:left="708"/>
        <w:textAlignment w:val="auto"/>
        <w:rPr>
          <w:sz w:val="18"/>
          <w:szCs w:val="18"/>
        </w:rPr>
      </w:pPr>
      <w:r w:rsidRPr="001559C4">
        <w:rPr>
          <w:sz w:val="18"/>
          <w:szCs w:val="18"/>
        </w:rPr>
        <w:t xml:space="preserve">Essere regolarmente iscritto a un corso di laurea del Politecnico di Bari (Laurea, Laurea magistrale e Laurea magistrale a ciclo unico) per l’anno accademico 2014/15. </w:t>
      </w:r>
    </w:p>
    <w:p w14:paraId="6CAA7EE0" w14:textId="77777777" w:rsidR="00F119C0" w:rsidRPr="001559C4" w:rsidRDefault="00F119C0" w:rsidP="001559C4">
      <w:pPr>
        <w:widowControl/>
        <w:numPr>
          <w:ilvl w:val="0"/>
          <w:numId w:val="51"/>
        </w:numPr>
        <w:autoSpaceDE w:val="0"/>
        <w:autoSpaceDN w:val="0"/>
        <w:spacing w:line="240" w:lineRule="auto"/>
        <w:ind w:left="708"/>
        <w:textAlignment w:val="auto"/>
        <w:rPr>
          <w:sz w:val="18"/>
          <w:szCs w:val="18"/>
        </w:rPr>
      </w:pPr>
      <w:r w:rsidRPr="001559C4">
        <w:rPr>
          <w:sz w:val="18"/>
          <w:szCs w:val="18"/>
        </w:rPr>
        <w:t>Aver svolto o svolgere un tirocinio curriculare, della durata minima di tre mesi nel corso dell’anno accademico 2014/15, a cui siano riconosciuti almeno 6 crediti formativi universitari (CFU). Verranno ritenuti validi anche quei tirocini che alla data del 30 ottobre 2015 non sono ancora conclusi ma abbiano maturato minimo 3 mesi purché rispettino il requisito dei CFU previsti nel periodo (ad. es. uno studente, che svolga uno stage di 6 mesi con inizio il giorno 01.08.2015 e che si concluderà il 30.01.2016, potrà chiedere il cofinanziamento per i primi 3 mesi).</w:t>
      </w:r>
    </w:p>
    <w:p w14:paraId="63D23F60" w14:textId="77777777" w:rsidR="00F119C0" w:rsidRPr="001559C4" w:rsidRDefault="00F119C0" w:rsidP="001559C4">
      <w:pPr>
        <w:widowControl/>
        <w:numPr>
          <w:ilvl w:val="0"/>
          <w:numId w:val="51"/>
        </w:numPr>
        <w:autoSpaceDE w:val="0"/>
        <w:autoSpaceDN w:val="0"/>
        <w:spacing w:line="240" w:lineRule="auto"/>
        <w:textAlignment w:val="auto"/>
        <w:rPr>
          <w:sz w:val="18"/>
          <w:szCs w:val="18"/>
        </w:rPr>
      </w:pPr>
      <w:r w:rsidRPr="001559C4">
        <w:rPr>
          <w:sz w:val="18"/>
          <w:szCs w:val="18"/>
        </w:rPr>
        <w:t>Aver percepito dal soggetto ospitante un contributo finanziario, a titolo di rimborso spese, per lo svolgimento del tirocinio.</w:t>
      </w:r>
    </w:p>
    <w:p w14:paraId="13D62436" w14:textId="77777777" w:rsidR="00F119C0" w:rsidRPr="001559C4" w:rsidRDefault="00F119C0" w:rsidP="001559C4">
      <w:pPr>
        <w:autoSpaceDE w:val="0"/>
        <w:autoSpaceDN w:val="0"/>
        <w:spacing w:line="240" w:lineRule="auto"/>
        <w:rPr>
          <w:sz w:val="18"/>
          <w:szCs w:val="18"/>
        </w:rPr>
      </w:pPr>
    </w:p>
    <w:p w14:paraId="1937F965" w14:textId="77777777" w:rsidR="00F119C0" w:rsidRPr="001559C4" w:rsidRDefault="00F119C0" w:rsidP="001559C4">
      <w:pPr>
        <w:autoSpaceDE w:val="0"/>
        <w:autoSpaceDN w:val="0"/>
        <w:spacing w:line="240" w:lineRule="auto"/>
        <w:rPr>
          <w:b/>
          <w:sz w:val="18"/>
          <w:szCs w:val="18"/>
        </w:rPr>
      </w:pPr>
      <w:r w:rsidRPr="001559C4">
        <w:rPr>
          <w:b/>
          <w:sz w:val="18"/>
          <w:szCs w:val="18"/>
        </w:rPr>
        <w:t>Art. 3 – Domanda e termini di presentazione della domanda</w:t>
      </w:r>
    </w:p>
    <w:p w14:paraId="13676000" w14:textId="77777777" w:rsidR="00F119C0" w:rsidRPr="001559C4" w:rsidRDefault="00F119C0" w:rsidP="001559C4">
      <w:pPr>
        <w:autoSpaceDE w:val="0"/>
        <w:autoSpaceDN w:val="0"/>
        <w:spacing w:line="240" w:lineRule="auto"/>
        <w:rPr>
          <w:sz w:val="18"/>
          <w:szCs w:val="18"/>
        </w:rPr>
      </w:pPr>
      <w:r w:rsidRPr="001559C4">
        <w:rPr>
          <w:sz w:val="18"/>
          <w:szCs w:val="18"/>
        </w:rPr>
        <w:t>La domanda di ammissione alla selezione, sottoscritta dall’interessato e redatta in carta semplice, come da allegato A, dovrà pervenire, pena esclusione, entro il termine del 31/10/2015 con una delle seguenti modalità:</w:t>
      </w:r>
    </w:p>
    <w:p w14:paraId="7FDA9E56" w14:textId="77777777" w:rsidR="00F119C0" w:rsidRPr="001559C4" w:rsidRDefault="00F119C0" w:rsidP="001559C4">
      <w:pPr>
        <w:widowControl/>
        <w:numPr>
          <w:ilvl w:val="0"/>
          <w:numId w:val="52"/>
        </w:numPr>
        <w:autoSpaceDE w:val="0"/>
        <w:autoSpaceDN w:val="0"/>
        <w:spacing w:line="240" w:lineRule="auto"/>
        <w:contextualSpacing/>
        <w:textAlignment w:val="auto"/>
        <w:rPr>
          <w:sz w:val="18"/>
          <w:szCs w:val="18"/>
        </w:rPr>
      </w:pPr>
      <w:r w:rsidRPr="001559C4">
        <w:rPr>
          <w:sz w:val="18"/>
          <w:szCs w:val="18"/>
        </w:rPr>
        <w:t xml:space="preserve">spedizione a mezzo raccomandata postale con avviso di ricevimento al seguente indirizzo: Magnifico Rettore del Politecnico di Bari – Via Amendola 126/B – 70126 Bari. </w:t>
      </w:r>
    </w:p>
    <w:p w14:paraId="00F94E3E" w14:textId="77777777" w:rsidR="00F119C0" w:rsidRPr="001559C4" w:rsidRDefault="00F119C0" w:rsidP="001559C4">
      <w:pPr>
        <w:autoSpaceDE w:val="0"/>
        <w:autoSpaceDN w:val="0"/>
        <w:spacing w:line="240" w:lineRule="auto"/>
        <w:ind w:left="780"/>
        <w:contextualSpacing/>
        <w:rPr>
          <w:sz w:val="18"/>
          <w:szCs w:val="18"/>
        </w:rPr>
      </w:pPr>
      <w:r w:rsidRPr="001559C4">
        <w:rPr>
          <w:sz w:val="18"/>
          <w:szCs w:val="18"/>
        </w:rPr>
        <w:t>NB: per il rispetto del termine farà fede la data del timbro di protocollo di entrata del Politecnico di Bari e non quello dell’ufficio postale accettante;</w:t>
      </w:r>
    </w:p>
    <w:p w14:paraId="773B63E2" w14:textId="77777777" w:rsidR="00F119C0" w:rsidRPr="001559C4" w:rsidRDefault="00F119C0" w:rsidP="001559C4">
      <w:pPr>
        <w:widowControl/>
        <w:numPr>
          <w:ilvl w:val="0"/>
          <w:numId w:val="52"/>
        </w:numPr>
        <w:autoSpaceDE w:val="0"/>
        <w:autoSpaceDN w:val="0"/>
        <w:spacing w:line="240" w:lineRule="auto"/>
        <w:contextualSpacing/>
        <w:textAlignment w:val="auto"/>
        <w:rPr>
          <w:sz w:val="18"/>
          <w:szCs w:val="18"/>
        </w:rPr>
      </w:pPr>
      <w:r w:rsidRPr="001559C4">
        <w:rPr>
          <w:sz w:val="18"/>
          <w:szCs w:val="18"/>
        </w:rPr>
        <w:t>consegna all’Ufficio Protocollo del Politecnico di Bari, sito al piano terra della sede dell’Amministrazione Centrale – Via Amendola 126/B – aperto al pubblico con il seguente orario: dal lunedì  al giovedì dalle ore 10.00 alle ore 12.00 e il martedì dalle 15.00 alle 17.00.</w:t>
      </w:r>
    </w:p>
    <w:p w14:paraId="3C73BA42" w14:textId="77777777" w:rsidR="00F119C0" w:rsidRPr="001559C4" w:rsidRDefault="00F119C0" w:rsidP="001559C4">
      <w:pPr>
        <w:autoSpaceDE w:val="0"/>
        <w:autoSpaceDN w:val="0"/>
        <w:spacing w:line="240" w:lineRule="auto"/>
        <w:contextualSpacing/>
        <w:rPr>
          <w:sz w:val="18"/>
          <w:szCs w:val="18"/>
        </w:rPr>
      </w:pPr>
    </w:p>
    <w:p w14:paraId="3EBD3D3C" w14:textId="77777777" w:rsidR="00F119C0" w:rsidRPr="001559C4" w:rsidRDefault="00F119C0" w:rsidP="001559C4">
      <w:pPr>
        <w:autoSpaceDE w:val="0"/>
        <w:autoSpaceDN w:val="0"/>
        <w:spacing w:line="240" w:lineRule="auto"/>
        <w:contextualSpacing/>
        <w:rPr>
          <w:sz w:val="18"/>
          <w:szCs w:val="18"/>
        </w:rPr>
      </w:pPr>
      <w:r w:rsidRPr="001559C4">
        <w:rPr>
          <w:sz w:val="18"/>
          <w:szCs w:val="18"/>
        </w:rPr>
        <w:t>La domanda del candidato dovrà contenere le seguenti dichiarazioni sottoscritte ai sensi del D.P.R. n. 445 del 28.12.2000:</w:t>
      </w:r>
    </w:p>
    <w:p w14:paraId="7CE2F6AB" w14:textId="77777777" w:rsidR="00F119C0" w:rsidRPr="001559C4" w:rsidRDefault="00F119C0" w:rsidP="001559C4">
      <w:pPr>
        <w:numPr>
          <w:ilvl w:val="0"/>
          <w:numId w:val="53"/>
        </w:numPr>
        <w:autoSpaceDE w:val="0"/>
        <w:autoSpaceDN w:val="0"/>
        <w:spacing w:line="240" w:lineRule="auto"/>
        <w:contextualSpacing/>
        <w:rPr>
          <w:sz w:val="18"/>
          <w:szCs w:val="18"/>
        </w:rPr>
      </w:pPr>
      <w:r w:rsidRPr="001559C4">
        <w:rPr>
          <w:sz w:val="18"/>
          <w:szCs w:val="18"/>
        </w:rPr>
        <w:t>il nome, il cognome, la matricola e l’indirizzo e-mail;</w:t>
      </w:r>
    </w:p>
    <w:p w14:paraId="2A1DF017" w14:textId="77777777" w:rsidR="00F119C0" w:rsidRPr="001559C4" w:rsidRDefault="00F119C0" w:rsidP="001559C4">
      <w:pPr>
        <w:numPr>
          <w:ilvl w:val="0"/>
          <w:numId w:val="53"/>
        </w:numPr>
        <w:autoSpaceDE w:val="0"/>
        <w:autoSpaceDN w:val="0"/>
        <w:spacing w:line="240" w:lineRule="auto"/>
        <w:contextualSpacing/>
        <w:rPr>
          <w:sz w:val="18"/>
          <w:szCs w:val="18"/>
        </w:rPr>
      </w:pPr>
      <w:r w:rsidRPr="001559C4">
        <w:rPr>
          <w:sz w:val="18"/>
          <w:szCs w:val="18"/>
        </w:rPr>
        <w:t>codice fiscale;</w:t>
      </w:r>
    </w:p>
    <w:p w14:paraId="59906078" w14:textId="77777777" w:rsidR="00F119C0" w:rsidRPr="001559C4" w:rsidRDefault="00F119C0" w:rsidP="001559C4">
      <w:pPr>
        <w:numPr>
          <w:ilvl w:val="0"/>
          <w:numId w:val="53"/>
        </w:numPr>
        <w:autoSpaceDE w:val="0"/>
        <w:autoSpaceDN w:val="0"/>
        <w:spacing w:line="240" w:lineRule="auto"/>
        <w:contextualSpacing/>
        <w:rPr>
          <w:sz w:val="18"/>
          <w:szCs w:val="18"/>
        </w:rPr>
      </w:pPr>
      <w:r w:rsidRPr="001559C4">
        <w:rPr>
          <w:sz w:val="18"/>
          <w:szCs w:val="18"/>
        </w:rPr>
        <w:t>indirizzo di residenza (via, numero civico, Comune, CAP, Prov.);</w:t>
      </w:r>
    </w:p>
    <w:p w14:paraId="12D1CBB1" w14:textId="77777777" w:rsidR="00F119C0" w:rsidRPr="001559C4" w:rsidRDefault="00F119C0" w:rsidP="001559C4">
      <w:pPr>
        <w:numPr>
          <w:ilvl w:val="0"/>
          <w:numId w:val="53"/>
        </w:numPr>
        <w:autoSpaceDE w:val="0"/>
        <w:autoSpaceDN w:val="0"/>
        <w:spacing w:line="240" w:lineRule="auto"/>
        <w:contextualSpacing/>
        <w:rPr>
          <w:sz w:val="18"/>
          <w:szCs w:val="18"/>
        </w:rPr>
      </w:pPr>
      <w:r w:rsidRPr="001559C4">
        <w:rPr>
          <w:sz w:val="18"/>
          <w:szCs w:val="18"/>
        </w:rPr>
        <w:t>numero di telefono;</w:t>
      </w:r>
    </w:p>
    <w:p w14:paraId="157FEE97" w14:textId="77777777" w:rsidR="00F119C0" w:rsidRPr="001559C4" w:rsidRDefault="00F119C0" w:rsidP="001559C4">
      <w:pPr>
        <w:numPr>
          <w:ilvl w:val="0"/>
          <w:numId w:val="53"/>
        </w:numPr>
        <w:autoSpaceDE w:val="0"/>
        <w:autoSpaceDN w:val="0"/>
        <w:spacing w:line="240" w:lineRule="auto"/>
        <w:contextualSpacing/>
        <w:rPr>
          <w:sz w:val="18"/>
          <w:szCs w:val="18"/>
        </w:rPr>
      </w:pPr>
      <w:r w:rsidRPr="001559C4">
        <w:rPr>
          <w:sz w:val="18"/>
          <w:szCs w:val="18"/>
        </w:rPr>
        <w:t>denominazione corso di studi;</w:t>
      </w:r>
    </w:p>
    <w:p w14:paraId="67F0CD8D" w14:textId="77777777" w:rsidR="00F119C0" w:rsidRPr="001559C4" w:rsidRDefault="00F119C0" w:rsidP="001559C4">
      <w:pPr>
        <w:numPr>
          <w:ilvl w:val="0"/>
          <w:numId w:val="53"/>
        </w:numPr>
        <w:autoSpaceDE w:val="0"/>
        <w:autoSpaceDN w:val="0"/>
        <w:spacing w:line="240" w:lineRule="auto"/>
        <w:contextualSpacing/>
        <w:rPr>
          <w:sz w:val="18"/>
          <w:szCs w:val="18"/>
        </w:rPr>
      </w:pPr>
      <w:r w:rsidRPr="001559C4">
        <w:rPr>
          <w:sz w:val="18"/>
          <w:szCs w:val="18"/>
        </w:rPr>
        <w:t>data inizio e data fine del tirocinio/stage;</w:t>
      </w:r>
    </w:p>
    <w:p w14:paraId="1C0A8AFE" w14:textId="77777777" w:rsidR="00F119C0" w:rsidRPr="001559C4" w:rsidRDefault="00F119C0" w:rsidP="001559C4">
      <w:pPr>
        <w:numPr>
          <w:ilvl w:val="0"/>
          <w:numId w:val="53"/>
        </w:numPr>
        <w:autoSpaceDE w:val="0"/>
        <w:autoSpaceDN w:val="0"/>
        <w:spacing w:line="240" w:lineRule="auto"/>
        <w:contextualSpacing/>
        <w:rPr>
          <w:sz w:val="18"/>
          <w:szCs w:val="18"/>
        </w:rPr>
      </w:pPr>
      <w:r w:rsidRPr="001559C4">
        <w:rPr>
          <w:sz w:val="18"/>
          <w:szCs w:val="18"/>
        </w:rPr>
        <w:t>denominazione dell’Ente/Azienda.</w:t>
      </w:r>
    </w:p>
    <w:p w14:paraId="5B82F3E9" w14:textId="77777777" w:rsidR="00F119C0" w:rsidRPr="001559C4" w:rsidRDefault="00F119C0" w:rsidP="001559C4">
      <w:pPr>
        <w:autoSpaceDE w:val="0"/>
        <w:autoSpaceDN w:val="0"/>
        <w:spacing w:line="240" w:lineRule="auto"/>
        <w:rPr>
          <w:sz w:val="18"/>
          <w:szCs w:val="18"/>
        </w:rPr>
      </w:pPr>
    </w:p>
    <w:p w14:paraId="49D40FFB" w14:textId="77777777" w:rsidR="00F119C0" w:rsidRPr="001559C4" w:rsidRDefault="00F119C0" w:rsidP="001559C4">
      <w:pPr>
        <w:autoSpaceDE w:val="0"/>
        <w:autoSpaceDN w:val="0"/>
        <w:spacing w:line="240" w:lineRule="auto"/>
        <w:contextualSpacing/>
        <w:rPr>
          <w:sz w:val="18"/>
          <w:szCs w:val="18"/>
        </w:rPr>
      </w:pPr>
      <w:r w:rsidRPr="001559C4">
        <w:rPr>
          <w:sz w:val="18"/>
          <w:szCs w:val="18"/>
        </w:rPr>
        <w:t>La domanda dovrà, inoltre, a pena esclusione dalla selezione, essere corredata dalla seguente documentazione:</w:t>
      </w:r>
    </w:p>
    <w:p w14:paraId="6775DDF5" w14:textId="77777777" w:rsidR="00F119C0" w:rsidRPr="001559C4" w:rsidRDefault="00F119C0" w:rsidP="001559C4">
      <w:pPr>
        <w:widowControl/>
        <w:numPr>
          <w:ilvl w:val="0"/>
          <w:numId w:val="54"/>
        </w:numPr>
        <w:autoSpaceDE w:val="0"/>
        <w:autoSpaceDN w:val="0"/>
        <w:spacing w:line="240" w:lineRule="auto"/>
        <w:contextualSpacing/>
        <w:textAlignment w:val="auto"/>
        <w:rPr>
          <w:sz w:val="18"/>
          <w:szCs w:val="18"/>
        </w:rPr>
      </w:pPr>
      <w:r w:rsidRPr="001559C4">
        <w:rPr>
          <w:sz w:val="18"/>
          <w:szCs w:val="18"/>
        </w:rPr>
        <w:t>certificato di iscrizione al corso di laurea stampato dalla procedura Esse 3;</w:t>
      </w:r>
    </w:p>
    <w:p w14:paraId="2FD0EEAD" w14:textId="77777777" w:rsidR="00F119C0" w:rsidRPr="001559C4" w:rsidRDefault="00F119C0" w:rsidP="001559C4">
      <w:pPr>
        <w:widowControl/>
        <w:numPr>
          <w:ilvl w:val="0"/>
          <w:numId w:val="54"/>
        </w:numPr>
        <w:autoSpaceDE w:val="0"/>
        <w:autoSpaceDN w:val="0"/>
        <w:spacing w:line="240" w:lineRule="auto"/>
        <w:contextualSpacing/>
        <w:textAlignment w:val="auto"/>
        <w:rPr>
          <w:sz w:val="18"/>
          <w:szCs w:val="18"/>
        </w:rPr>
      </w:pPr>
      <w:r w:rsidRPr="001559C4">
        <w:rPr>
          <w:sz w:val="18"/>
          <w:szCs w:val="18"/>
        </w:rPr>
        <w:t>autocertificazione contente l’elenco degli esami superati riportante votazione e crediti conseguiti;</w:t>
      </w:r>
    </w:p>
    <w:p w14:paraId="7D61212F" w14:textId="77777777" w:rsidR="00F119C0" w:rsidRPr="001559C4" w:rsidRDefault="00F119C0" w:rsidP="001559C4">
      <w:pPr>
        <w:widowControl/>
        <w:numPr>
          <w:ilvl w:val="0"/>
          <w:numId w:val="54"/>
        </w:numPr>
        <w:autoSpaceDE w:val="0"/>
        <w:autoSpaceDN w:val="0"/>
        <w:spacing w:line="240" w:lineRule="auto"/>
        <w:contextualSpacing/>
        <w:textAlignment w:val="auto"/>
        <w:rPr>
          <w:sz w:val="18"/>
          <w:szCs w:val="18"/>
        </w:rPr>
      </w:pPr>
      <w:r w:rsidRPr="001559C4">
        <w:rPr>
          <w:sz w:val="18"/>
          <w:szCs w:val="18"/>
        </w:rPr>
        <w:t>giustificativo, ricevuta o attestazione di pagamento da parte del soggetto ospitante del contributo mensile per lo svolgimento del tirocinio;</w:t>
      </w:r>
    </w:p>
    <w:p w14:paraId="12430D13" w14:textId="77777777" w:rsidR="00F119C0" w:rsidRPr="001559C4" w:rsidRDefault="00F119C0" w:rsidP="001559C4">
      <w:pPr>
        <w:widowControl/>
        <w:numPr>
          <w:ilvl w:val="0"/>
          <w:numId w:val="54"/>
        </w:numPr>
        <w:autoSpaceDE w:val="0"/>
        <w:autoSpaceDN w:val="0"/>
        <w:spacing w:line="240" w:lineRule="auto"/>
        <w:contextualSpacing/>
        <w:textAlignment w:val="auto"/>
        <w:rPr>
          <w:sz w:val="18"/>
          <w:szCs w:val="18"/>
        </w:rPr>
      </w:pPr>
      <w:r w:rsidRPr="001559C4">
        <w:rPr>
          <w:sz w:val="18"/>
          <w:szCs w:val="18"/>
        </w:rPr>
        <w:t>autocertificazione della condizione (ISEEU) di cui al D.lgs. 31 marzo 1998 n. 109 e successive modificazioni e integrazioni;</w:t>
      </w:r>
    </w:p>
    <w:p w14:paraId="31595544" w14:textId="77777777" w:rsidR="00F119C0" w:rsidRPr="001559C4" w:rsidRDefault="00F119C0" w:rsidP="001559C4">
      <w:pPr>
        <w:widowControl/>
        <w:numPr>
          <w:ilvl w:val="0"/>
          <w:numId w:val="54"/>
        </w:numPr>
        <w:autoSpaceDE w:val="0"/>
        <w:autoSpaceDN w:val="0"/>
        <w:spacing w:line="240" w:lineRule="auto"/>
        <w:contextualSpacing/>
        <w:textAlignment w:val="auto"/>
        <w:rPr>
          <w:sz w:val="18"/>
          <w:szCs w:val="18"/>
        </w:rPr>
      </w:pPr>
      <w:r w:rsidRPr="001559C4">
        <w:rPr>
          <w:sz w:val="18"/>
          <w:szCs w:val="18"/>
        </w:rPr>
        <w:t>fotocopia documento di identità in corso di validità.</w:t>
      </w:r>
    </w:p>
    <w:p w14:paraId="4B28D07E" w14:textId="77777777" w:rsidR="00F119C0" w:rsidRPr="001559C4" w:rsidRDefault="00F119C0" w:rsidP="001559C4">
      <w:pPr>
        <w:autoSpaceDE w:val="0"/>
        <w:autoSpaceDN w:val="0"/>
        <w:spacing w:line="240" w:lineRule="auto"/>
        <w:rPr>
          <w:sz w:val="18"/>
          <w:szCs w:val="18"/>
        </w:rPr>
      </w:pPr>
    </w:p>
    <w:p w14:paraId="77D353DA" w14:textId="77777777" w:rsidR="00F119C0" w:rsidRPr="001559C4" w:rsidRDefault="00F119C0" w:rsidP="001559C4">
      <w:pPr>
        <w:autoSpaceDE w:val="0"/>
        <w:autoSpaceDN w:val="0"/>
        <w:spacing w:line="240" w:lineRule="auto"/>
        <w:rPr>
          <w:b/>
          <w:sz w:val="18"/>
          <w:szCs w:val="18"/>
        </w:rPr>
      </w:pPr>
      <w:r w:rsidRPr="001559C4">
        <w:rPr>
          <w:b/>
          <w:sz w:val="18"/>
          <w:szCs w:val="18"/>
        </w:rPr>
        <w:t>Art. 4 – Formazione della graduatoria</w:t>
      </w:r>
    </w:p>
    <w:p w14:paraId="0144C97C" w14:textId="77777777" w:rsidR="00F119C0" w:rsidRPr="001559C4" w:rsidRDefault="00F119C0" w:rsidP="001559C4">
      <w:pPr>
        <w:autoSpaceDE w:val="0"/>
        <w:autoSpaceDN w:val="0"/>
        <w:spacing w:line="240" w:lineRule="auto"/>
        <w:rPr>
          <w:sz w:val="18"/>
          <w:szCs w:val="18"/>
        </w:rPr>
      </w:pPr>
      <w:r w:rsidRPr="001559C4">
        <w:rPr>
          <w:sz w:val="18"/>
          <w:szCs w:val="18"/>
        </w:rPr>
        <w:t>Saranno ammessi alla selezione per l’assegnazione del contributo gli studenti che all’atto della domanda abbiano i requisiti previsti al punto 2.</w:t>
      </w:r>
    </w:p>
    <w:p w14:paraId="46F2541E" w14:textId="77777777" w:rsidR="00F119C0" w:rsidRPr="001559C4" w:rsidRDefault="00F119C0" w:rsidP="001559C4">
      <w:pPr>
        <w:autoSpaceDE w:val="0"/>
        <w:autoSpaceDN w:val="0"/>
        <w:spacing w:line="240" w:lineRule="auto"/>
        <w:rPr>
          <w:sz w:val="18"/>
          <w:szCs w:val="18"/>
        </w:rPr>
      </w:pPr>
      <w:r w:rsidRPr="001559C4">
        <w:rPr>
          <w:sz w:val="18"/>
          <w:szCs w:val="18"/>
        </w:rPr>
        <w:t>Le domande verranno valutate da una apposita Commissione che sarà nominata successivamente alla scadenza del presente avviso con apposito provvedimento. La Commissione provvederà a stilare la graduatoria unica da cui risulteranno gli studenti idonei.</w:t>
      </w:r>
    </w:p>
    <w:p w14:paraId="5991D3F9" w14:textId="77777777" w:rsidR="00F119C0" w:rsidRPr="001559C4" w:rsidRDefault="00F119C0" w:rsidP="001559C4">
      <w:pPr>
        <w:autoSpaceDE w:val="0"/>
        <w:autoSpaceDN w:val="0"/>
        <w:spacing w:line="240" w:lineRule="auto"/>
        <w:rPr>
          <w:sz w:val="18"/>
          <w:szCs w:val="18"/>
        </w:rPr>
      </w:pPr>
      <w:r w:rsidRPr="001559C4">
        <w:rPr>
          <w:sz w:val="18"/>
          <w:szCs w:val="18"/>
        </w:rPr>
        <w:t>La graduatoria sarà formata sulla base dei seguenti criteri:</w:t>
      </w:r>
    </w:p>
    <w:p w14:paraId="4A7DCAED" w14:textId="77777777" w:rsidR="00F119C0" w:rsidRPr="001559C4" w:rsidRDefault="00F119C0" w:rsidP="001559C4">
      <w:pPr>
        <w:widowControl/>
        <w:numPr>
          <w:ilvl w:val="0"/>
          <w:numId w:val="55"/>
        </w:numPr>
        <w:autoSpaceDE w:val="0"/>
        <w:autoSpaceDN w:val="0"/>
        <w:spacing w:line="240" w:lineRule="auto"/>
        <w:contextualSpacing/>
        <w:textAlignment w:val="auto"/>
        <w:rPr>
          <w:sz w:val="18"/>
          <w:szCs w:val="18"/>
        </w:rPr>
      </w:pPr>
      <w:r w:rsidRPr="001559C4">
        <w:rPr>
          <w:sz w:val="18"/>
          <w:szCs w:val="18"/>
        </w:rPr>
        <w:t>regolarità del percorso di studi:</w:t>
      </w:r>
    </w:p>
    <w:p w14:paraId="56DECD46" w14:textId="77777777" w:rsidR="00F119C0" w:rsidRPr="001559C4" w:rsidRDefault="00F119C0" w:rsidP="001559C4">
      <w:pPr>
        <w:widowControl/>
        <w:numPr>
          <w:ilvl w:val="0"/>
          <w:numId w:val="55"/>
        </w:numPr>
        <w:autoSpaceDE w:val="0"/>
        <w:autoSpaceDN w:val="0"/>
        <w:spacing w:line="240" w:lineRule="auto"/>
        <w:contextualSpacing/>
        <w:textAlignment w:val="auto"/>
        <w:rPr>
          <w:sz w:val="18"/>
          <w:szCs w:val="18"/>
        </w:rPr>
      </w:pPr>
      <w:r w:rsidRPr="001559C4">
        <w:rPr>
          <w:sz w:val="18"/>
          <w:szCs w:val="18"/>
        </w:rPr>
        <w:t>votazione media ponderata più alta degli esami sostenuti, calcolata alla data di scadenza del bando;</w:t>
      </w:r>
    </w:p>
    <w:p w14:paraId="3C75D4D7" w14:textId="77777777" w:rsidR="00F119C0" w:rsidRPr="001559C4" w:rsidRDefault="00F119C0" w:rsidP="001559C4">
      <w:pPr>
        <w:widowControl/>
        <w:numPr>
          <w:ilvl w:val="0"/>
          <w:numId w:val="55"/>
        </w:numPr>
        <w:autoSpaceDE w:val="0"/>
        <w:autoSpaceDN w:val="0"/>
        <w:spacing w:line="240" w:lineRule="auto"/>
        <w:contextualSpacing/>
        <w:textAlignment w:val="auto"/>
        <w:rPr>
          <w:sz w:val="18"/>
          <w:szCs w:val="18"/>
        </w:rPr>
      </w:pPr>
      <w:r w:rsidRPr="001559C4">
        <w:rPr>
          <w:sz w:val="18"/>
          <w:szCs w:val="18"/>
        </w:rPr>
        <w:t>condizione economica dello studente individuata sulla base dell’indicatore della situazione economica equivalente per l’Università di cui al D.Lgs. 31 marzo 1998, n.109 e successive modificazioni.</w:t>
      </w:r>
    </w:p>
    <w:p w14:paraId="0F7310DA" w14:textId="77777777" w:rsidR="00F119C0" w:rsidRPr="001559C4" w:rsidRDefault="00F119C0" w:rsidP="001559C4">
      <w:pPr>
        <w:autoSpaceDE w:val="0"/>
        <w:autoSpaceDN w:val="0"/>
        <w:spacing w:line="240" w:lineRule="auto"/>
        <w:rPr>
          <w:sz w:val="18"/>
          <w:szCs w:val="18"/>
        </w:rPr>
      </w:pPr>
    </w:p>
    <w:p w14:paraId="4C5A3F61" w14:textId="77777777" w:rsidR="00F119C0" w:rsidRPr="001559C4" w:rsidRDefault="00F119C0" w:rsidP="001559C4">
      <w:pPr>
        <w:autoSpaceDE w:val="0"/>
        <w:autoSpaceDN w:val="0"/>
        <w:spacing w:line="240" w:lineRule="auto"/>
        <w:rPr>
          <w:sz w:val="18"/>
          <w:szCs w:val="18"/>
        </w:rPr>
      </w:pPr>
      <w:r w:rsidRPr="001559C4">
        <w:rPr>
          <w:sz w:val="18"/>
          <w:szCs w:val="18"/>
        </w:rPr>
        <w:t>Il Politecnico di Bari assegnerà i contributi finanziari agli studenti utilmente collocati in graduatoria fino all’esaurimento delle risorse ad essi destinate, dando priorità, a parità di punteggio:</w:t>
      </w:r>
    </w:p>
    <w:p w14:paraId="3D3E5151" w14:textId="77777777" w:rsidR="00F119C0" w:rsidRPr="001559C4" w:rsidRDefault="00F119C0" w:rsidP="001559C4">
      <w:pPr>
        <w:widowControl/>
        <w:numPr>
          <w:ilvl w:val="0"/>
          <w:numId w:val="56"/>
        </w:numPr>
        <w:autoSpaceDE w:val="0"/>
        <w:autoSpaceDN w:val="0"/>
        <w:spacing w:line="240" w:lineRule="auto"/>
        <w:contextualSpacing/>
        <w:textAlignment w:val="auto"/>
        <w:rPr>
          <w:sz w:val="18"/>
          <w:szCs w:val="18"/>
        </w:rPr>
      </w:pPr>
      <w:r w:rsidRPr="001559C4">
        <w:rPr>
          <w:sz w:val="18"/>
          <w:szCs w:val="18"/>
        </w:rPr>
        <w:t>agli studenti che hanno concluso gli esami del corso di laurea in minor tempo;</w:t>
      </w:r>
    </w:p>
    <w:p w14:paraId="1AC26B8B" w14:textId="77777777" w:rsidR="00F119C0" w:rsidRPr="001559C4" w:rsidRDefault="00F119C0" w:rsidP="001559C4">
      <w:pPr>
        <w:widowControl/>
        <w:numPr>
          <w:ilvl w:val="0"/>
          <w:numId w:val="56"/>
        </w:numPr>
        <w:autoSpaceDE w:val="0"/>
        <w:autoSpaceDN w:val="0"/>
        <w:spacing w:line="240" w:lineRule="auto"/>
        <w:contextualSpacing/>
        <w:textAlignment w:val="auto"/>
        <w:rPr>
          <w:sz w:val="18"/>
          <w:szCs w:val="18"/>
        </w:rPr>
      </w:pPr>
      <w:r w:rsidRPr="001559C4">
        <w:rPr>
          <w:sz w:val="18"/>
          <w:szCs w:val="18"/>
        </w:rPr>
        <w:t>in caso di ulteriore parità il contributo sarà assegnato allo studente con condizione economica ISEE piàù svantaggiata;</w:t>
      </w:r>
    </w:p>
    <w:p w14:paraId="2FA4622E" w14:textId="77777777" w:rsidR="00F119C0" w:rsidRPr="001559C4" w:rsidRDefault="00F119C0" w:rsidP="001559C4">
      <w:pPr>
        <w:widowControl/>
        <w:numPr>
          <w:ilvl w:val="0"/>
          <w:numId w:val="56"/>
        </w:numPr>
        <w:autoSpaceDE w:val="0"/>
        <w:autoSpaceDN w:val="0"/>
        <w:spacing w:line="240" w:lineRule="auto"/>
        <w:contextualSpacing/>
        <w:textAlignment w:val="auto"/>
        <w:rPr>
          <w:sz w:val="18"/>
          <w:szCs w:val="18"/>
        </w:rPr>
      </w:pPr>
      <w:r w:rsidRPr="001559C4">
        <w:rPr>
          <w:sz w:val="18"/>
          <w:szCs w:val="18"/>
        </w:rPr>
        <w:lastRenderedPageBreak/>
        <w:t>in caso di ulteriore parità di punteggio, allo studente anagraficamente più giovane.</w:t>
      </w:r>
    </w:p>
    <w:p w14:paraId="50573868" w14:textId="77777777" w:rsidR="00F119C0" w:rsidRPr="001559C4" w:rsidRDefault="00F119C0" w:rsidP="001559C4">
      <w:pPr>
        <w:autoSpaceDE w:val="0"/>
        <w:autoSpaceDN w:val="0"/>
        <w:spacing w:line="240" w:lineRule="auto"/>
        <w:rPr>
          <w:sz w:val="18"/>
          <w:szCs w:val="18"/>
        </w:rPr>
      </w:pPr>
    </w:p>
    <w:p w14:paraId="3D1BC260" w14:textId="77777777" w:rsidR="00F119C0" w:rsidRPr="001559C4" w:rsidRDefault="00F119C0" w:rsidP="001559C4">
      <w:pPr>
        <w:autoSpaceDE w:val="0"/>
        <w:autoSpaceDN w:val="0"/>
        <w:spacing w:line="240" w:lineRule="auto"/>
        <w:rPr>
          <w:b/>
          <w:sz w:val="18"/>
          <w:szCs w:val="18"/>
        </w:rPr>
      </w:pPr>
      <w:r w:rsidRPr="001559C4">
        <w:rPr>
          <w:b/>
          <w:sz w:val="18"/>
          <w:szCs w:val="18"/>
        </w:rPr>
        <w:t>Art. 5– Trattamento dei dati</w:t>
      </w:r>
    </w:p>
    <w:p w14:paraId="6CFCB97C" w14:textId="77777777" w:rsidR="00F119C0" w:rsidRPr="001559C4" w:rsidRDefault="00F119C0" w:rsidP="001559C4">
      <w:pPr>
        <w:autoSpaceDE w:val="0"/>
        <w:autoSpaceDN w:val="0"/>
        <w:spacing w:line="240" w:lineRule="auto"/>
        <w:rPr>
          <w:sz w:val="18"/>
          <w:szCs w:val="18"/>
        </w:rPr>
      </w:pPr>
      <w:r w:rsidRPr="001559C4">
        <w:rPr>
          <w:sz w:val="18"/>
          <w:szCs w:val="18"/>
        </w:rPr>
        <w:t>I dati personali dei candidati saranno trattati, nel rispetto del D.lgs 196/03, in forma cartacea o informatica ai soli fini della presente procedura e degli atti connessi e conseguenti al presente avviso.</w:t>
      </w:r>
    </w:p>
    <w:p w14:paraId="3664B75E" w14:textId="77777777" w:rsidR="00F119C0" w:rsidRPr="001559C4" w:rsidRDefault="00F119C0" w:rsidP="001559C4">
      <w:pPr>
        <w:autoSpaceDE w:val="0"/>
        <w:autoSpaceDN w:val="0"/>
        <w:spacing w:line="240" w:lineRule="auto"/>
        <w:rPr>
          <w:sz w:val="18"/>
          <w:szCs w:val="18"/>
        </w:rPr>
      </w:pPr>
    </w:p>
    <w:p w14:paraId="50DB6B96" w14:textId="77777777" w:rsidR="00F119C0" w:rsidRPr="001559C4" w:rsidRDefault="00F119C0" w:rsidP="001559C4">
      <w:pPr>
        <w:autoSpaceDE w:val="0"/>
        <w:autoSpaceDN w:val="0"/>
        <w:spacing w:line="240" w:lineRule="auto"/>
        <w:rPr>
          <w:b/>
          <w:sz w:val="18"/>
          <w:szCs w:val="18"/>
        </w:rPr>
      </w:pPr>
      <w:r w:rsidRPr="001559C4">
        <w:rPr>
          <w:b/>
          <w:sz w:val="18"/>
          <w:szCs w:val="18"/>
        </w:rPr>
        <w:t xml:space="preserve">Art. 6 – Pubblicazione  </w:t>
      </w:r>
    </w:p>
    <w:p w14:paraId="0CBB3C8D" w14:textId="77777777" w:rsidR="00F119C0" w:rsidRPr="001559C4" w:rsidRDefault="00F119C0" w:rsidP="001559C4">
      <w:pPr>
        <w:autoSpaceDE w:val="0"/>
        <w:autoSpaceDN w:val="0"/>
        <w:spacing w:line="240" w:lineRule="auto"/>
        <w:rPr>
          <w:sz w:val="18"/>
          <w:szCs w:val="18"/>
        </w:rPr>
      </w:pPr>
      <w:r w:rsidRPr="001559C4">
        <w:rPr>
          <w:sz w:val="18"/>
          <w:szCs w:val="18"/>
        </w:rPr>
        <w:t>Il bando sarà pubblicato sull’Albo ufficiale di Ateneo e inserito nel sito internet di Ateneo www.poliba.it percorso Didattica e studenti/Orientamento e Placement /tirocini, dal giorno successivo alla data di emanazione del presente decreto rettorale.</w:t>
      </w:r>
    </w:p>
    <w:p w14:paraId="060EA5A6" w14:textId="77777777" w:rsidR="00F119C0" w:rsidRPr="001559C4" w:rsidRDefault="00F119C0" w:rsidP="001559C4">
      <w:pPr>
        <w:spacing w:line="240" w:lineRule="auto"/>
        <w:ind w:firstLine="708"/>
        <w:rPr>
          <w:sz w:val="18"/>
          <w:szCs w:val="18"/>
        </w:rPr>
      </w:pPr>
    </w:p>
    <w:p w14:paraId="7AF57C29" w14:textId="77777777" w:rsidR="00F119C0" w:rsidRPr="001559C4" w:rsidRDefault="00F119C0" w:rsidP="001559C4">
      <w:pPr>
        <w:spacing w:line="240" w:lineRule="auto"/>
        <w:rPr>
          <w:sz w:val="18"/>
          <w:szCs w:val="18"/>
        </w:rPr>
      </w:pPr>
      <w:r w:rsidRPr="001559C4">
        <w:rPr>
          <w:sz w:val="18"/>
          <w:szCs w:val="18"/>
        </w:rPr>
        <w:t>ALLEGATO 1</w:t>
      </w:r>
    </w:p>
    <w:p w14:paraId="36A92D34" w14:textId="77777777" w:rsidR="00F119C0" w:rsidRPr="001559C4" w:rsidRDefault="00F119C0" w:rsidP="001559C4">
      <w:pPr>
        <w:spacing w:line="240" w:lineRule="auto"/>
        <w:ind w:firstLine="708"/>
        <w:rPr>
          <w:sz w:val="18"/>
          <w:szCs w:val="18"/>
        </w:rPr>
      </w:pPr>
    </w:p>
    <w:p w14:paraId="1337E48F" w14:textId="77777777" w:rsidR="00F119C0" w:rsidRPr="001559C4" w:rsidRDefault="00F119C0" w:rsidP="001559C4">
      <w:pPr>
        <w:spacing w:line="240" w:lineRule="auto"/>
        <w:ind w:firstLine="708"/>
        <w:jc w:val="center"/>
        <w:rPr>
          <w:sz w:val="18"/>
          <w:szCs w:val="18"/>
        </w:rPr>
      </w:pPr>
      <w:r w:rsidRPr="001559C4">
        <w:rPr>
          <w:sz w:val="18"/>
          <w:szCs w:val="18"/>
        </w:rPr>
        <w:t xml:space="preserve">DOMANDA DI PARTECIPAZIONE ALLA SELEZIONE PER L’ASSEGNAZIONE DI UN CONTRIBUTO PER LO </w:t>
      </w:r>
    </w:p>
    <w:p w14:paraId="6247EC0F" w14:textId="77777777" w:rsidR="00F119C0" w:rsidRPr="001559C4" w:rsidRDefault="00F119C0" w:rsidP="001559C4">
      <w:pPr>
        <w:spacing w:line="240" w:lineRule="auto"/>
        <w:ind w:firstLine="708"/>
        <w:jc w:val="center"/>
        <w:rPr>
          <w:sz w:val="18"/>
          <w:szCs w:val="18"/>
        </w:rPr>
      </w:pPr>
      <w:r w:rsidRPr="001559C4">
        <w:rPr>
          <w:sz w:val="18"/>
          <w:szCs w:val="18"/>
        </w:rPr>
        <w:t>SVOLGIMENTO DI UN TIROCINIO CURRICULARE PER L’A.A. 2014/15</w:t>
      </w:r>
    </w:p>
    <w:p w14:paraId="7C37D86F" w14:textId="77777777" w:rsidR="00F119C0" w:rsidRPr="001559C4" w:rsidRDefault="00F119C0" w:rsidP="001559C4">
      <w:pPr>
        <w:spacing w:line="240" w:lineRule="auto"/>
        <w:rPr>
          <w:sz w:val="18"/>
          <w:szCs w:val="18"/>
        </w:rPr>
      </w:pPr>
    </w:p>
    <w:p w14:paraId="05770420" w14:textId="77777777" w:rsidR="00F119C0" w:rsidRPr="001559C4" w:rsidRDefault="00F119C0" w:rsidP="001559C4">
      <w:pPr>
        <w:spacing w:line="240" w:lineRule="auto"/>
        <w:rPr>
          <w:sz w:val="18"/>
          <w:szCs w:val="18"/>
        </w:rPr>
      </w:pPr>
      <w:r w:rsidRPr="001559C4">
        <w:rPr>
          <w:sz w:val="18"/>
          <w:szCs w:val="18"/>
        </w:rPr>
        <w:tab/>
      </w:r>
      <w:r w:rsidRPr="001559C4">
        <w:rPr>
          <w:sz w:val="18"/>
          <w:szCs w:val="18"/>
        </w:rPr>
        <w:tab/>
      </w:r>
      <w:r w:rsidRPr="001559C4">
        <w:rPr>
          <w:sz w:val="18"/>
          <w:szCs w:val="18"/>
        </w:rPr>
        <w:tab/>
      </w:r>
      <w:r w:rsidRPr="001559C4">
        <w:rPr>
          <w:sz w:val="18"/>
          <w:szCs w:val="18"/>
        </w:rPr>
        <w:tab/>
      </w:r>
      <w:r w:rsidRPr="001559C4">
        <w:rPr>
          <w:sz w:val="18"/>
          <w:szCs w:val="18"/>
        </w:rPr>
        <w:tab/>
      </w:r>
      <w:r w:rsidRPr="001559C4">
        <w:rPr>
          <w:sz w:val="18"/>
          <w:szCs w:val="18"/>
        </w:rPr>
        <w:tab/>
      </w:r>
      <w:r w:rsidRPr="001559C4">
        <w:rPr>
          <w:sz w:val="18"/>
          <w:szCs w:val="18"/>
        </w:rPr>
        <w:tab/>
      </w:r>
      <w:r w:rsidRPr="001559C4">
        <w:rPr>
          <w:sz w:val="18"/>
          <w:szCs w:val="18"/>
        </w:rPr>
        <w:tab/>
        <w:t>AL MAGNIFICO RETTORE</w:t>
      </w:r>
    </w:p>
    <w:p w14:paraId="41E60562" w14:textId="77777777" w:rsidR="00F119C0" w:rsidRPr="001559C4" w:rsidRDefault="00F119C0" w:rsidP="001559C4">
      <w:pPr>
        <w:spacing w:line="240" w:lineRule="auto"/>
        <w:rPr>
          <w:sz w:val="18"/>
          <w:szCs w:val="18"/>
        </w:rPr>
      </w:pPr>
      <w:r w:rsidRPr="001559C4">
        <w:rPr>
          <w:sz w:val="18"/>
          <w:szCs w:val="18"/>
        </w:rPr>
        <w:tab/>
      </w:r>
      <w:r w:rsidRPr="001559C4">
        <w:rPr>
          <w:sz w:val="18"/>
          <w:szCs w:val="18"/>
        </w:rPr>
        <w:tab/>
      </w:r>
      <w:r w:rsidRPr="001559C4">
        <w:rPr>
          <w:sz w:val="18"/>
          <w:szCs w:val="18"/>
        </w:rPr>
        <w:tab/>
      </w:r>
      <w:r w:rsidRPr="001559C4">
        <w:rPr>
          <w:sz w:val="18"/>
          <w:szCs w:val="18"/>
        </w:rPr>
        <w:tab/>
      </w:r>
      <w:r w:rsidRPr="001559C4">
        <w:rPr>
          <w:sz w:val="18"/>
          <w:szCs w:val="18"/>
        </w:rPr>
        <w:tab/>
      </w:r>
      <w:r w:rsidRPr="001559C4">
        <w:rPr>
          <w:sz w:val="18"/>
          <w:szCs w:val="18"/>
        </w:rPr>
        <w:tab/>
      </w:r>
      <w:r w:rsidRPr="001559C4">
        <w:rPr>
          <w:sz w:val="18"/>
          <w:szCs w:val="18"/>
        </w:rPr>
        <w:tab/>
      </w:r>
      <w:r w:rsidRPr="001559C4">
        <w:rPr>
          <w:sz w:val="18"/>
          <w:szCs w:val="18"/>
        </w:rPr>
        <w:tab/>
        <w:t xml:space="preserve">POLITECNICO DI BARI </w:t>
      </w:r>
    </w:p>
    <w:p w14:paraId="30695E90" w14:textId="77777777" w:rsidR="00F119C0" w:rsidRPr="001559C4" w:rsidRDefault="00F119C0" w:rsidP="001559C4">
      <w:pPr>
        <w:keepNext/>
        <w:spacing w:line="240" w:lineRule="auto"/>
        <w:outlineLvl w:val="1"/>
        <w:rPr>
          <w:sz w:val="18"/>
          <w:szCs w:val="18"/>
        </w:rPr>
      </w:pPr>
      <w:r w:rsidRPr="001559C4">
        <w:rPr>
          <w:sz w:val="18"/>
          <w:szCs w:val="18"/>
        </w:rPr>
        <w:t xml:space="preserve">Il/La sottoscritt </w:t>
      </w:r>
    </w:p>
    <w:p w14:paraId="555D8B9C" w14:textId="77777777" w:rsidR="00F119C0" w:rsidRPr="001559C4" w:rsidRDefault="00F119C0" w:rsidP="001559C4">
      <w:pPr>
        <w:keepNext/>
        <w:spacing w:line="240" w:lineRule="auto"/>
        <w:outlineLvl w:val="1"/>
        <w:rPr>
          <w:sz w:val="18"/>
          <w:szCs w:val="18"/>
        </w:rPr>
      </w:pPr>
      <w:r w:rsidRPr="001559C4">
        <w:rPr>
          <w:sz w:val="18"/>
          <w:szCs w:val="18"/>
        </w:rPr>
        <w:t>Matricola ____________________________________</w:t>
      </w:r>
    </w:p>
    <w:p w14:paraId="00C1BC96" w14:textId="77777777" w:rsidR="00F119C0" w:rsidRPr="001559C4" w:rsidRDefault="00F119C0" w:rsidP="001559C4">
      <w:pPr>
        <w:keepNext/>
        <w:spacing w:line="240" w:lineRule="auto"/>
        <w:outlineLvl w:val="1"/>
        <w:rPr>
          <w:sz w:val="18"/>
          <w:szCs w:val="18"/>
        </w:rPr>
      </w:pPr>
      <w:r w:rsidRPr="001559C4">
        <w:rPr>
          <w:sz w:val="18"/>
          <w:szCs w:val="18"/>
        </w:rPr>
        <w:t>nat__ il ________________________________   a ___________________________ ( _______), residente a _______________________(_______) in Via _________________________________________n._________ C.A.P._____________________________</w:t>
      </w:r>
    </w:p>
    <w:p w14:paraId="236C82F6" w14:textId="77777777" w:rsidR="00F119C0" w:rsidRPr="001559C4" w:rsidRDefault="00C27FD8" w:rsidP="001559C4">
      <w:pPr>
        <w:spacing w:line="240" w:lineRule="auto"/>
        <w:rPr>
          <w:sz w:val="18"/>
          <w:szCs w:val="18"/>
        </w:rPr>
      </w:pPr>
      <w:r>
        <w:rPr>
          <w:sz w:val="18"/>
          <w:szCs w:val="18"/>
        </w:rPr>
        <w:t xml:space="preserve">Tel. ________________ </w:t>
      </w:r>
      <w:r w:rsidR="00F119C0" w:rsidRPr="001559C4">
        <w:rPr>
          <w:sz w:val="18"/>
          <w:szCs w:val="18"/>
        </w:rPr>
        <w:t>Cell.____________________ _indirizzo e-mail ____________________________</w:t>
      </w:r>
    </w:p>
    <w:p w14:paraId="14E8E140" w14:textId="77777777" w:rsidR="00F119C0" w:rsidRPr="001559C4" w:rsidRDefault="00F119C0" w:rsidP="001559C4">
      <w:pPr>
        <w:keepNext/>
        <w:spacing w:line="240" w:lineRule="auto"/>
        <w:jc w:val="center"/>
        <w:outlineLvl w:val="0"/>
        <w:rPr>
          <w:sz w:val="18"/>
          <w:szCs w:val="18"/>
        </w:rPr>
      </w:pPr>
      <w:r w:rsidRPr="001559C4">
        <w:rPr>
          <w:sz w:val="18"/>
          <w:szCs w:val="18"/>
        </w:rPr>
        <w:t>CHIEDE</w:t>
      </w:r>
    </w:p>
    <w:p w14:paraId="451616F9" w14:textId="77777777" w:rsidR="00F119C0" w:rsidRPr="001559C4" w:rsidRDefault="00F119C0" w:rsidP="001559C4">
      <w:pPr>
        <w:spacing w:line="240" w:lineRule="auto"/>
        <w:rPr>
          <w:sz w:val="18"/>
          <w:szCs w:val="18"/>
        </w:rPr>
      </w:pPr>
      <w:r w:rsidRPr="001559C4">
        <w:rPr>
          <w:sz w:val="18"/>
          <w:szCs w:val="18"/>
        </w:rPr>
        <w:t xml:space="preserve">di partecipare alla selezione per l’assegnazione di un contributo a titolo di rimborso spese per lo svolgimento di attività derivanti dallo svolgimento di un tirocinio curriculare. </w:t>
      </w:r>
    </w:p>
    <w:p w14:paraId="7B7C31EC" w14:textId="77777777" w:rsidR="00F119C0" w:rsidRPr="001559C4" w:rsidRDefault="00F119C0" w:rsidP="001559C4">
      <w:pPr>
        <w:spacing w:line="240" w:lineRule="auto"/>
        <w:ind w:firstLine="708"/>
        <w:rPr>
          <w:sz w:val="18"/>
          <w:szCs w:val="18"/>
        </w:rPr>
      </w:pPr>
    </w:p>
    <w:p w14:paraId="66941CA0" w14:textId="77777777" w:rsidR="00F119C0" w:rsidRPr="001559C4" w:rsidRDefault="00F119C0" w:rsidP="001559C4">
      <w:pPr>
        <w:spacing w:line="240" w:lineRule="auto"/>
        <w:jc w:val="center"/>
        <w:rPr>
          <w:sz w:val="18"/>
          <w:szCs w:val="18"/>
        </w:rPr>
      </w:pPr>
      <w:r w:rsidRPr="001559C4">
        <w:rPr>
          <w:sz w:val="18"/>
          <w:szCs w:val="18"/>
        </w:rPr>
        <w:t>A TAL FINE DICHIARA SOTTO LA PROPRIA RESPONSABILITA’</w:t>
      </w:r>
    </w:p>
    <w:p w14:paraId="5B1B038F" w14:textId="77777777" w:rsidR="00F119C0" w:rsidRPr="001559C4" w:rsidRDefault="00F119C0" w:rsidP="001559C4">
      <w:pPr>
        <w:widowControl/>
        <w:numPr>
          <w:ilvl w:val="0"/>
          <w:numId w:val="40"/>
        </w:numPr>
        <w:adjustRightInd/>
        <w:spacing w:line="240" w:lineRule="auto"/>
        <w:textAlignment w:val="auto"/>
        <w:rPr>
          <w:sz w:val="18"/>
          <w:szCs w:val="18"/>
        </w:rPr>
      </w:pPr>
      <w:r w:rsidRPr="001559C4">
        <w:rPr>
          <w:sz w:val="18"/>
          <w:szCs w:val="18"/>
        </w:rPr>
        <w:t>di essere regolarmente iscritto per l’A.A. 2014/15 all’anno di corso _____________in posizione IN CORSO/FUORI CORSO nel corso di studio ____________________;</w:t>
      </w:r>
    </w:p>
    <w:p w14:paraId="36647232" w14:textId="77777777" w:rsidR="00F119C0" w:rsidRPr="001559C4" w:rsidRDefault="00F119C0" w:rsidP="001559C4">
      <w:pPr>
        <w:widowControl/>
        <w:numPr>
          <w:ilvl w:val="0"/>
          <w:numId w:val="41"/>
        </w:numPr>
        <w:adjustRightInd/>
        <w:spacing w:line="240" w:lineRule="auto"/>
        <w:textAlignment w:val="auto"/>
        <w:rPr>
          <w:sz w:val="18"/>
          <w:szCs w:val="18"/>
        </w:rPr>
      </w:pPr>
      <w:r w:rsidRPr="001559C4">
        <w:rPr>
          <w:sz w:val="18"/>
          <w:szCs w:val="18"/>
        </w:rPr>
        <w:t>di aver svolto o di svolgere un tirocinio curriculare di n. ___ CFU e della durata di ____  mesi  - dal ___/___/201__  al ___/___/201___ , presso _____________________,  percependo un rimborso spese certificabile pari a Euro 200,00 mensili.</w:t>
      </w:r>
    </w:p>
    <w:p w14:paraId="467DBB8F" w14:textId="77777777" w:rsidR="00F119C0" w:rsidRPr="001559C4" w:rsidRDefault="00F119C0" w:rsidP="001559C4">
      <w:pPr>
        <w:autoSpaceDE w:val="0"/>
        <w:autoSpaceDN w:val="0"/>
        <w:spacing w:line="240" w:lineRule="auto"/>
        <w:rPr>
          <w:rFonts w:eastAsia="SimSun"/>
          <w:sz w:val="18"/>
          <w:szCs w:val="18"/>
          <w:lang w:eastAsia="zh-CN"/>
        </w:rPr>
      </w:pPr>
      <w:r w:rsidRPr="001559C4">
        <w:rPr>
          <w:rFonts w:eastAsia="SimSun"/>
          <w:sz w:val="18"/>
          <w:szCs w:val="18"/>
          <w:lang w:eastAsia="zh-CN"/>
        </w:rPr>
        <w:t xml:space="preserve">Allega alla presente domanda quanto previsto dall’art.3 del bando di concorso e precisamente: (1) </w:t>
      </w:r>
    </w:p>
    <w:p w14:paraId="60913D28" w14:textId="77777777" w:rsidR="00F119C0" w:rsidRPr="001559C4" w:rsidRDefault="00F119C0" w:rsidP="001559C4">
      <w:pPr>
        <w:pStyle w:val="Paragrafoelenco"/>
        <w:numPr>
          <w:ilvl w:val="0"/>
          <w:numId w:val="57"/>
        </w:numPr>
        <w:autoSpaceDE w:val="0"/>
        <w:autoSpaceDN w:val="0"/>
        <w:spacing w:after="0" w:line="240" w:lineRule="auto"/>
        <w:rPr>
          <w:rFonts w:ascii="Times New Roman" w:eastAsia="SimSun" w:hAnsi="Times New Roman"/>
          <w:sz w:val="18"/>
          <w:szCs w:val="18"/>
          <w:lang w:eastAsia="zh-CN"/>
        </w:rPr>
      </w:pPr>
    </w:p>
    <w:p w14:paraId="3EE40A10" w14:textId="77777777" w:rsidR="00F119C0" w:rsidRPr="001559C4" w:rsidRDefault="00F119C0" w:rsidP="001559C4">
      <w:pPr>
        <w:autoSpaceDE w:val="0"/>
        <w:autoSpaceDN w:val="0"/>
        <w:spacing w:line="240" w:lineRule="auto"/>
        <w:rPr>
          <w:rFonts w:eastAsia="SimSun"/>
          <w:sz w:val="18"/>
          <w:szCs w:val="18"/>
          <w:lang w:eastAsia="zh-CN"/>
        </w:rPr>
      </w:pPr>
    </w:p>
    <w:p w14:paraId="4D62DC2E" w14:textId="77777777" w:rsidR="00F119C0" w:rsidRPr="001559C4" w:rsidRDefault="00F119C0" w:rsidP="001559C4">
      <w:pPr>
        <w:spacing w:line="240" w:lineRule="auto"/>
        <w:rPr>
          <w:sz w:val="18"/>
          <w:szCs w:val="18"/>
        </w:rPr>
      </w:pPr>
      <w:r w:rsidRPr="001559C4">
        <w:rPr>
          <w:sz w:val="18"/>
          <w:szCs w:val="18"/>
        </w:rPr>
        <w:t>Bari,</w:t>
      </w:r>
      <w:r w:rsidRPr="001559C4">
        <w:rPr>
          <w:sz w:val="18"/>
          <w:szCs w:val="18"/>
        </w:rPr>
        <w:tab/>
      </w:r>
    </w:p>
    <w:p w14:paraId="64A5BEC7" w14:textId="77777777" w:rsidR="00F119C0" w:rsidRPr="001559C4" w:rsidRDefault="00F119C0" w:rsidP="001559C4">
      <w:pPr>
        <w:spacing w:line="240" w:lineRule="auto"/>
        <w:ind w:left="4248" w:firstLine="708"/>
        <w:rPr>
          <w:sz w:val="18"/>
          <w:szCs w:val="18"/>
        </w:rPr>
      </w:pPr>
      <w:r w:rsidRPr="001559C4">
        <w:rPr>
          <w:sz w:val="18"/>
          <w:szCs w:val="18"/>
        </w:rPr>
        <w:t>Firma del dichiarante</w:t>
      </w:r>
    </w:p>
    <w:p w14:paraId="4594D1FA" w14:textId="77777777" w:rsidR="00BF0692" w:rsidRPr="001559C4" w:rsidRDefault="00BF0692" w:rsidP="001559C4">
      <w:pPr>
        <w:spacing w:line="240" w:lineRule="auto"/>
        <w:ind w:left="4248" w:firstLine="708"/>
        <w:rPr>
          <w:sz w:val="18"/>
          <w:szCs w:val="18"/>
        </w:rPr>
      </w:pPr>
    </w:p>
    <w:p w14:paraId="79483D0F" w14:textId="77777777" w:rsidR="00BF0692" w:rsidRPr="001559C4" w:rsidRDefault="00BF0692" w:rsidP="001559C4">
      <w:pPr>
        <w:spacing w:line="240" w:lineRule="auto"/>
        <w:ind w:left="4248" w:firstLine="708"/>
        <w:rPr>
          <w:sz w:val="18"/>
          <w:szCs w:val="18"/>
        </w:rPr>
      </w:pPr>
    </w:p>
    <w:p w14:paraId="635B4F19" w14:textId="77777777" w:rsidR="00F119C0" w:rsidRPr="001559C4" w:rsidRDefault="00F119C0" w:rsidP="001559C4">
      <w:pPr>
        <w:spacing w:line="240" w:lineRule="auto"/>
        <w:rPr>
          <w:sz w:val="18"/>
          <w:szCs w:val="18"/>
        </w:rPr>
      </w:pPr>
      <w:r w:rsidRPr="001559C4">
        <w:rPr>
          <w:sz w:val="18"/>
          <w:szCs w:val="18"/>
        </w:rPr>
        <w:t>Il Rettore, terminata la relazione, invita il Senato Accademico a pronunciarsi in merito.</w:t>
      </w:r>
    </w:p>
    <w:p w14:paraId="40F66C97" w14:textId="77777777" w:rsidR="00F119C0" w:rsidRPr="001559C4" w:rsidRDefault="00F119C0" w:rsidP="001559C4">
      <w:pPr>
        <w:spacing w:line="240" w:lineRule="auto"/>
        <w:jc w:val="center"/>
        <w:rPr>
          <w:sz w:val="18"/>
          <w:szCs w:val="18"/>
        </w:rPr>
      </w:pPr>
    </w:p>
    <w:p w14:paraId="48B0B605" w14:textId="77777777" w:rsidR="00F119C0" w:rsidRPr="001559C4" w:rsidRDefault="00F119C0" w:rsidP="001559C4">
      <w:pPr>
        <w:spacing w:line="240" w:lineRule="auto"/>
        <w:jc w:val="center"/>
        <w:rPr>
          <w:sz w:val="18"/>
          <w:szCs w:val="18"/>
        </w:rPr>
      </w:pPr>
      <w:r w:rsidRPr="001559C4">
        <w:rPr>
          <w:sz w:val="18"/>
          <w:szCs w:val="18"/>
        </w:rPr>
        <w:t>IL SENATO ACCADEMICO</w:t>
      </w:r>
    </w:p>
    <w:p w14:paraId="3E43BD80" w14:textId="77777777" w:rsidR="00F119C0" w:rsidRPr="001559C4" w:rsidRDefault="00F119C0" w:rsidP="001559C4">
      <w:pPr>
        <w:spacing w:line="240" w:lineRule="auto"/>
        <w:rPr>
          <w:sz w:val="18"/>
          <w:szCs w:val="18"/>
        </w:rPr>
      </w:pPr>
    </w:p>
    <w:p w14:paraId="47C9AF9E" w14:textId="77777777" w:rsidR="00F119C0" w:rsidRPr="001559C4" w:rsidRDefault="00F119C0" w:rsidP="001559C4">
      <w:pPr>
        <w:spacing w:line="240" w:lineRule="auto"/>
        <w:rPr>
          <w:sz w:val="18"/>
          <w:szCs w:val="18"/>
        </w:rPr>
      </w:pPr>
      <w:r w:rsidRPr="001559C4">
        <w:rPr>
          <w:sz w:val="18"/>
          <w:szCs w:val="18"/>
        </w:rPr>
        <w:t>VISTO</w:t>
      </w:r>
      <w:r w:rsidRPr="001559C4">
        <w:rPr>
          <w:sz w:val="18"/>
          <w:szCs w:val="18"/>
        </w:rPr>
        <w:tab/>
        <w:t>lo Statuto del Politecnico di Bari;</w:t>
      </w:r>
    </w:p>
    <w:p w14:paraId="1F630B41" w14:textId="77777777" w:rsidR="00F119C0" w:rsidRPr="001559C4" w:rsidRDefault="00F119C0" w:rsidP="001559C4">
      <w:pPr>
        <w:autoSpaceDE w:val="0"/>
        <w:autoSpaceDN w:val="0"/>
        <w:spacing w:line="240" w:lineRule="auto"/>
        <w:ind w:left="709" w:hanging="709"/>
        <w:rPr>
          <w:sz w:val="18"/>
          <w:szCs w:val="18"/>
        </w:rPr>
      </w:pPr>
      <w:r w:rsidRPr="001559C4">
        <w:rPr>
          <w:sz w:val="18"/>
          <w:szCs w:val="18"/>
        </w:rPr>
        <w:t>VISTO</w:t>
      </w:r>
      <w:r w:rsidRPr="001559C4">
        <w:rPr>
          <w:sz w:val="18"/>
          <w:szCs w:val="18"/>
        </w:rPr>
        <w:tab/>
        <w:t xml:space="preserve">il D.M. 1044 del 17 dicembre 2013 che attribuisce, su base premiale, alle Università le risorse finalizzate alla attivazione di tirocini della durata minima di tre mesi cui corrispondono almeno sei crediti formativi universitari (CFU); </w:t>
      </w:r>
    </w:p>
    <w:p w14:paraId="35B381B3" w14:textId="77777777" w:rsidR="00F119C0" w:rsidRPr="001559C4" w:rsidRDefault="00F119C0" w:rsidP="001559C4">
      <w:pPr>
        <w:autoSpaceDE w:val="0"/>
        <w:autoSpaceDN w:val="0"/>
        <w:spacing w:line="240" w:lineRule="auto"/>
        <w:ind w:left="709" w:hanging="709"/>
        <w:rPr>
          <w:sz w:val="18"/>
          <w:szCs w:val="18"/>
        </w:rPr>
      </w:pPr>
      <w:r w:rsidRPr="001559C4">
        <w:rPr>
          <w:sz w:val="18"/>
          <w:szCs w:val="18"/>
        </w:rPr>
        <w:t>VISTA</w:t>
      </w:r>
      <w:r w:rsidRPr="001559C4">
        <w:rPr>
          <w:sz w:val="18"/>
          <w:szCs w:val="18"/>
        </w:rPr>
        <w:tab/>
        <w:t xml:space="preserve">l’assegnazione da parte del MIUR, nel Fondo di Funzionamento Ordinario 2014 erogato a favore del Politecnico di Bari, della somma complessiva d € 40.047,00, quale contributo da destinare agli studenti per l’attivazione di tirocini e stage curriculari; </w:t>
      </w:r>
    </w:p>
    <w:p w14:paraId="428375A3" w14:textId="77777777" w:rsidR="00F119C0" w:rsidRPr="001559C4" w:rsidRDefault="00F119C0" w:rsidP="001559C4">
      <w:pPr>
        <w:autoSpaceDE w:val="0"/>
        <w:autoSpaceDN w:val="0"/>
        <w:spacing w:line="240" w:lineRule="auto"/>
        <w:rPr>
          <w:sz w:val="18"/>
          <w:szCs w:val="18"/>
        </w:rPr>
      </w:pPr>
      <w:r w:rsidRPr="001559C4">
        <w:rPr>
          <w:sz w:val="18"/>
          <w:szCs w:val="18"/>
        </w:rPr>
        <w:t>UDITA</w:t>
      </w:r>
      <w:r w:rsidRPr="001559C4">
        <w:rPr>
          <w:sz w:val="18"/>
          <w:szCs w:val="18"/>
        </w:rPr>
        <w:tab/>
        <w:t>la relazione del Rettore,</w:t>
      </w:r>
    </w:p>
    <w:p w14:paraId="4844BE3D" w14:textId="77777777" w:rsidR="00F119C0" w:rsidRPr="001559C4" w:rsidRDefault="00F119C0" w:rsidP="001559C4">
      <w:pPr>
        <w:autoSpaceDE w:val="0"/>
        <w:autoSpaceDN w:val="0"/>
        <w:spacing w:line="240" w:lineRule="auto"/>
        <w:rPr>
          <w:sz w:val="18"/>
          <w:szCs w:val="18"/>
        </w:rPr>
      </w:pPr>
    </w:p>
    <w:p w14:paraId="104303B4" w14:textId="77777777" w:rsidR="00F119C0" w:rsidRPr="001559C4" w:rsidRDefault="00F119C0" w:rsidP="001559C4">
      <w:pPr>
        <w:autoSpaceDE w:val="0"/>
        <w:autoSpaceDN w:val="0"/>
        <w:spacing w:line="240" w:lineRule="auto"/>
        <w:rPr>
          <w:sz w:val="18"/>
          <w:szCs w:val="18"/>
        </w:rPr>
      </w:pPr>
      <w:r w:rsidRPr="001559C4">
        <w:rPr>
          <w:sz w:val="18"/>
          <w:szCs w:val="18"/>
        </w:rPr>
        <w:t>all’unanimità,</w:t>
      </w:r>
    </w:p>
    <w:p w14:paraId="75F1C630" w14:textId="77777777" w:rsidR="00F119C0" w:rsidRPr="001559C4" w:rsidRDefault="00F119C0" w:rsidP="001559C4">
      <w:pPr>
        <w:spacing w:line="240" w:lineRule="auto"/>
        <w:rPr>
          <w:sz w:val="18"/>
          <w:szCs w:val="18"/>
        </w:rPr>
      </w:pPr>
    </w:p>
    <w:p w14:paraId="574D094F" w14:textId="77777777" w:rsidR="00F119C0" w:rsidRPr="001559C4" w:rsidRDefault="00F119C0" w:rsidP="001559C4">
      <w:pPr>
        <w:spacing w:line="240" w:lineRule="auto"/>
        <w:jc w:val="center"/>
        <w:rPr>
          <w:sz w:val="18"/>
          <w:szCs w:val="18"/>
        </w:rPr>
      </w:pPr>
      <w:r w:rsidRPr="001559C4">
        <w:rPr>
          <w:sz w:val="18"/>
          <w:szCs w:val="18"/>
        </w:rPr>
        <w:t>DELIBERA</w:t>
      </w:r>
    </w:p>
    <w:p w14:paraId="416B0EDD" w14:textId="77777777" w:rsidR="00F119C0" w:rsidRPr="001559C4" w:rsidRDefault="00F119C0" w:rsidP="001559C4">
      <w:pPr>
        <w:spacing w:line="240" w:lineRule="auto"/>
        <w:ind w:firstLine="708"/>
        <w:rPr>
          <w:sz w:val="18"/>
          <w:szCs w:val="18"/>
        </w:rPr>
      </w:pPr>
    </w:p>
    <w:p w14:paraId="43261518" w14:textId="77777777" w:rsidR="00F119C0" w:rsidRPr="001559C4" w:rsidRDefault="00F119C0" w:rsidP="001559C4">
      <w:pPr>
        <w:pStyle w:val="Default"/>
        <w:spacing w:line="240" w:lineRule="auto"/>
        <w:rPr>
          <w:color w:val="auto"/>
          <w:sz w:val="18"/>
          <w:szCs w:val="18"/>
        </w:rPr>
      </w:pPr>
      <w:r w:rsidRPr="001559C4">
        <w:rPr>
          <w:bCs/>
          <w:color w:val="auto"/>
          <w:sz w:val="18"/>
          <w:szCs w:val="18"/>
        </w:rPr>
        <w:t>di approvare l’Avviso per la formazione di una graduatoria finalizzata all’assegnazione agli studenti di un contributo per lo svolgimento di tirocini curriculari, ai sensi del D.M. 1044/2013, per l’A.A. 2014/2015.</w:t>
      </w:r>
    </w:p>
    <w:p w14:paraId="27040745" w14:textId="77777777" w:rsidR="00F119C0" w:rsidRPr="001559C4" w:rsidRDefault="00F119C0" w:rsidP="001559C4">
      <w:pPr>
        <w:spacing w:line="240" w:lineRule="auto"/>
        <w:rPr>
          <w:sz w:val="18"/>
          <w:szCs w:val="18"/>
        </w:rPr>
      </w:pPr>
    </w:p>
    <w:p w14:paraId="6097BBD4" w14:textId="77777777" w:rsidR="00F119C0" w:rsidRPr="001559C4" w:rsidRDefault="00F119C0" w:rsidP="001559C4">
      <w:pPr>
        <w:spacing w:line="240" w:lineRule="auto"/>
        <w:ind w:right="-2"/>
        <w:rPr>
          <w:rFonts w:eastAsia="Calibri"/>
          <w:iCs/>
          <w:sz w:val="18"/>
          <w:szCs w:val="18"/>
          <w:lang w:eastAsia="en-US"/>
        </w:rPr>
      </w:pPr>
      <w:r w:rsidRPr="001559C4">
        <w:rPr>
          <w:rFonts w:eastAsia="Calibri"/>
          <w:iCs/>
          <w:sz w:val="18"/>
          <w:szCs w:val="18"/>
          <w:lang w:eastAsia="en-US"/>
        </w:rPr>
        <w:t>La presente delibera è immediatamente esecutiva.</w:t>
      </w:r>
    </w:p>
    <w:p w14:paraId="380DA515" w14:textId="77777777" w:rsidR="00F119C0" w:rsidRPr="001559C4" w:rsidRDefault="00F119C0" w:rsidP="001559C4">
      <w:pPr>
        <w:pStyle w:val="xl41"/>
        <w:pBdr>
          <w:left w:val="none" w:sz="0" w:space="0" w:color="auto"/>
          <w:bottom w:val="none" w:sz="0" w:space="0" w:color="auto"/>
          <w:right w:val="none" w:sz="0" w:space="0" w:color="auto"/>
        </w:pBdr>
        <w:spacing w:before="0" w:beforeAutospacing="0" w:after="0" w:afterAutospacing="0"/>
        <w:ind w:right="-2"/>
        <w:rPr>
          <w:rFonts w:ascii="Times New Roman" w:eastAsia="Calibri" w:hAnsi="Times New Roman" w:cs="Times New Roman"/>
          <w:iCs/>
          <w:sz w:val="18"/>
          <w:szCs w:val="18"/>
          <w:lang w:eastAsia="en-US"/>
        </w:rPr>
      </w:pPr>
      <w:r w:rsidRPr="001559C4">
        <w:rPr>
          <w:rFonts w:ascii="Times New Roman" w:eastAsia="Calibri" w:hAnsi="Times New Roman" w:cs="Times New Roman"/>
          <w:iCs/>
          <w:sz w:val="18"/>
          <w:szCs w:val="18"/>
          <w:lang w:eastAsia="en-US"/>
        </w:rPr>
        <w:t>Gli uffici dell’amministrazione centrale opereranno in conformità, nell’ambito delle rispettive competenze.</w:t>
      </w:r>
    </w:p>
    <w:p w14:paraId="7E82F423" w14:textId="77777777" w:rsidR="00F119C0" w:rsidRPr="001559C4" w:rsidRDefault="00F119C0" w:rsidP="001559C4">
      <w:pPr>
        <w:spacing w:line="240" w:lineRule="auto"/>
        <w:ind w:left="426" w:hanging="426"/>
        <w:rPr>
          <w:sz w:val="18"/>
          <w:szCs w:val="18"/>
        </w:rPr>
      </w:pPr>
    </w:p>
    <w:p w14:paraId="00DCD6EF" w14:textId="77777777" w:rsidR="00F119C0" w:rsidRPr="001559C4" w:rsidRDefault="00F119C0" w:rsidP="001559C4">
      <w:pPr>
        <w:spacing w:line="240" w:lineRule="auto"/>
        <w:rPr>
          <w:b/>
          <w:sz w:val="18"/>
          <w:szCs w:val="18"/>
        </w:rPr>
      </w:pPr>
    </w:p>
    <w:p w14:paraId="332E37D0" w14:textId="77777777" w:rsidR="00D9053A" w:rsidRPr="001559C4" w:rsidRDefault="00F119C0" w:rsidP="001559C4">
      <w:pPr>
        <w:spacing w:line="240" w:lineRule="auto"/>
        <w:rPr>
          <w:b/>
          <w:sz w:val="18"/>
          <w:szCs w:val="18"/>
        </w:rPr>
      </w:pPr>
      <w:r w:rsidRPr="001559C4">
        <w:rPr>
          <w:b/>
          <w:sz w:val="18"/>
          <w:szCs w:val="18"/>
        </w:rPr>
        <w:t xml:space="preserve">P. </w:t>
      </w:r>
      <w:r w:rsidR="00D9053A" w:rsidRPr="001559C4">
        <w:rPr>
          <w:b/>
          <w:sz w:val="18"/>
          <w:szCs w:val="18"/>
        </w:rPr>
        <w:t>132</w:t>
      </w:r>
      <w:r w:rsidRPr="001559C4">
        <w:rPr>
          <w:b/>
          <w:sz w:val="18"/>
          <w:szCs w:val="18"/>
        </w:rPr>
        <w:t xml:space="preserve"> o.d.g. - </w:t>
      </w:r>
      <w:r w:rsidR="00D9053A" w:rsidRPr="001559C4">
        <w:rPr>
          <w:b/>
          <w:sz w:val="18"/>
          <w:szCs w:val="18"/>
        </w:rPr>
        <w:t>Scuola di Specializzazione in “Beni Architettonici e del Paesaggio” e Corso di Perfezionamento “Cesar - Corso di Alta Formazione Applicata in Architettura e Restauro”: approvazione Statuto, Regolamenti didattici e Manifesto degli studi.</w:t>
      </w:r>
    </w:p>
    <w:p w14:paraId="0F1FE7C1" w14:textId="77777777" w:rsidR="00F119C0" w:rsidRPr="001559C4" w:rsidRDefault="0056294F" w:rsidP="001559C4">
      <w:pPr>
        <w:spacing w:line="240" w:lineRule="auto"/>
        <w:rPr>
          <w:sz w:val="18"/>
          <w:szCs w:val="18"/>
        </w:rPr>
      </w:pPr>
      <w:r w:rsidRPr="001559C4">
        <w:rPr>
          <w:sz w:val="18"/>
          <w:szCs w:val="18"/>
        </w:rPr>
        <w:t xml:space="preserve">Si rinvia la discussione nelle more di chiedere al MIUR </w:t>
      </w:r>
      <w:r w:rsidR="0093508F" w:rsidRPr="001559C4">
        <w:rPr>
          <w:sz w:val="18"/>
          <w:szCs w:val="18"/>
        </w:rPr>
        <w:t>l’impatto dell’</w:t>
      </w:r>
      <w:r w:rsidRPr="001559C4">
        <w:rPr>
          <w:sz w:val="18"/>
          <w:szCs w:val="18"/>
        </w:rPr>
        <w:t xml:space="preserve">offerta didattica </w:t>
      </w:r>
      <w:r w:rsidR="0093508F" w:rsidRPr="001559C4">
        <w:rPr>
          <w:sz w:val="18"/>
          <w:szCs w:val="18"/>
        </w:rPr>
        <w:t>della</w:t>
      </w:r>
      <w:r w:rsidRPr="001559C4">
        <w:rPr>
          <w:sz w:val="18"/>
          <w:szCs w:val="18"/>
        </w:rPr>
        <w:t xml:space="preserve"> Sc</w:t>
      </w:r>
      <w:r w:rsidR="0093508F" w:rsidRPr="001559C4">
        <w:rPr>
          <w:sz w:val="18"/>
          <w:szCs w:val="18"/>
        </w:rPr>
        <w:t xml:space="preserve">uola di Specializzazione </w:t>
      </w:r>
      <w:r w:rsidRPr="001559C4">
        <w:rPr>
          <w:sz w:val="18"/>
          <w:szCs w:val="18"/>
        </w:rPr>
        <w:t xml:space="preserve">nel computo </w:t>
      </w:r>
      <w:r w:rsidR="0093508F" w:rsidRPr="001559C4">
        <w:rPr>
          <w:sz w:val="18"/>
          <w:szCs w:val="18"/>
        </w:rPr>
        <w:t>del DID (ore di didattica assistita) di ateneo.</w:t>
      </w:r>
    </w:p>
    <w:p w14:paraId="560A9723" w14:textId="77777777" w:rsidR="0056294F" w:rsidRPr="001559C4" w:rsidRDefault="0056294F" w:rsidP="001559C4">
      <w:pPr>
        <w:spacing w:line="240" w:lineRule="auto"/>
        <w:rPr>
          <w:sz w:val="18"/>
          <w:szCs w:val="18"/>
        </w:rPr>
      </w:pPr>
    </w:p>
    <w:p w14:paraId="6F550EDD" w14:textId="77777777" w:rsidR="0056294F" w:rsidRPr="001559C4" w:rsidRDefault="0056294F" w:rsidP="001559C4">
      <w:pPr>
        <w:spacing w:line="240" w:lineRule="auto"/>
        <w:rPr>
          <w:b/>
          <w:sz w:val="18"/>
          <w:szCs w:val="18"/>
        </w:rPr>
      </w:pPr>
    </w:p>
    <w:p w14:paraId="2D282115" w14:textId="77777777" w:rsidR="00D9053A" w:rsidRPr="001559C4" w:rsidRDefault="00F119C0" w:rsidP="001559C4">
      <w:pPr>
        <w:spacing w:line="240" w:lineRule="auto"/>
        <w:rPr>
          <w:b/>
          <w:sz w:val="18"/>
          <w:szCs w:val="18"/>
        </w:rPr>
      </w:pPr>
      <w:r w:rsidRPr="001559C4">
        <w:rPr>
          <w:b/>
          <w:sz w:val="18"/>
          <w:szCs w:val="18"/>
        </w:rPr>
        <w:t xml:space="preserve">P. </w:t>
      </w:r>
      <w:r w:rsidR="00D9053A" w:rsidRPr="001559C4">
        <w:rPr>
          <w:b/>
          <w:sz w:val="18"/>
          <w:szCs w:val="18"/>
        </w:rPr>
        <w:t>133</w:t>
      </w:r>
      <w:r w:rsidRPr="001559C4">
        <w:rPr>
          <w:b/>
          <w:sz w:val="18"/>
          <w:szCs w:val="18"/>
        </w:rPr>
        <w:t xml:space="preserve"> o.d.g. - </w:t>
      </w:r>
      <w:r w:rsidR="00D9053A" w:rsidRPr="001559C4">
        <w:rPr>
          <w:b/>
          <w:sz w:val="18"/>
          <w:szCs w:val="18"/>
        </w:rPr>
        <w:t xml:space="preserve">Istituzione e proposta di attivazione Scuola di Specializzazione in “Beni Architettonici e del Paesaggio” - A.A. 2015/2016 e </w:t>
      </w:r>
      <w:r w:rsidR="00D9053A" w:rsidRPr="001559C4">
        <w:rPr>
          <w:b/>
          <w:sz w:val="18"/>
          <w:szCs w:val="18"/>
        </w:rPr>
        <w:lastRenderedPageBreak/>
        <w:t>approvazione bando di concorso.</w:t>
      </w:r>
    </w:p>
    <w:p w14:paraId="7789F293" w14:textId="77777777" w:rsidR="00F119C0" w:rsidRPr="001559C4" w:rsidRDefault="0056294F" w:rsidP="001559C4">
      <w:pPr>
        <w:tabs>
          <w:tab w:val="left" w:pos="720"/>
          <w:tab w:val="left" w:pos="1440"/>
          <w:tab w:val="left" w:pos="2160"/>
          <w:tab w:val="left" w:pos="2880"/>
        </w:tabs>
        <w:spacing w:line="240" w:lineRule="auto"/>
        <w:ind w:left="426" w:hanging="426"/>
        <w:rPr>
          <w:sz w:val="18"/>
          <w:szCs w:val="18"/>
        </w:rPr>
      </w:pPr>
      <w:r w:rsidRPr="001559C4">
        <w:rPr>
          <w:sz w:val="18"/>
          <w:szCs w:val="18"/>
        </w:rPr>
        <w:t>Si rinvia la discussione.</w:t>
      </w:r>
    </w:p>
    <w:p w14:paraId="022BEA57" w14:textId="77777777" w:rsidR="0056294F" w:rsidRPr="001559C4" w:rsidRDefault="0056294F" w:rsidP="001559C4">
      <w:pPr>
        <w:tabs>
          <w:tab w:val="left" w:pos="720"/>
          <w:tab w:val="left" w:pos="1440"/>
          <w:tab w:val="left" w:pos="2160"/>
          <w:tab w:val="left" w:pos="2880"/>
        </w:tabs>
        <w:spacing w:line="240" w:lineRule="auto"/>
        <w:ind w:left="426" w:hanging="426"/>
        <w:rPr>
          <w:sz w:val="18"/>
          <w:szCs w:val="18"/>
        </w:rPr>
      </w:pPr>
    </w:p>
    <w:p w14:paraId="69C9C5AC" w14:textId="77777777" w:rsidR="00F119C0" w:rsidRPr="001559C4" w:rsidRDefault="00F119C0" w:rsidP="001559C4">
      <w:pPr>
        <w:tabs>
          <w:tab w:val="left" w:pos="720"/>
          <w:tab w:val="left" w:pos="1440"/>
          <w:tab w:val="left" w:pos="2160"/>
          <w:tab w:val="left" w:pos="2880"/>
        </w:tabs>
        <w:spacing w:line="240" w:lineRule="auto"/>
        <w:ind w:left="426" w:hanging="426"/>
        <w:rPr>
          <w:b/>
          <w:sz w:val="18"/>
          <w:szCs w:val="18"/>
        </w:rPr>
      </w:pPr>
    </w:p>
    <w:p w14:paraId="7CB14EEB" w14:textId="77777777" w:rsidR="00F119C0" w:rsidRPr="001559C4" w:rsidRDefault="00F119C0" w:rsidP="001559C4">
      <w:pPr>
        <w:tabs>
          <w:tab w:val="left" w:pos="720"/>
          <w:tab w:val="left" w:pos="1440"/>
          <w:tab w:val="left" w:pos="2160"/>
          <w:tab w:val="left" w:pos="2880"/>
        </w:tabs>
        <w:spacing w:line="240" w:lineRule="auto"/>
        <w:ind w:left="426" w:hanging="426"/>
        <w:rPr>
          <w:b/>
          <w:sz w:val="18"/>
          <w:szCs w:val="18"/>
        </w:rPr>
      </w:pPr>
      <w:bookmarkStart w:id="1" w:name="OLE_LINK1"/>
      <w:bookmarkStart w:id="2" w:name="OLE_LINK2"/>
      <w:r w:rsidRPr="001559C4">
        <w:rPr>
          <w:b/>
          <w:sz w:val="18"/>
          <w:szCs w:val="18"/>
        </w:rPr>
        <w:t xml:space="preserve">P. </w:t>
      </w:r>
      <w:r w:rsidR="00D9053A" w:rsidRPr="001559C4">
        <w:rPr>
          <w:b/>
          <w:sz w:val="18"/>
          <w:szCs w:val="18"/>
        </w:rPr>
        <w:t>134</w:t>
      </w:r>
      <w:r w:rsidRPr="001559C4">
        <w:rPr>
          <w:b/>
          <w:sz w:val="18"/>
          <w:szCs w:val="18"/>
        </w:rPr>
        <w:t xml:space="preserve"> o.d.g. - </w:t>
      </w:r>
      <w:r w:rsidR="00D9053A" w:rsidRPr="001559C4">
        <w:rPr>
          <w:b/>
          <w:sz w:val="18"/>
          <w:szCs w:val="18"/>
        </w:rPr>
        <w:t>Calendario lezioni A.A. 2015/2016.</w:t>
      </w:r>
    </w:p>
    <w:p w14:paraId="392D92BF" w14:textId="77777777" w:rsidR="00D9053A" w:rsidRPr="001559C4" w:rsidRDefault="0056294F" w:rsidP="001559C4">
      <w:pPr>
        <w:tabs>
          <w:tab w:val="left" w:pos="1440"/>
          <w:tab w:val="left" w:pos="2160"/>
          <w:tab w:val="left" w:pos="2880"/>
        </w:tabs>
        <w:spacing w:line="240" w:lineRule="auto"/>
        <w:rPr>
          <w:sz w:val="18"/>
          <w:szCs w:val="18"/>
        </w:rPr>
      </w:pPr>
      <w:r w:rsidRPr="001559C4">
        <w:rPr>
          <w:sz w:val="18"/>
          <w:szCs w:val="18"/>
        </w:rPr>
        <w:t>Il Rettore riferisce</w:t>
      </w:r>
      <w:r w:rsidR="0093508F" w:rsidRPr="001559C4">
        <w:rPr>
          <w:sz w:val="18"/>
          <w:szCs w:val="18"/>
        </w:rPr>
        <w:t xml:space="preserve"> che è stata predisposto il seguente calendario delle lezioni per l’anno accademico 2015/2016, e che sottopone all’esame del Senato Accademico:</w:t>
      </w:r>
    </w:p>
    <w:p w14:paraId="24636927" w14:textId="77777777" w:rsidR="00C71243" w:rsidRPr="001559C4" w:rsidRDefault="00C71243" w:rsidP="001559C4">
      <w:pPr>
        <w:spacing w:line="240" w:lineRule="auto"/>
        <w:ind w:left="426" w:hanging="426"/>
        <w:rPr>
          <w:sz w:val="18"/>
          <w:szCs w:val="18"/>
        </w:rPr>
      </w:pPr>
    </w:p>
    <w:p w14:paraId="14C5C6C0" w14:textId="77777777" w:rsidR="00F119C0" w:rsidRPr="001559C4" w:rsidRDefault="00F119C0" w:rsidP="001559C4">
      <w:pPr>
        <w:spacing w:line="240" w:lineRule="auto"/>
        <w:ind w:right="512"/>
        <w:jc w:val="center"/>
        <w:rPr>
          <w:b/>
          <w:bCs/>
          <w:sz w:val="18"/>
          <w:szCs w:val="18"/>
        </w:rPr>
      </w:pPr>
      <w:r w:rsidRPr="001559C4">
        <w:rPr>
          <w:b/>
          <w:bCs/>
          <w:sz w:val="18"/>
          <w:szCs w:val="18"/>
        </w:rPr>
        <w:t xml:space="preserve"> CALENDARIO DELLE LEZIONI - ANNO ACCADEMICO 2015/2016</w:t>
      </w:r>
    </w:p>
    <w:tbl>
      <w:tblPr>
        <w:tblW w:w="5000" w:type="pct"/>
        <w:jc w:val="center"/>
        <w:tblCellMar>
          <w:left w:w="70" w:type="dxa"/>
          <w:right w:w="70" w:type="dxa"/>
        </w:tblCellMar>
        <w:tblLook w:val="0000" w:firstRow="0" w:lastRow="0" w:firstColumn="0" w:lastColumn="0" w:noHBand="0" w:noVBand="0"/>
      </w:tblPr>
      <w:tblGrid>
        <w:gridCol w:w="2058"/>
        <w:gridCol w:w="431"/>
        <w:gridCol w:w="974"/>
        <w:gridCol w:w="634"/>
        <w:gridCol w:w="55"/>
        <w:gridCol w:w="883"/>
        <w:gridCol w:w="265"/>
        <w:gridCol w:w="1580"/>
        <w:gridCol w:w="70"/>
        <w:gridCol w:w="494"/>
        <w:gridCol w:w="3163"/>
      </w:tblGrid>
      <w:tr w:rsidR="00F119C0" w:rsidRPr="001559C4" w14:paraId="2FB5152C" w14:textId="77777777" w:rsidTr="00ED615F">
        <w:trPr>
          <w:trHeight w:val="92"/>
          <w:jc w:val="center"/>
        </w:trPr>
        <w:tc>
          <w:tcPr>
            <w:tcW w:w="5000" w:type="pct"/>
            <w:gridSpan w:val="11"/>
            <w:tcBorders>
              <w:top w:val="nil"/>
              <w:left w:val="nil"/>
              <w:bottom w:val="nil"/>
              <w:right w:val="nil"/>
            </w:tcBorders>
            <w:shd w:val="clear" w:color="auto" w:fill="auto"/>
            <w:noWrap/>
            <w:vAlign w:val="center"/>
          </w:tcPr>
          <w:p w14:paraId="02667577" w14:textId="77777777" w:rsidR="00F119C0" w:rsidRPr="001559C4" w:rsidRDefault="00F119C0" w:rsidP="001559C4">
            <w:pPr>
              <w:spacing w:line="240" w:lineRule="auto"/>
              <w:jc w:val="center"/>
              <w:rPr>
                <w:b/>
                <w:bCs/>
                <w:sz w:val="18"/>
                <w:szCs w:val="18"/>
              </w:rPr>
            </w:pPr>
            <w:r w:rsidRPr="001559C4">
              <w:rPr>
                <w:b/>
                <w:bCs/>
                <w:sz w:val="18"/>
                <w:szCs w:val="18"/>
              </w:rPr>
              <w:t>I SEMESTRE</w:t>
            </w:r>
          </w:p>
        </w:tc>
      </w:tr>
      <w:tr w:rsidR="00F119C0" w:rsidRPr="001559C4" w14:paraId="35B628D6" w14:textId="77777777" w:rsidTr="00ED615F">
        <w:trPr>
          <w:trHeight w:val="255"/>
          <w:jc w:val="center"/>
        </w:trPr>
        <w:tc>
          <w:tcPr>
            <w:tcW w:w="970" w:type="pct"/>
            <w:tcBorders>
              <w:top w:val="nil"/>
              <w:left w:val="nil"/>
              <w:bottom w:val="nil"/>
              <w:right w:val="nil"/>
            </w:tcBorders>
            <w:shd w:val="clear" w:color="auto" w:fill="auto"/>
            <w:noWrap/>
            <w:vAlign w:val="center"/>
          </w:tcPr>
          <w:p w14:paraId="50FA02A4" w14:textId="77777777" w:rsidR="00F119C0" w:rsidRPr="001559C4" w:rsidRDefault="00F119C0" w:rsidP="001559C4">
            <w:pPr>
              <w:spacing w:line="240" w:lineRule="auto"/>
              <w:rPr>
                <w:sz w:val="18"/>
                <w:szCs w:val="18"/>
              </w:rPr>
            </w:pPr>
          </w:p>
        </w:tc>
        <w:tc>
          <w:tcPr>
            <w:tcW w:w="203" w:type="pct"/>
            <w:tcBorders>
              <w:top w:val="nil"/>
              <w:left w:val="nil"/>
              <w:bottom w:val="nil"/>
              <w:right w:val="nil"/>
            </w:tcBorders>
            <w:shd w:val="clear" w:color="auto" w:fill="auto"/>
            <w:noWrap/>
            <w:vAlign w:val="center"/>
          </w:tcPr>
          <w:p w14:paraId="22442D44" w14:textId="77777777" w:rsidR="00F119C0" w:rsidRPr="001559C4" w:rsidRDefault="00F119C0" w:rsidP="001559C4">
            <w:pPr>
              <w:spacing w:line="240" w:lineRule="auto"/>
              <w:jc w:val="center"/>
              <w:rPr>
                <w:sz w:val="18"/>
                <w:szCs w:val="18"/>
              </w:rPr>
            </w:pPr>
          </w:p>
        </w:tc>
        <w:tc>
          <w:tcPr>
            <w:tcW w:w="1200" w:type="pct"/>
            <w:gridSpan w:val="4"/>
            <w:tcBorders>
              <w:top w:val="nil"/>
              <w:left w:val="nil"/>
              <w:bottom w:val="nil"/>
              <w:right w:val="nil"/>
            </w:tcBorders>
            <w:shd w:val="clear" w:color="auto" w:fill="auto"/>
            <w:noWrap/>
            <w:vAlign w:val="center"/>
          </w:tcPr>
          <w:p w14:paraId="2C893B75" w14:textId="77777777" w:rsidR="00F119C0" w:rsidRPr="001559C4" w:rsidRDefault="00F119C0" w:rsidP="001559C4">
            <w:pPr>
              <w:spacing w:line="240" w:lineRule="auto"/>
              <w:jc w:val="center"/>
              <w:rPr>
                <w:sz w:val="18"/>
                <w:szCs w:val="18"/>
              </w:rPr>
            </w:pPr>
          </w:p>
        </w:tc>
        <w:tc>
          <w:tcPr>
            <w:tcW w:w="125" w:type="pct"/>
            <w:tcBorders>
              <w:top w:val="nil"/>
              <w:left w:val="nil"/>
              <w:bottom w:val="nil"/>
              <w:right w:val="nil"/>
            </w:tcBorders>
            <w:shd w:val="clear" w:color="auto" w:fill="auto"/>
            <w:noWrap/>
            <w:vAlign w:val="center"/>
          </w:tcPr>
          <w:p w14:paraId="27BAC25C" w14:textId="77777777" w:rsidR="00F119C0" w:rsidRPr="001559C4" w:rsidRDefault="00F119C0" w:rsidP="001559C4">
            <w:pPr>
              <w:spacing w:line="240" w:lineRule="auto"/>
              <w:jc w:val="center"/>
              <w:rPr>
                <w:sz w:val="18"/>
                <w:szCs w:val="18"/>
              </w:rPr>
            </w:pPr>
          </w:p>
        </w:tc>
        <w:tc>
          <w:tcPr>
            <w:tcW w:w="2502" w:type="pct"/>
            <w:gridSpan w:val="4"/>
            <w:tcBorders>
              <w:top w:val="nil"/>
              <w:left w:val="nil"/>
              <w:bottom w:val="nil"/>
              <w:right w:val="nil"/>
            </w:tcBorders>
            <w:shd w:val="clear" w:color="auto" w:fill="auto"/>
            <w:noWrap/>
            <w:vAlign w:val="center"/>
          </w:tcPr>
          <w:p w14:paraId="42BF0882" w14:textId="77777777" w:rsidR="00F119C0" w:rsidRPr="001559C4" w:rsidRDefault="00F119C0" w:rsidP="001559C4">
            <w:pPr>
              <w:spacing w:line="240" w:lineRule="auto"/>
              <w:jc w:val="center"/>
              <w:rPr>
                <w:sz w:val="18"/>
                <w:szCs w:val="18"/>
              </w:rPr>
            </w:pPr>
          </w:p>
        </w:tc>
      </w:tr>
      <w:tr w:rsidR="00F119C0" w:rsidRPr="001559C4" w14:paraId="722F2533" w14:textId="77777777" w:rsidTr="000140AF">
        <w:trPr>
          <w:trHeight w:val="255"/>
          <w:jc w:val="center"/>
        </w:trPr>
        <w:tc>
          <w:tcPr>
            <w:tcW w:w="1632" w:type="pct"/>
            <w:gridSpan w:val="3"/>
            <w:tcBorders>
              <w:top w:val="nil"/>
              <w:left w:val="nil"/>
              <w:right w:val="nil"/>
            </w:tcBorders>
            <w:shd w:val="clear" w:color="auto" w:fill="auto"/>
            <w:vAlign w:val="center"/>
          </w:tcPr>
          <w:p w14:paraId="284969C4" w14:textId="77777777" w:rsidR="00F119C0" w:rsidRPr="001559C4" w:rsidRDefault="00F119C0" w:rsidP="001559C4">
            <w:pPr>
              <w:spacing w:line="240" w:lineRule="auto"/>
              <w:rPr>
                <w:b/>
                <w:bCs/>
                <w:sz w:val="18"/>
                <w:szCs w:val="18"/>
              </w:rPr>
            </w:pPr>
            <w:r w:rsidRPr="001559C4">
              <w:rPr>
                <w:b/>
                <w:bCs/>
                <w:sz w:val="18"/>
                <w:szCs w:val="18"/>
              </w:rPr>
              <w:t>Inizio Lezioni</w:t>
            </w:r>
          </w:p>
        </w:tc>
        <w:tc>
          <w:tcPr>
            <w:tcW w:w="299" w:type="pct"/>
            <w:tcBorders>
              <w:top w:val="nil"/>
              <w:left w:val="nil"/>
              <w:right w:val="nil"/>
            </w:tcBorders>
            <w:shd w:val="clear" w:color="auto" w:fill="auto"/>
            <w:vAlign w:val="center"/>
          </w:tcPr>
          <w:p w14:paraId="236B5DBF" w14:textId="77777777" w:rsidR="00F119C0" w:rsidRPr="001559C4" w:rsidRDefault="00F119C0" w:rsidP="001559C4">
            <w:pPr>
              <w:spacing w:line="240" w:lineRule="auto"/>
              <w:jc w:val="center"/>
              <w:rPr>
                <w:sz w:val="18"/>
                <w:szCs w:val="18"/>
              </w:rPr>
            </w:pPr>
          </w:p>
        </w:tc>
        <w:tc>
          <w:tcPr>
            <w:tcW w:w="1312" w:type="pct"/>
            <w:gridSpan w:val="4"/>
            <w:tcBorders>
              <w:top w:val="nil"/>
              <w:left w:val="nil"/>
              <w:right w:val="nil"/>
            </w:tcBorders>
            <w:shd w:val="clear" w:color="auto" w:fill="auto"/>
            <w:noWrap/>
            <w:vAlign w:val="center"/>
          </w:tcPr>
          <w:p w14:paraId="68F81E2F" w14:textId="77777777" w:rsidR="00F119C0" w:rsidRPr="001559C4" w:rsidRDefault="00F119C0" w:rsidP="001559C4">
            <w:pPr>
              <w:spacing w:line="240" w:lineRule="auto"/>
              <w:ind w:right="105"/>
              <w:rPr>
                <w:sz w:val="18"/>
                <w:szCs w:val="18"/>
              </w:rPr>
            </w:pPr>
            <w:r w:rsidRPr="001559C4">
              <w:rPr>
                <w:sz w:val="18"/>
                <w:szCs w:val="18"/>
              </w:rPr>
              <w:t xml:space="preserve">lunedì </w:t>
            </w:r>
            <w:r w:rsidRPr="001559C4">
              <w:rPr>
                <w:b/>
                <w:sz w:val="18"/>
                <w:szCs w:val="18"/>
              </w:rPr>
              <w:t>28 settembre</w:t>
            </w:r>
            <w:r w:rsidRPr="001559C4">
              <w:rPr>
                <w:sz w:val="18"/>
                <w:szCs w:val="18"/>
              </w:rPr>
              <w:t xml:space="preserve"> 20</w:t>
            </w:r>
            <w:r w:rsidRPr="001559C4">
              <w:rPr>
                <w:b/>
                <w:sz w:val="18"/>
                <w:szCs w:val="18"/>
              </w:rPr>
              <w:t>15</w:t>
            </w:r>
          </w:p>
        </w:tc>
        <w:tc>
          <w:tcPr>
            <w:tcW w:w="266" w:type="pct"/>
            <w:gridSpan w:val="2"/>
            <w:tcBorders>
              <w:top w:val="nil"/>
              <w:left w:val="nil"/>
              <w:right w:val="nil"/>
            </w:tcBorders>
            <w:shd w:val="clear" w:color="auto" w:fill="auto"/>
            <w:noWrap/>
            <w:vAlign w:val="center"/>
          </w:tcPr>
          <w:p w14:paraId="11AADAF3" w14:textId="77777777" w:rsidR="00F119C0" w:rsidRPr="001559C4" w:rsidRDefault="00F119C0" w:rsidP="001559C4">
            <w:pPr>
              <w:spacing w:line="240" w:lineRule="auto"/>
              <w:jc w:val="center"/>
              <w:rPr>
                <w:sz w:val="18"/>
                <w:szCs w:val="18"/>
              </w:rPr>
            </w:pPr>
          </w:p>
        </w:tc>
        <w:tc>
          <w:tcPr>
            <w:tcW w:w="1491" w:type="pct"/>
            <w:tcBorders>
              <w:top w:val="nil"/>
              <w:left w:val="nil"/>
              <w:right w:val="nil"/>
            </w:tcBorders>
            <w:shd w:val="clear" w:color="auto" w:fill="auto"/>
            <w:vAlign w:val="center"/>
          </w:tcPr>
          <w:p w14:paraId="629E6901" w14:textId="77777777" w:rsidR="00F119C0" w:rsidRPr="001559C4" w:rsidRDefault="00F119C0" w:rsidP="001559C4">
            <w:pPr>
              <w:spacing w:line="240" w:lineRule="auto"/>
              <w:jc w:val="center"/>
              <w:rPr>
                <w:b/>
                <w:bCs/>
                <w:sz w:val="18"/>
                <w:szCs w:val="18"/>
              </w:rPr>
            </w:pPr>
          </w:p>
        </w:tc>
      </w:tr>
      <w:tr w:rsidR="00F119C0" w:rsidRPr="001559C4" w14:paraId="71EDA6B2" w14:textId="77777777" w:rsidTr="000140AF">
        <w:trPr>
          <w:trHeight w:val="255"/>
          <w:jc w:val="center"/>
        </w:trPr>
        <w:tc>
          <w:tcPr>
            <w:tcW w:w="1632" w:type="pct"/>
            <w:gridSpan w:val="3"/>
            <w:tcBorders>
              <w:top w:val="nil"/>
              <w:left w:val="nil"/>
              <w:bottom w:val="nil"/>
              <w:right w:val="nil"/>
            </w:tcBorders>
            <w:shd w:val="clear" w:color="auto" w:fill="D9D9D9"/>
            <w:vAlign w:val="center"/>
          </w:tcPr>
          <w:p w14:paraId="15B30D91" w14:textId="77777777" w:rsidR="00F119C0" w:rsidRPr="001559C4" w:rsidRDefault="00F119C0" w:rsidP="001559C4">
            <w:pPr>
              <w:spacing w:line="240" w:lineRule="auto"/>
              <w:rPr>
                <w:b/>
                <w:bCs/>
                <w:sz w:val="18"/>
                <w:szCs w:val="18"/>
              </w:rPr>
            </w:pPr>
            <w:r w:rsidRPr="001559C4">
              <w:rPr>
                <w:b/>
                <w:bCs/>
                <w:sz w:val="18"/>
                <w:szCs w:val="18"/>
              </w:rPr>
              <w:t xml:space="preserve">   Interruzione per esoneri ed esami</w:t>
            </w:r>
          </w:p>
        </w:tc>
        <w:tc>
          <w:tcPr>
            <w:tcW w:w="299" w:type="pct"/>
            <w:tcBorders>
              <w:top w:val="nil"/>
              <w:left w:val="nil"/>
              <w:bottom w:val="nil"/>
              <w:right w:val="nil"/>
            </w:tcBorders>
            <w:shd w:val="clear" w:color="auto" w:fill="D9D9D9"/>
            <w:vAlign w:val="center"/>
          </w:tcPr>
          <w:p w14:paraId="111C26DB" w14:textId="77777777" w:rsidR="00F119C0" w:rsidRPr="001559C4" w:rsidRDefault="00F119C0" w:rsidP="001559C4">
            <w:pPr>
              <w:spacing w:line="240" w:lineRule="auto"/>
              <w:jc w:val="center"/>
              <w:rPr>
                <w:b/>
                <w:i/>
                <w:sz w:val="18"/>
                <w:szCs w:val="18"/>
              </w:rPr>
            </w:pPr>
            <w:r w:rsidRPr="001559C4">
              <w:rPr>
                <w:b/>
                <w:i/>
                <w:sz w:val="18"/>
                <w:szCs w:val="18"/>
              </w:rPr>
              <w:t>da</w:t>
            </w:r>
          </w:p>
        </w:tc>
        <w:tc>
          <w:tcPr>
            <w:tcW w:w="1312" w:type="pct"/>
            <w:gridSpan w:val="4"/>
            <w:tcBorders>
              <w:top w:val="nil"/>
              <w:left w:val="nil"/>
              <w:bottom w:val="nil"/>
              <w:right w:val="nil"/>
            </w:tcBorders>
            <w:shd w:val="clear" w:color="auto" w:fill="D9D9D9"/>
            <w:noWrap/>
            <w:vAlign w:val="center"/>
          </w:tcPr>
          <w:p w14:paraId="000B555D" w14:textId="77777777" w:rsidR="00F119C0" w:rsidRPr="001559C4" w:rsidRDefault="00F119C0" w:rsidP="001559C4">
            <w:pPr>
              <w:spacing w:line="240" w:lineRule="auto"/>
              <w:ind w:right="105"/>
              <w:rPr>
                <w:sz w:val="18"/>
                <w:szCs w:val="18"/>
              </w:rPr>
            </w:pPr>
            <w:r w:rsidRPr="001559C4">
              <w:rPr>
                <w:sz w:val="18"/>
                <w:szCs w:val="18"/>
              </w:rPr>
              <w:t xml:space="preserve">lunedì </w:t>
            </w:r>
            <w:r w:rsidRPr="001559C4">
              <w:rPr>
                <w:b/>
                <w:sz w:val="18"/>
                <w:szCs w:val="18"/>
              </w:rPr>
              <w:t>9</w:t>
            </w:r>
            <w:r w:rsidRPr="001559C4">
              <w:rPr>
                <w:sz w:val="18"/>
                <w:szCs w:val="18"/>
              </w:rPr>
              <w:t xml:space="preserve"> </w:t>
            </w:r>
            <w:r w:rsidRPr="001559C4">
              <w:rPr>
                <w:b/>
                <w:sz w:val="18"/>
                <w:szCs w:val="18"/>
              </w:rPr>
              <w:t xml:space="preserve">novembre </w:t>
            </w:r>
            <w:r w:rsidRPr="001559C4">
              <w:rPr>
                <w:sz w:val="18"/>
                <w:szCs w:val="18"/>
              </w:rPr>
              <w:t>20</w:t>
            </w:r>
            <w:r w:rsidRPr="001559C4">
              <w:rPr>
                <w:b/>
                <w:sz w:val="18"/>
                <w:szCs w:val="18"/>
              </w:rPr>
              <w:t>15</w:t>
            </w:r>
          </w:p>
        </w:tc>
        <w:tc>
          <w:tcPr>
            <w:tcW w:w="266" w:type="pct"/>
            <w:gridSpan w:val="2"/>
            <w:tcBorders>
              <w:top w:val="nil"/>
              <w:left w:val="nil"/>
              <w:bottom w:val="nil"/>
              <w:right w:val="nil"/>
            </w:tcBorders>
            <w:shd w:val="clear" w:color="auto" w:fill="D9D9D9"/>
            <w:noWrap/>
            <w:vAlign w:val="center"/>
          </w:tcPr>
          <w:p w14:paraId="4DD66DEF" w14:textId="77777777" w:rsidR="00F119C0" w:rsidRPr="001559C4" w:rsidRDefault="00F119C0" w:rsidP="001559C4">
            <w:pPr>
              <w:spacing w:line="240" w:lineRule="auto"/>
              <w:jc w:val="center"/>
              <w:rPr>
                <w:b/>
                <w:i/>
                <w:sz w:val="18"/>
                <w:szCs w:val="18"/>
              </w:rPr>
            </w:pPr>
            <w:r w:rsidRPr="001559C4">
              <w:rPr>
                <w:b/>
                <w:i/>
                <w:sz w:val="18"/>
                <w:szCs w:val="18"/>
              </w:rPr>
              <w:t>a</w:t>
            </w:r>
          </w:p>
        </w:tc>
        <w:tc>
          <w:tcPr>
            <w:tcW w:w="1491" w:type="pct"/>
            <w:tcBorders>
              <w:top w:val="nil"/>
              <w:left w:val="nil"/>
              <w:bottom w:val="nil"/>
              <w:right w:val="nil"/>
            </w:tcBorders>
            <w:shd w:val="clear" w:color="auto" w:fill="D9D9D9"/>
            <w:noWrap/>
            <w:vAlign w:val="center"/>
          </w:tcPr>
          <w:p w14:paraId="3644368E" w14:textId="77777777" w:rsidR="00F119C0" w:rsidRPr="001559C4" w:rsidRDefault="00F119C0" w:rsidP="001559C4">
            <w:pPr>
              <w:spacing w:line="240" w:lineRule="auto"/>
              <w:ind w:right="34"/>
              <w:jc w:val="left"/>
              <w:rPr>
                <w:sz w:val="18"/>
                <w:szCs w:val="18"/>
              </w:rPr>
            </w:pPr>
            <w:r w:rsidRPr="001559C4">
              <w:rPr>
                <w:sz w:val="18"/>
                <w:szCs w:val="18"/>
              </w:rPr>
              <w:t>sabato</w:t>
            </w:r>
            <w:r w:rsidRPr="001559C4">
              <w:rPr>
                <w:b/>
                <w:sz w:val="18"/>
                <w:szCs w:val="18"/>
              </w:rPr>
              <w:t xml:space="preserve"> 14 novembre</w:t>
            </w:r>
            <w:r w:rsidRPr="001559C4">
              <w:rPr>
                <w:sz w:val="18"/>
                <w:szCs w:val="18"/>
              </w:rPr>
              <w:t xml:space="preserve"> 20</w:t>
            </w:r>
            <w:r w:rsidRPr="001559C4">
              <w:rPr>
                <w:b/>
                <w:sz w:val="18"/>
                <w:szCs w:val="18"/>
              </w:rPr>
              <w:t>15</w:t>
            </w:r>
          </w:p>
        </w:tc>
      </w:tr>
      <w:tr w:rsidR="00F119C0" w:rsidRPr="001559C4" w14:paraId="1E7776CB" w14:textId="77777777" w:rsidTr="000140AF">
        <w:trPr>
          <w:trHeight w:val="255"/>
          <w:jc w:val="center"/>
        </w:trPr>
        <w:tc>
          <w:tcPr>
            <w:tcW w:w="1632" w:type="pct"/>
            <w:gridSpan w:val="3"/>
            <w:tcBorders>
              <w:top w:val="nil"/>
              <w:left w:val="nil"/>
              <w:bottom w:val="nil"/>
              <w:right w:val="nil"/>
            </w:tcBorders>
            <w:shd w:val="clear" w:color="auto" w:fill="auto"/>
            <w:vAlign w:val="center"/>
          </w:tcPr>
          <w:p w14:paraId="4520F4F2" w14:textId="77777777" w:rsidR="00F119C0" w:rsidRPr="001559C4" w:rsidRDefault="00F119C0" w:rsidP="001559C4">
            <w:pPr>
              <w:spacing w:line="240" w:lineRule="auto"/>
              <w:rPr>
                <w:b/>
                <w:bCs/>
                <w:sz w:val="18"/>
                <w:szCs w:val="18"/>
              </w:rPr>
            </w:pPr>
            <w:r w:rsidRPr="001559C4">
              <w:rPr>
                <w:b/>
                <w:bCs/>
                <w:sz w:val="18"/>
                <w:szCs w:val="18"/>
              </w:rPr>
              <w:t xml:space="preserve">   Interruzione per Festività Natalizie</w:t>
            </w:r>
          </w:p>
        </w:tc>
        <w:tc>
          <w:tcPr>
            <w:tcW w:w="299" w:type="pct"/>
            <w:tcBorders>
              <w:top w:val="nil"/>
              <w:left w:val="nil"/>
              <w:bottom w:val="nil"/>
              <w:right w:val="nil"/>
            </w:tcBorders>
            <w:shd w:val="clear" w:color="auto" w:fill="auto"/>
            <w:vAlign w:val="center"/>
          </w:tcPr>
          <w:p w14:paraId="1C61D28A" w14:textId="77777777" w:rsidR="00F119C0" w:rsidRPr="001559C4" w:rsidRDefault="00F119C0" w:rsidP="001559C4">
            <w:pPr>
              <w:spacing w:line="240" w:lineRule="auto"/>
              <w:jc w:val="center"/>
              <w:rPr>
                <w:b/>
                <w:i/>
                <w:sz w:val="18"/>
                <w:szCs w:val="18"/>
              </w:rPr>
            </w:pPr>
            <w:r w:rsidRPr="001559C4">
              <w:rPr>
                <w:b/>
                <w:i/>
                <w:sz w:val="18"/>
                <w:szCs w:val="18"/>
              </w:rPr>
              <w:t>da</w:t>
            </w:r>
          </w:p>
        </w:tc>
        <w:tc>
          <w:tcPr>
            <w:tcW w:w="1312" w:type="pct"/>
            <w:gridSpan w:val="4"/>
            <w:tcBorders>
              <w:top w:val="nil"/>
              <w:left w:val="nil"/>
              <w:bottom w:val="nil"/>
              <w:right w:val="nil"/>
            </w:tcBorders>
            <w:shd w:val="clear" w:color="auto" w:fill="auto"/>
            <w:noWrap/>
            <w:vAlign w:val="center"/>
          </w:tcPr>
          <w:p w14:paraId="6FD6BDD0" w14:textId="77777777" w:rsidR="00F119C0" w:rsidRPr="001559C4" w:rsidRDefault="00F119C0" w:rsidP="001559C4">
            <w:pPr>
              <w:spacing w:line="240" w:lineRule="auto"/>
              <w:ind w:right="105"/>
              <w:rPr>
                <w:sz w:val="18"/>
                <w:szCs w:val="18"/>
              </w:rPr>
            </w:pPr>
            <w:r w:rsidRPr="001559C4">
              <w:rPr>
                <w:sz w:val="18"/>
                <w:szCs w:val="18"/>
              </w:rPr>
              <w:t xml:space="preserve">giovedì </w:t>
            </w:r>
            <w:r w:rsidRPr="001559C4">
              <w:rPr>
                <w:b/>
                <w:sz w:val="18"/>
                <w:szCs w:val="18"/>
              </w:rPr>
              <w:t>24 dicembre</w:t>
            </w:r>
            <w:r w:rsidRPr="001559C4">
              <w:rPr>
                <w:sz w:val="18"/>
                <w:szCs w:val="18"/>
              </w:rPr>
              <w:t xml:space="preserve"> 20</w:t>
            </w:r>
            <w:r w:rsidRPr="001559C4">
              <w:rPr>
                <w:b/>
                <w:sz w:val="18"/>
                <w:szCs w:val="18"/>
              </w:rPr>
              <w:t>15</w:t>
            </w:r>
          </w:p>
        </w:tc>
        <w:tc>
          <w:tcPr>
            <w:tcW w:w="266" w:type="pct"/>
            <w:gridSpan w:val="2"/>
            <w:tcBorders>
              <w:top w:val="nil"/>
              <w:left w:val="nil"/>
              <w:bottom w:val="nil"/>
              <w:right w:val="nil"/>
            </w:tcBorders>
            <w:shd w:val="clear" w:color="auto" w:fill="auto"/>
            <w:noWrap/>
            <w:vAlign w:val="center"/>
          </w:tcPr>
          <w:p w14:paraId="1C3CD1EC" w14:textId="77777777" w:rsidR="00F119C0" w:rsidRPr="001559C4" w:rsidRDefault="00F119C0" w:rsidP="001559C4">
            <w:pPr>
              <w:spacing w:line="240" w:lineRule="auto"/>
              <w:jc w:val="center"/>
              <w:rPr>
                <w:b/>
                <w:i/>
                <w:sz w:val="18"/>
                <w:szCs w:val="18"/>
              </w:rPr>
            </w:pPr>
            <w:r w:rsidRPr="001559C4">
              <w:rPr>
                <w:b/>
                <w:i/>
                <w:sz w:val="18"/>
                <w:szCs w:val="18"/>
              </w:rPr>
              <w:t>a</w:t>
            </w:r>
          </w:p>
        </w:tc>
        <w:tc>
          <w:tcPr>
            <w:tcW w:w="1491" w:type="pct"/>
            <w:tcBorders>
              <w:top w:val="nil"/>
              <w:left w:val="nil"/>
              <w:bottom w:val="nil"/>
              <w:right w:val="nil"/>
            </w:tcBorders>
            <w:shd w:val="clear" w:color="auto" w:fill="auto"/>
            <w:noWrap/>
            <w:vAlign w:val="center"/>
          </w:tcPr>
          <w:p w14:paraId="644DF9DD" w14:textId="77777777" w:rsidR="00F119C0" w:rsidRPr="001559C4" w:rsidRDefault="00F119C0" w:rsidP="001559C4">
            <w:pPr>
              <w:spacing w:line="240" w:lineRule="auto"/>
              <w:jc w:val="left"/>
              <w:rPr>
                <w:sz w:val="18"/>
                <w:szCs w:val="18"/>
              </w:rPr>
            </w:pPr>
            <w:r w:rsidRPr="001559C4">
              <w:rPr>
                <w:sz w:val="18"/>
                <w:szCs w:val="18"/>
              </w:rPr>
              <w:t xml:space="preserve">martedì </w:t>
            </w:r>
            <w:r w:rsidRPr="001559C4">
              <w:rPr>
                <w:b/>
                <w:sz w:val="18"/>
                <w:szCs w:val="18"/>
              </w:rPr>
              <w:t>5</w:t>
            </w:r>
            <w:r w:rsidRPr="001559C4">
              <w:rPr>
                <w:sz w:val="18"/>
                <w:szCs w:val="18"/>
              </w:rPr>
              <w:t xml:space="preserve"> </w:t>
            </w:r>
            <w:r w:rsidRPr="001559C4">
              <w:rPr>
                <w:b/>
                <w:sz w:val="18"/>
                <w:szCs w:val="18"/>
              </w:rPr>
              <w:t>gennaio</w:t>
            </w:r>
            <w:r w:rsidRPr="001559C4">
              <w:rPr>
                <w:sz w:val="18"/>
                <w:szCs w:val="18"/>
              </w:rPr>
              <w:t xml:space="preserve"> 20</w:t>
            </w:r>
            <w:r w:rsidRPr="001559C4">
              <w:rPr>
                <w:b/>
                <w:sz w:val="18"/>
                <w:szCs w:val="18"/>
              </w:rPr>
              <w:t>16</w:t>
            </w:r>
          </w:p>
        </w:tc>
      </w:tr>
      <w:tr w:rsidR="00F119C0" w:rsidRPr="001559C4" w14:paraId="653B844B" w14:textId="77777777" w:rsidTr="000140AF">
        <w:trPr>
          <w:trHeight w:val="255"/>
          <w:jc w:val="center"/>
        </w:trPr>
        <w:tc>
          <w:tcPr>
            <w:tcW w:w="1632" w:type="pct"/>
            <w:gridSpan w:val="3"/>
            <w:tcBorders>
              <w:top w:val="nil"/>
              <w:left w:val="nil"/>
              <w:bottom w:val="nil"/>
              <w:right w:val="nil"/>
            </w:tcBorders>
            <w:shd w:val="clear" w:color="auto" w:fill="auto"/>
            <w:vAlign w:val="center"/>
          </w:tcPr>
          <w:p w14:paraId="6815059D" w14:textId="77777777" w:rsidR="00F119C0" w:rsidRPr="001559C4" w:rsidRDefault="00F119C0" w:rsidP="001559C4">
            <w:pPr>
              <w:spacing w:line="240" w:lineRule="auto"/>
              <w:rPr>
                <w:b/>
                <w:bCs/>
                <w:sz w:val="18"/>
                <w:szCs w:val="18"/>
              </w:rPr>
            </w:pPr>
            <w:r w:rsidRPr="001559C4">
              <w:rPr>
                <w:b/>
                <w:bCs/>
                <w:sz w:val="18"/>
                <w:szCs w:val="18"/>
              </w:rPr>
              <w:t>Fine Lezioni</w:t>
            </w:r>
          </w:p>
        </w:tc>
        <w:tc>
          <w:tcPr>
            <w:tcW w:w="299" w:type="pct"/>
            <w:tcBorders>
              <w:top w:val="nil"/>
              <w:left w:val="nil"/>
              <w:bottom w:val="nil"/>
              <w:right w:val="nil"/>
            </w:tcBorders>
            <w:shd w:val="clear" w:color="auto" w:fill="auto"/>
            <w:noWrap/>
            <w:vAlign w:val="center"/>
          </w:tcPr>
          <w:p w14:paraId="098536E6" w14:textId="77777777" w:rsidR="00F119C0" w:rsidRPr="001559C4" w:rsidRDefault="00F119C0" w:rsidP="001559C4">
            <w:pPr>
              <w:spacing w:line="240" w:lineRule="auto"/>
              <w:jc w:val="center"/>
              <w:rPr>
                <w:sz w:val="18"/>
                <w:szCs w:val="18"/>
              </w:rPr>
            </w:pPr>
          </w:p>
        </w:tc>
        <w:tc>
          <w:tcPr>
            <w:tcW w:w="1312" w:type="pct"/>
            <w:gridSpan w:val="4"/>
            <w:tcBorders>
              <w:top w:val="nil"/>
              <w:left w:val="nil"/>
              <w:bottom w:val="nil"/>
              <w:right w:val="nil"/>
            </w:tcBorders>
            <w:shd w:val="clear" w:color="auto" w:fill="auto"/>
            <w:noWrap/>
            <w:vAlign w:val="center"/>
          </w:tcPr>
          <w:p w14:paraId="5697C762" w14:textId="77777777" w:rsidR="00F119C0" w:rsidRPr="001559C4" w:rsidRDefault="00F119C0" w:rsidP="001559C4">
            <w:pPr>
              <w:spacing w:line="240" w:lineRule="auto"/>
              <w:ind w:right="105"/>
              <w:rPr>
                <w:sz w:val="18"/>
                <w:szCs w:val="18"/>
              </w:rPr>
            </w:pPr>
            <w:r w:rsidRPr="001559C4">
              <w:rPr>
                <w:sz w:val="18"/>
                <w:szCs w:val="18"/>
              </w:rPr>
              <w:t xml:space="preserve">sabato </w:t>
            </w:r>
            <w:r w:rsidRPr="001559C4">
              <w:rPr>
                <w:b/>
                <w:sz w:val="18"/>
                <w:szCs w:val="18"/>
              </w:rPr>
              <w:t xml:space="preserve">9 gennaio </w:t>
            </w:r>
            <w:r w:rsidRPr="001559C4">
              <w:rPr>
                <w:sz w:val="18"/>
                <w:szCs w:val="18"/>
              </w:rPr>
              <w:t>20</w:t>
            </w:r>
            <w:r w:rsidRPr="001559C4">
              <w:rPr>
                <w:b/>
                <w:sz w:val="18"/>
                <w:szCs w:val="18"/>
              </w:rPr>
              <w:t>16</w:t>
            </w:r>
          </w:p>
        </w:tc>
        <w:tc>
          <w:tcPr>
            <w:tcW w:w="266" w:type="pct"/>
            <w:gridSpan w:val="2"/>
            <w:tcBorders>
              <w:top w:val="nil"/>
              <w:left w:val="nil"/>
              <w:bottom w:val="nil"/>
              <w:right w:val="nil"/>
            </w:tcBorders>
            <w:shd w:val="clear" w:color="auto" w:fill="auto"/>
            <w:noWrap/>
            <w:vAlign w:val="center"/>
          </w:tcPr>
          <w:p w14:paraId="17C8CC6D" w14:textId="77777777" w:rsidR="00F119C0" w:rsidRPr="001559C4" w:rsidRDefault="00F119C0" w:rsidP="001559C4">
            <w:pPr>
              <w:spacing w:line="240" w:lineRule="auto"/>
              <w:jc w:val="center"/>
              <w:rPr>
                <w:sz w:val="18"/>
                <w:szCs w:val="18"/>
              </w:rPr>
            </w:pPr>
          </w:p>
        </w:tc>
        <w:tc>
          <w:tcPr>
            <w:tcW w:w="1491" w:type="pct"/>
            <w:tcBorders>
              <w:top w:val="nil"/>
              <w:left w:val="nil"/>
              <w:bottom w:val="nil"/>
              <w:right w:val="nil"/>
            </w:tcBorders>
            <w:shd w:val="clear" w:color="auto" w:fill="auto"/>
            <w:noWrap/>
            <w:vAlign w:val="center"/>
          </w:tcPr>
          <w:p w14:paraId="0D573290" w14:textId="77777777" w:rsidR="00F119C0" w:rsidRPr="001559C4" w:rsidRDefault="00F119C0" w:rsidP="001559C4">
            <w:pPr>
              <w:spacing w:line="240" w:lineRule="auto"/>
              <w:jc w:val="left"/>
              <w:rPr>
                <w:sz w:val="18"/>
                <w:szCs w:val="18"/>
              </w:rPr>
            </w:pPr>
          </w:p>
        </w:tc>
      </w:tr>
      <w:tr w:rsidR="00F119C0" w:rsidRPr="001559C4" w14:paraId="20531504" w14:textId="77777777" w:rsidTr="000140AF">
        <w:trPr>
          <w:trHeight w:val="255"/>
          <w:jc w:val="center"/>
        </w:trPr>
        <w:tc>
          <w:tcPr>
            <w:tcW w:w="1632" w:type="pct"/>
            <w:gridSpan w:val="3"/>
            <w:tcBorders>
              <w:top w:val="nil"/>
              <w:left w:val="nil"/>
              <w:bottom w:val="nil"/>
              <w:right w:val="nil"/>
            </w:tcBorders>
            <w:shd w:val="clear" w:color="auto" w:fill="auto"/>
            <w:vAlign w:val="center"/>
          </w:tcPr>
          <w:p w14:paraId="374F241D" w14:textId="77777777" w:rsidR="00F119C0" w:rsidRPr="001559C4" w:rsidRDefault="00F119C0" w:rsidP="001559C4">
            <w:pPr>
              <w:spacing w:line="240" w:lineRule="auto"/>
              <w:rPr>
                <w:b/>
                <w:bCs/>
                <w:sz w:val="18"/>
                <w:szCs w:val="18"/>
              </w:rPr>
            </w:pPr>
            <w:r w:rsidRPr="001559C4">
              <w:rPr>
                <w:b/>
                <w:bCs/>
                <w:sz w:val="18"/>
                <w:szCs w:val="18"/>
              </w:rPr>
              <w:t xml:space="preserve">   Settimane di recupero lezioni</w:t>
            </w:r>
          </w:p>
        </w:tc>
        <w:tc>
          <w:tcPr>
            <w:tcW w:w="299" w:type="pct"/>
            <w:tcBorders>
              <w:top w:val="nil"/>
              <w:left w:val="nil"/>
              <w:bottom w:val="nil"/>
              <w:right w:val="nil"/>
            </w:tcBorders>
            <w:shd w:val="clear" w:color="auto" w:fill="auto"/>
            <w:noWrap/>
            <w:vAlign w:val="center"/>
          </w:tcPr>
          <w:p w14:paraId="72293177" w14:textId="77777777" w:rsidR="00F119C0" w:rsidRPr="001559C4" w:rsidRDefault="00F119C0" w:rsidP="001559C4">
            <w:pPr>
              <w:spacing w:line="240" w:lineRule="auto"/>
              <w:jc w:val="center"/>
              <w:rPr>
                <w:sz w:val="18"/>
                <w:szCs w:val="18"/>
              </w:rPr>
            </w:pPr>
            <w:r w:rsidRPr="001559C4">
              <w:rPr>
                <w:b/>
                <w:i/>
                <w:sz w:val="18"/>
                <w:szCs w:val="18"/>
              </w:rPr>
              <w:t>da</w:t>
            </w:r>
          </w:p>
        </w:tc>
        <w:tc>
          <w:tcPr>
            <w:tcW w:w="1312" w:type="pct"/>
            <w:gridSpan w:val="4"/>
            <w:tcBorders>
              <w:top w:val="nil"/>
              <w:left w:val="nil"/>
              <w:bottom w:val="nil"/>
              <w:right w:val="nil"/>
            </w:tcBorders>
            <w:shd w:val="clear" w:color="auto" w:fill="auto"/>
            <w:noWrap/>
            <w:vAlign w:val="center"/>
          </w:tcPr>
          <w:p w14:paraId="315BA6A1" w14:textId="77777777" w:rsidR="00F119C0" w:rsidRPr="001559C4" w:rsidRDefault="00F119C0" w:rsidP="001559C4">
            <w:pPr>
              <w:spacing w:line="240" w:lineRule="auto"/>
              <w:ind w:right="105"/>
              <w:rPr>
                <w:sz w:val="18"/>
                <w:szCs w:val="18"/>
              </w:rPr>
            </w:pPr>
            <w:r w:rsidRPr="001559C4">
              <w:rPr>
                <w:sz w:val="18"/>
                <w:szCs w:val="18"/>
              </w:rPr>
              <w:t xml:space="preserve">lunedì </w:t>
            </w:r>
            <w:r w:rsidRPr="001559C4">
              <w:rPr>
                <w:b/>
                <w:sz w:val="18"/>
                <w:szCs w:val="18"/>
              </w:rPr>
              <w:t>11</w:t>
            </w:r>
            <w:r w:rsidRPr="001559C4">
              <w:rPr>
                <w:sz w:val="18"/>
                <w:szCs w:val="18"/>
              </w:rPr>
              <w:t xml:space="preserve"> </w:t>
            </w:r>
            <w:r w:rsidRPr="001559C4">
              <w:rPr>
                <w:b/>
                <w:sz w:val="18"/>
                <w:szCs w:val="18"/>
              </w:rPr>
              <w:t xml:space="preserve">gennaio </w:t>
            </w:r>
            <w:r w:rsidRPr="001559C4">
              <w:rPr>
                <w:sz w:val="18"/>
                <w:szCs w:val="18"/>
              </w:rPr>
              <w:t>20</w:t>
            </w:r>
            <w:r w:rsidRPr="001559C4">
              <w:rPr>
                <w:b/>
                <w:sz w:val="18"/>
                <w:szCs w:val="18"/>
              </w:rPr>
              <w:t>16</w:t>
            </w:r>
          </w:p>
        </w:tc>
        <w:tc>
          <w:tcPr>
            <w:tcW w:w="266" w:type="pct"/>
            <w:gridSpan w:val="2"/>
            <w:tcBorders>
              <w:top w:val="nil"/>
              <w:left w:val="nil"/>
              <w:bottom w:val="nil"/>
              <w:right w:val="nil"/>
            </w:tcBorders>
            <w:shd w:val="clear" w:color="auto" w:fill="auto"/>
            <w:noWrap/>
            <w:vAlign w:val="center"/>
          </w:tcPr>
          <w:p w14:paraId="241446D5" w14:textId="77777777" w:rsidR="00F119C0" w:rsidRPr="001559C4" w:rsidRDefault="00F119C0" w:rsidP="001559C4">
            <w:pPr>
              <w:spacing w:line="240" w:lineRule="auto"/>
              <w:jc w:val="center"/>
              <w:rPr>
                <w:b/>
                <w:i/>
                <w:sz w:val="18"/>
                <w:szCs w:val="18"/>
              </w:rPr>
            </w:pPr>
            <w:r w:rsidRPr="001559C4">
              <w:rPr>
                <w:b/>
                <w:i/>
                <w:sz w:val="18"/>
                <w:szCs w:val="18"/>
              </w:rPr>
              <w:t>a</w:t>
            </w:r>
          </w:p>
        </w:tc>
        <w:tc>
          <w:tcPr>
            <w:tcW w:w="1491" w:type="pct"/>
            <w:tcBorders>
              <w:top w:val="nil"/>
              <w:left w:val="nil"/>
              <w:bottom w:val="nil"/>
              <w:right w:val="nil"/>
            </w:tcBorders>
            <w:shd w:val="clear" w:color="auto" w:fill="auto"/>
            <w:noWrap/>
            <w:vAlign w:val="center"/>
          </w:tcPr>
          <w:p w14:paraId="38EE12C6" w14:textId="77777777" w:rsidR="00F119C0" w:rsidRPr="001559C4" w:rsidRDefault="00F119C0" w:rsidP="001559C4">
            <w:pPr>
              <w:spacing w:line="240" w:lineRule="auto"/>
              <w:ind w:right="34"/>
              <w:jc w:val="left"/>
              <w:rPr>
                <w:sz w:val="18"/>
                <w:szCs w:val="18"/>
              </w:rPr>
            </w:pPr>
            <w:r w:rsidRPr="001559C4">
              <w:rPr>
                <w:sz w:val="18"/>
                <w:szCs w:val="18"/>
              </w:rPr>
              <w:t>sabato</w:t>
            </w:r>
            <w:r w:rsidRPr="001559C4">
              <w:rPr>
                <w:b/>
                <w:sz w:val="18"/>
                <w:szCs w:val="18"/>
              </w:rPr>
              <w:t xml:space="preserve"> 16 gennaio</w:t>
            </w:r>
            <w:r w:rsidRPr="001559C4">
              <w:rPr>
                <w:sz w:val="18"/>
                <w:szCs w:val="18"/>
              </w:rPr>
              <w:t xml:space="preserve"> 20</w:t>
            </w:r>
            <w:r w:rsidRPr="001559C4">
              <w:rPr>
                <w:b/>
                <w:sz w:val="18"/>
                <w:szCs w:val="18"/>
              </w:rPr>
              <w:t>16</w:t>
            </w:r>
          </w:p>
        </w:tc>
      </w:tr>
      <w:tr w:rsidR="00F119C0" w:rsidRPr="001559C4" w14:paraId="25C80D2B" w14:textId="77777777" w:rsidTr="00ED615F">
        <w:trPr>
          <w:trHeight w:val="255"/>
          <w:jc w:val="center"/>
        </w:trPr>
        <w:tc>
          <w:tcPr>
            <w:tcW w:w="970" w:type="pct"/>
            <w:tcBorders>
              <w:top w:val="nil"/>
              <w:left w:val="nil"/>
              <w:bottom w:val="nil"/>
              <w:right w:val="nil"/>
            </w:tcBorders>
            <w:shd w:val="clear" w:color="auto" w:fill="auto"/>
            <w:noWrap/>
            <w:vAlign w:val="center"/>
          </w:tcPr>
          <w:p w14:paraId="2E5A0130" w14:textId="77777777" w:rsidR="00F119C0" w:rsidRPr="001559C4" w:rsidRDefault="00F119C0" w:rsidP="001559C4">
            <w:pPr>
              <w:spacing w:line="240" w:lineRule="auto"/>
              <w:rPr>
                <w:sz w:val="18"/>
                <w:szCs w:val="18"/>
              </w:rPr>
            </w:pPr>
          </w:p>
        </w:tc>
        <w:tc>
          <w:tcPr>
            <w:tcW w:w="203" w:type="pct"/>
            <w:tcBorders>
              <w:top w:val="nil"/>
              <w:left w:val="nil"/>
              <w:bottom w:val="nil"/>
              <w:right w:val="nil"/>
            </w:tcBorders>
            <w:shd w:val="clear" w:color="auto" w:fill="auto"/>
            <w:noWrap/>
            <w:vAlign w:val="center"/>
          </w:tcPr>
          <w:p w14:paraId="4DEC53E5" w14:textId="77777777" w:rsidR="00F119C0" w:rsidRPr="001559C4" w:rsidRDefault="00F119C0" w:rsidP="001559C4">
            <w:pPr>
              <w:spacing w:line="240" w:lineRule="auto"/>
              <w:jc w:val="center"/>
              <w:rPr>
                <w:sz w:val="18"/>
                <w:szCs w:val="18"/>
              </w:rPr>
            </w:pPr>
          </w:p>
        </w:tc>
        <w:tc>
          <w:tcPr>
            <w:tcW w:w="1200" w:type="pct"/>
            <w:gridSpan w:val="4"/>
            <w:tcBorders>
              <w:top w:val="nil"/>
              <w:left w:val="nil"/>
              <w:bottom w:val="nil"/>
              <w:right w:val="nil"/>
            </w:tcBorders>
            <w:shd w:val="clear" w:color="auto" w:fill="auto"/>
            <w:noWrap/>
            <w:vAlign w:val="center"/>
          </w:tcPr>
          <w:p w14:paraId="7E5B60A3" w14:textId="77777777" w:rsidR="00F119C0" w:rsidRPr="001559C4" w:rsidRDefault="00F119C0" w:rsidP="001559C4">
            <w:pPr>
              <w:spacing w:line="240" w:lineRule="auto"/>
              <w:jc w:val="center"/>
              <w:rPr>
                <w:sz w:val="18"/>
                <w:szCs w:val="18"/>
              </w:rPr>
            </w:pPr>
          </w:p>
        </w:tc>
        <w:tc>
          <w:tcPr>
            <w:tcW w:w="125" w:type="pct"/>
            <w:tcBorders>
              <w:top w:val="nil"/>
              <w:left w:val="nil"/>
              <w:bottom w:val="nil"/>
              <w:right w:val="nil"/>
            </w:tcBorders>
            <w:shd w:val="clear" w:color="auto" w:fill="auto"/>
            <w:noWrap/>
            <w:vAlign w:val="center"/>
          </w:tcPr>
          <w:p w14:paraId="1297555D" w14:textId="77777777" w:rsidR="00F119C0" w:rsidRPr="001559C4" w:rsidRDefault="00F119C0" w:rsidP="001559C4">
            <w:pPr>
              <w:spacing w:line="240" w:lineRule="auto"/>
              <w:jc w:val="center"/>
              <w:rPr>
                <w:sz w:val="18"/>
                <w:szCs w:val="18"/>
              </w:rPr>
            </w:pPr>
          </w:p>
        </w:tc>
        <w:tc>
          <w:tcPr>
            <w:tcW w:w="2502" w:type="pct"/>
            <w:gridSpan w:val="4"/>
            <w:tcBorders>
              <w:top w:val="nil"/>
              <w:left w:val="nil"/>
              <w:bottom w:val="nil"/>
              <w:right w:val="nil"/>
            </w:tcBorders>
            <w:shd w:val="clear" w:color="auto" w:fill="auto"/>
            <w:noWrap/>
            <w:vAlign w:val="center"/>
          </w:tcPr>
          <w:p w14:paraId="52B285E9" w14:textId="77777777" w:rsidR="00F119C0" w:rsidRPr="001559C4" w:rsidRDefault="00F119C0" w:rsidP="001559C4">
            <w:pPr>
              <w:spacing w:line="240" w:lineRule="auto"/>
              <w:jc w:val="center"/>
              <w:rPr>
                <w:sz w:val="18"/>
                <w:szCs w:val="18"/>
              </w:rPr>
            </w:pPr>
          </w:p>
        </w:tc>
      </w:tr>
      <w:tr w:rsidR="00F119C0" w:rsidRPr="001559C4" w14:paraId="093E9037" w14:textId="77777777" w:rsidTr="00ED615F">
        <w:trPr>
          <w:trHeight w:val="255"/>
          <w:jc w:val="center"/>
        </w:trPr>
        <w:tc>
          <w:tcPr>
            <w:tcW w:w="970" w:type="pct"/>
            <w:tcBorders>
              <w:top w:val="nil"/>
              <w:left w:val="nil"/>
              <w:bottom w:val="nil"/>
              <w:right w:val="nil"/>
            </w:tcBorders>
            <w:shd w:val="clear" w:color="auto" w:fill="auto"/>
            <w:noWrap/>
            <w:vAlign w:val="center"/>
          </w:tcPr>
          <w:p w14:paraId="06ADF614" w14:textId="77777777" w:rsidR="00F119C0" w:rsidRPr="001559C4" w:rsidRDefault="00F119C0" w:rsidP="001559C4">
            <w:pPr>
              <w:spacing w:line="240" w:lineRule="auto"/>
              <w:rPr>
                <w:sz w:val="18"/>
                <w:szCs w:val="18"/>
              </w:rPr>
            </w:pPr>
          </w:p>
        </w:tc>
        <w:tc>
          <w:tcPr>
            <w:tcW w:w="203" w:type="pct"/>
            <w:tcBorders>
              <w:top w:val="nil"/>
              <w:left w:val="nil"/>
              <w:bottom w:val="nil"/>
              <w:right w:val="nil"/>
            </w:tcBorders>
            <w:shd w:val="clear" w:color="auto" w:fill="auto"/>
            <w:noWrap/>
            <w:vAlign w:val="center"/>
          </w:tcPr>
          <w:p w14:paraId="5AC60D5E" w14:textId="77777777" w:rsidR="00F119C0" w:rsidRPr="001559C4" w:rsidRDefault="00F119C0" w:rsidP="001559C4">
            <w:pPr>
              <w:spacing w:line="240" w:lineRule="auto"/>
              <w:jc w:val="center"/>
              <w:rPr>
                <w:sz w:val="18"/>
                <w:szCs w:val="18"/>
              </w:rPr>
            </w:pPr>
          </w:p>
        </w:tc>
        <w:tc>
          <w:tcPr>
            <w:tcW w:w="1200" w:type="pct"/>
            <w:gridSpan w:val="4"/>
            <w:tcBorders>
              <w:top w:val="nil"/>
              <w:left w:val="nil"/>
              <w:bottom w:val="nil"/>
              <w:right w:val="nil"/>
            </w:tcBorders>
            <w:shd w:val="clear" w:color="auto" w:fill="auto"/>
            <w:noWrap/>
            <w:vAlign w:val="center"/>
          </w:tcPr>
          <w:p w14:paraId="7AFBC083" w14:textId="77777777" w:rsidR="00F119C0" w:rsidRPr="001559C4" w:rsidRDefault="00F119C0" w:rsidP="001559C4">
            <w:pPr>
              <w:spacing w:line="240" w:lineRule="auto"/>
              <w:jc w:val="center"/>
              <w:rPr>
                <w:sz w:val="18"/>
                <w:szCs w:val="18"/>
              </w:rPr>
            </w:pPr>
          </w:p>
        </w:tc>
        <w:tc>
          <w:tcPr>
            <w:tcW w:w="125" w:type="pct"/>
            <w:tcBorders>
              <w:top w:val="nil"/>
              <w:left w:val="nil"/>
              <w:bottom w:val="nil"/>
              <w:right w:val="nil"/>
            </w:tcBorders>
            <w:shd w:val="clear" w:color="auto" w:fill="auto"/>
            <w:noWrap/>
            <w:vAlign w:val="center"/>
          </w:tcPr>
          <w:p w14:paraId="27155AFA" w14:textId="77777777" w:rsidR="00F119C0" w:rsidRPr="001559C4" w:rsidRDefault="00F119C0" w:rsidP="001559C4">
            <w:pPr>
              <w:spacing w:line="240" w:lineRule="auto"/>
              <w:jc w:val="center"/>
              <w:rPr>
                <w:sz w:val="18"/>
                <w:szCs w:val="18"/>
              </w:rPr>
            </w:pPr>
          </w:p>
        </w:tc>
        <w:tc>
          <w:tcPr>
            <w:tcW w:w="2502" w:type="pct"/>
            <w:gridSpan w:val="4"/>
            <w:tcBorders>
              <w:top w:val="nil"/>
              <w:left w:val="nil"/>
              <w:bottom w:val="nil"/>
              <w:right w:val="nil"/>
            </w:tcBorders>
            <w:shd w:val="clear" w:color="auto" w:fill="auto"/>
            <w:noWrap/>
            <w:vAlign w:val="center"/>
          </w:tcPr>
          <w:p w14:paraId="794FE62F" w14:textId="77777777" w:rsidR="00F119C0" w:rsidRPr="001559C4" w:rsidRDefault="00F119C0" w:rsidP="001559C4">
            <w:pPr>
              <w:spacing w:line="240" w:lineRule="auto"/>
              <w:jc w:val="center"/>
              <w:rPr>
                <w:sz w:val="18"/>
                <w:szCs w:val="18"/>
              </w:rPr>
            </w:pPr>
          </w:p>
        </w:tc>
      </w:tr>
      <w:tr w:rsidR="00F119C0" w:rsidRPr="001559C4" w14:paraId="6EDB0397" w14:textId="77777777" w:rsidTr="00ED615F">
        <w:trPr>
          <w:trHeight w:val="255"/>
          <w:jc w:val="center"/>
        </w:trPr>
        <w:tc>
          <w:tcPr>
            <w:tcW w:w="5000" w:type="pct"/>
            <w:gridSpan w:val="11"/>
            <w:tcBorders>
              <w:top w:val="nil"/>
              <w:left w:val="nil"/>
              <w:bottom w:val="nil"/>
              <w:right w:val="nil"/>
            </w:tcBorders>
            <w:shd w:val="clear" w:color="auto" w:fill="auto"/>
            <w:noWrap/>
            <w:vAlign w:val="center"/>
          </w:tcPr>
          <w:p w14:paraId="402F3A43" w14:textId="77777777" w:rsidR="00F119C0" w:rsidRPr="001559C4" w:rsidRDefault="00F119C0" w:rsidP="001559C4">
            <w:pPr>
              <w:spacing w:line="240" w:lineRule="auto"/>
              <w:jc w:val="center"/>
              <w:rPr>
                <w:b/>
                <w:bCs/>
                <w:sz w:val="18"/>
                <w:szCs w:val="18"/>
              </w:rPr>
            </w:pPr>
            <w:r w:rsidRPr="001559C4">
              <w:rPr>
                <w:b/>
                <w:bCs/>
                <w:sz w:val="18"/>
                <w:szCs w:val="18"/>
              </w:rPr>
              <w:t>II SEMESTRE</w:t>
            </w:r>
          </w:p>
        </w:tc>
      </w:tr>
      <w:tr w:rsidR="00F119C0" w:rsidRPr="001559C4" w14:paraId="0B4685B4" w14:textId="77777777" w:rsidTr="00ED615F">
        <w:trPr>
          <w:trHeight w:val="255"/>
          <w:jc w:val="center"/>
        </w:trPr>
        <w:tc>
          <w:tcPr>
            <w:tcW w:w="970" w:type="pct"/>
            <w:tcBorders>
              <w:top w:val="nil"/>
              <w:left w:val="nil"/>
              <w:bottom w:val="nil"/>
              <w:right w:val="nil"/>
            </w:tcBorders>
            <w:shd w:val="clear" w:color="auto" w:fill="auto"/>
            <w:noWrap/>
            <w:vAlign w:val="center"/>
          </w:tcPr>
          <w:p w14:paraId="63259D3B" w14:textId="77777777" w:rsidR="00F119C0" w:rsidRPr="001559C4" w:rsidRDefault="00F119C0" w:rsidP="001559C4">
            <w:pPr>
              <w:spacing w:line="240" w:lineRule="auto"/>
              <w:rPr>
                <w:sz w:val="18"/>
                <w:szCs w:val="18"/>
              </w:rPr>
            </w:pPr>
          </w:p>
        </w:tc>
        <w:tc>
          <w:tcPr>
            <w:tcW w:w="203" w:type="pct"/>
            <w:tcBorders>
              <w:top w:val="nil"/>
              <w:left w:val="nil"/>
              <w:bottom w:val="nil"/>
              <w:right w:val="nil"/>
            </w:tcBorders>
            <w:shd w:val="clear" w:color="auto" w:fill="auto"/>
            <w:noWrap/>
            <w:vAlign w:val="center"/>
          </w:tcPr>
          <w:p w14:paraId="350DD77F" w14:textId="77777777" w:rsidR="00F119C0" w:rsidRPr="001559C4" w:rsidRDefault="00F119C0" w:rsidP="001559C4">
            <w:pPr>
              <w:spacing w:line="240" w:lineRule="auto"/>
              <w:jc w:val="center"/>
              <w:rPr>
                <w:sz w:val="18"/>
                <w:szCs w:val="18"/>
              </w:rPr>
            </w:pPr>
          </w:p>
        </w:tc>
        <w:tc>
          <w:tcPr>
            <w:tcW w:w="1200" w:type="pct"/>
            <w:gridSpan w:val="4"/>
            <w:tcBorders>
              <w:top w:val="nil"/>
              <w:left w:val="nil"/>
              <w:bottom w:val="nil"/>
              <w:right w:val="nil"/>
            </w:tcBorders>
            <w:shd w:val="clear" w:color="auto" w:fill="auto"/>
            <w:noWrap/>
            <w:vAlign w:val="center"/>
          </w:tcPr>
          <w:p w14:paraId="6F10EEA9" w14:textId="77777777" w:rsidR="00F119C0" w:rsidRPr="001559C4" w:rsidRDefault="00F119C0" w:rsidP="001559C4">
            <w:pPr>
              <w:spacing w:line="240" w:lineRule="auto"/>
              <w:jc w:val="center"/>
              <w:rPr>
                <w:sz w:val="18"/>
                <w:szCs w:val="18"/>
              </w:rPr>
            </w:pPr>
          </w:p>
        </w:tc>
        <w:tc>
          <w:tcPr>
            <w:tcW w:w="125" w:type="pct"/>
            <w:tcBorders>
              <w:top w:val="nil"/>
              <w:left w:val="nil"/>
              <w:bottom w:val="nil"/>
              <w:right w:val="nil"/>
            </w:tcBorders>
            <w:shd w:val="clear" w:color="auto" w:fill="auto"/>
            <w:noWrap/>
            <w:vAlign w:val="center"/>
          </w:tcPr>
          <w:p w14:paraId="77A0CD31" w14:textId="77777777" w:rsidR="00F119C0" w:rsidRPr="001559C4" w:rsidRDefault="00F119C0" w:rsidP="001559C4">
            <w:pPr>
              <w:spacing w:line="240" w:lineRule="auto"/>
              <w:jc w:val="center"/>
              <w:rPr>
                <w:sz w:val="18"/>
                <w:szCs w:val="18"/>
              </w:rPr>
            </w:pPr>
          </w:p>
        </w:tc>
        <w:tc>
          <w:tcPr>
            <w:tcW w:w="2502" w:type="pct"/>
            <w:gridSpan w:val="4"/>
            <w:tcBorders>
              <w:top w:val="nil"/>
              <w:left w:val="nil"/>
              <w:bottom w:val="nil"/>
              <w:right w:val="nil"/>
            </w:tcBorders>
            <w:shd w:val="clear" w:color="auto" w:fill="auto"/>
            <w:noWrap/>
            <w:vAlign w:val="center"/>
          </w:tcPr>
          <w:p w14:paraId="6EECBE1E" w14:textId="77777777" w:rsidR="00F119C0" w:rsidRPr="001559C4" w:rsidRDefault="00F119C0" w:rsidP="001559C4">
            <w:pPr>
              <w:spacing w:line="240" w:lineRule="auto"/>
              <w:jc w:val="center"/>
              <w:rPr>
                <w:sz w:val="18"/>
                <w:szCs w:val="18"/>
              </w:rPr>
            </w:pPr>
          </w:p>
        </w:tc>
      </w:tr>
      <w:tr w:rsidR="00F119C0" w:rsidRPr="001559C4" w14:paraId="14DBE43A" w14:textId="77777777" w:rsidTr="000140AF">
        <w:trPr>
          <w:trHeight w:val="255"/>
          <w:jc w:val="center"/>
        </w:trPr>
        <w:tc>
          <w:tcPr>
            <w:tcW w:w="1632" w:type="pct"/>
            <w:gridSpan w:val="3"/>
            <w:tcBorders>
              <w:top w:val="nil"/>
              <w:left w:val="nil"/>
              <w:bottom w:val="nil"/>
              <w:right w:val="nil"/>
            </w:tcBorders>
            <w:shd w:val="clear" w:color="auto" w:fill="auto"/>
            <w:vAlign w:val="center"/>
          </w:tcPr>
          <w:p w14:paraId="2B840729" w14:textId="77777777" w:rsidR="00F119C0" w:rsidRPr="001559C4" w:rsidRDefault="00F119C0" w:rsidP="001559C4">
            <w:pPr>
              <w:spacing w:line="240" w:lineRule="auto"/>
              <w:rPr>
                <w:b/>
                <w:bCs/>
                <w:sz w:val="18"/>
                <w:szCs w:val="18"/>
              </w:rPr>
            </w:pPr>
            <w:r w:rsidRPr="001559C4">
              <w:rPr>
                <w:b/>
                <w:bCs/>
                <w:sz w:val="18"/>
                <w:szCs w:val="18"/>
              </w:rPr>
              <w:t>Inizio Lezioni</w:t>
            </w:r>
          </w:p>
        </w:tc>
        <w:tc>
          <w:tcPr>
            <w:tcW w:w="325" w:type="pct"/>
            <w:gridSpan w:val="2"/>
            <w:tcBorders>
              <w:top w:val="nil"/>
              <w:left w:val="nil"/>
              <w:bottom w:val="nil"/>
              <w:right w:val="nil"/>
            </w:tcBorders>
            <w:shd w:val="clear" w:color="auto" w:fill="auto"/>
            <w:vAlign w:val="center"/>
          </w:tcPr>
          <w:p w14:paraId="03136F4A" w14:textId="77777777" w:rsidR="00F119C0" w:rsidRPr="001559C4" w:rsidRDefault="00F119C0" w:rsidP="001559C4">
            <w:pPr>
              <w:spacing w:line="240" w:lineRule="auto"/>
              <w:jc w:val="center"/>
              <w:rPr>
                <w:sz w:val="18"/>
                <w:szCs w:val="18"/>
              </w:rPr>
            </w:pPr>
          </w:p>
        </w:tc>
        <w:tc>
          <w:tcPr>
            <w:tcW w:w="1319" w:type="pct"/>
            <w:gridSpan w:val="4"/>
            <w:tcBorders>
              <w:top w:val="nil"/>
              <w:left w:val="nil"/>
              <w:bottom w:val="nil"/>
              <w:right w:val="nil"/>
            </w:tcBorders>
            <w:shd w:val="clear" w:color="auto" w:fill="auto"/>
            <w:noWrap/>
            <w:vAlign w:val="center"/>
          </w:tcPr>
          <w:p w14:paraId="1BA110A0" w14:textId="77777777" w:rsidR="00F119C0" w:rsidRPr="001559C4" w:rsidRDefault="00F119C0" w:rsidP="001559C4">
            <w:pPr>
              <w:spacing w:line="240" w:lineRule="auto"/>
              <w:rPr>
                <w:sz w:val="18"/>
                <w:szCs w:val="18"/>
              </w:rPr>
            </w:pPr>
            <w:r w:rsidRPr="001559C4">
              <w:rPr>
                <w:sz w:val="18"/>
                <w:szCs w:val="18"/>
              </w:rPr>
              <w:t>lunedì</w:t>
            </w:r>
            <w:r w:rsidRPr="001559C4">
              <w:rPr>
                <w:b/>
                <w:sz w:val="18"/>
                <w:szCs w:val="18"/>
              </w:rPr>
              <w:t xml:space="preserve"> 29 febbraio</w:t>
            </w:r>
            <w:r w:rsidRPr="001559C4">
              <w:rPr>
                <w:sz w:val="18"/>
                <w:szCs w:val="18"/>
              </w:rPr>
              <w:t xml:space="preserve"> 20</w:t>
            </w:r>
            <w:r w:rsidRPr="001559C4">
              <w:rPr>
                <w:b/>
                <w:sz w:val="18"/>
                <w:szCs w:val="18"/>
              </w:rPr>
              <w:t>16</w:t>
            </w:r>
          </w:p>
        </w:tc>
        <w:tc>
          <w:tcPr>
            <w:tcW w:w="233" w:type="pct"/>
            <w:tcBorders>
              <w:top w:val="nil"/>
              <w:left w:val="nil"/>
              <w:bottom w:val="nil"/>
              <w:right w:val="nil"/>
            </w:tcBorders>
            <w:shd w:val="clear" w:color="auto" w:fill="auto"/>
            <w:noWrap/>
            <w:vAlign w:val="center"/>
          </w:tcPr>
          <w:p w14:paraId="0D077A16" w14:textId="77777777" w:rsidR="00F119C0" w:rsidRPr="001559C4" w:rsidRDefault="00F119C0" w:rsidP="001559C4">
            <w:pPr>
              <w:spacing w:line="240" w:lineRule="auto"/>
              <w:jc w:val="center"/>
              <w:rPr>
                <w:sz w:val="18"/>
                <w:szCs w:val="18"/>
              </w:rPr>
            </w:pPr>
          </w:p>
        </w:tc>
        <w:tc>
          <w:tcPr>
            <w:tcW w:w="1491" w:type="pct"/>
            <w:tcBorders>
              <w:top w:val="nil"/>
              <w:left w:val="nil"/>
              <w:bottom w:val="nil"/>
              <w:right w:val="nil"/>
            </w:tcBorders>
            <w:shd w:val="clear" w:color="auto" w:fill="auto"/>
            <w:vAlign w:val="center"/>
          </w:tcPr>
          <w:p w14:paraId="72E34BB2" w14:textId="77777777" w:rsidR="00F119C0" w:rsidRPr="001559C4" w:rsidRDefault="00F119C0" w:rsidP="001559C4">
            <w:pPr>
              <w:spacing w:line="240" w:lineRule="auto"/>
              <w:jc w:val="center"/>
              <w:rPr>
                <w:b/>
                <w:bCs/>
                <w:sz w:val="18"/>
                <w:szCs w:val="18"/>
              </w:rPr>
            </w:pPr>
          </w:p>
        </w:tc>
      </w:tr>
      <w:tr w:rsidR="00F119C0" w:rsidRPr="001559C4" w14:paraId="03B26DD8" w14:textId="77777777" w:rsidTr="000140AF">
        <w:trPr>
          <w:trHeight w:val="255"/>
          <w:jc w:val="center"/>
        </w:trPr>
        <w:tc>
          <w:tcPr>
            <w:tcW w:w="1632" w:type="pct"/>
            <w:gridSpan w:val="3"/>
            <w:tcBorders>
              <w:top w:val="nil"/>
              <w:left w:val="nil"/>
              <w:right w:val="nil"/>
            </w:tcBorders>
            <w:shd w:val="clear" w:color="auto" w:fill="auto"/>
            <w:vAlign w:val="center"/>
          </w:tcPr>
          <w:p w14:paraId="52CF4296" w14:textId="77777777" w:rsidR="00F119C0" w:rsidRPr="001559C4" w:rsidRDefault="00F119C0" w:rsidP="001559C4">
            <w:pPr>
              <w:spacing w:line="240" w:lineRule="auto"/>
              <w:rPr>
                <w:sz w:val="18"/>
                <w:szCs w:val="18"/>
              </w:rPr>
            </w:pPr>
            <w:r w:rsidRPr="001559C4">
              <w:rPr>
                <w:b/>
                <w:bCs/>
                <w:sz w:val="18"/>
                <w:szCs w:val="18"/>
              </w:rPr>
              <w:t xml:space="preserve">   Interruzione per Festività Pasquali</w:t>
            </w:r>
          </w:p>
        </w:tc>
        <w:tc>
          <w:tcPr>
            <w:tcW w:w="325" w:type="pct"/>
            <w:gridSpan w:val="2"/>
            <w:tcBorders>
              <w:top w:val="nil"/>
              <w:left w:val="nil"/>
              <w:right w:val="nil"/>
            </w:tcBorders>
            <w:shd w:val="clear" w:color="auto" w:fill="auto"/>
            <w:vAlign w:val="center"/>
          </w:tcPr>
          <w:p w14:paraId="743A5333" w14:textId="77777777" w:rsidR="00F119C0" w:rsidRPr="001559C4" w:rsidRDefault="00F119C0" w:rsidP="001559C4">
            <w:pPr>
              <w:spacing w:line="240" w:lineRule="auto"/>
              <w:jc w:val="center"/>
              <w:rPr>
                <w:b/>
                <w:i/>
                <w:sz w:val="18"/>
                <w:szCs w:val="18"/>
              </w:rPr>
            </w:pPr>
            <w:r w:rsidRPr="001559C4">
              <w:rPr>
                <w:b/>
                <w:i/>
                <w:sz w:val="18"/>
                <w:szCs w:val="18"/>
              </w:rPr>
              <w:t>da</w:t>
            </w:r>
          </w:p>
        </w:tc>
        <w:tc>
          <w:tcPr>
            <w:tcW w:w="1319" w:type="pct"/>
            <w:gridSpan w:val="4"/>
            <w:tcBorders>
              <w:top w:val="nil"/>
              <w:left w:val="nil"/>
              <w:right w:val="nil"/>
            </w:tcBorders>
            <w:shd w:val="clear" w:color="auto" w:fill="auto"/>
            <w:noWrap/>
            <w:vAlign w:val="center"/>
          </w:tcPr>
          <w:p w14:paraId="7C96BC24" w14:textId="77777777" w:rsidR="00F119C0" w:rsidRPr="001559C4" w:rsidRDefault="00F119C0" w:rsidP="001559C4">
            <w:pPr>
              <w:spacing w:line="240" w:lineRule="auto"/>
              <w:rPr>
                <w:sz w:val="18"/>
                <w:szCs w:val="18"/>
              </w:rPr>
            </w:pPr>
            <w:r w:rsidRPr="001559C4">
              <w:rPr>
                <w:sz w:val="18"/>
                <w:szCs w:val="18"/>
              </w:rPr>
              <w:t xml:space="preserve">giovedì  </w:t>
            </w:r>
            <w:r w:rsidRPr="001559C4">
              <w:rPr>
                <w:b/>
                <w:sz w:val="18"/>
                <w:szCs w:val="18"/>
              </w:rPr>
              <w:t>24 marzo</w:t>
            </w:r>
            <w:r w:rsidRPr="001559C4">
              <w:rPr>
                <w:sz w:val="18"/>
                <w:szCs w:val="18"/>
              </w:rPr>
              <w:t xml:space="preserve"> 20</w:t>
            </w:r>
            <w:r w:rsidRPr="001559C4">
              <w:rPr>
                <w:b/>
                <w:sz w:val="18"/>
                <w:szCs w:val="18"/>
              </w:rPr>
              <w:t>16</w:t>
            </w:r>
          </w:p>
        </w:tc>
        <w:tc>
          <w:tcPr>
            <w:tcW w:w="233" w:type="pct"/>
            <w:tcBorders>
              <w:top w:val="nil"/>
              <w:left w:val="nil"/>
              <w:right w:val="nil"/>
            </w:tcBorders>
            <w:shd w:val="clear" w:color="auto" w:fill="auto"/>
            <w:noWrap/>
            <w:vAlign w:val="center"/>
          </w:tcPr>
          <w:p w14:paraId="3DBCB195" w14:textId="77777777" w:rsidR="00F119C0" w:rsidRPr="001559C4" w:rsidRDefault="00F119C0" w:rsidP="001559C4">
            <w:pPr>
              <w:spacing w:line="240" w:lineRule="auto"/>
              <w:jc w:val="center"/>
              <w:rPr>
                <w:b/>
                <w:i/>
                <w:sz w:val="18"/>
                <w:szCs w:val="18"/>
              </w:rPr>
            </w:pPr>
            <w:r w:rsidRPr="001559C4">
              <w:rPr>
                <w:b/>
                <w:i/>
                <w:sz w:val="18"/>
                <w:szCs w:val="18"/>
              </w:rPr>
              <w:t>a</w:t>
            </w:r>
          </w:p>
        </w:tc>
        <w:tc>
          <w:tcPr>
            <w:tcW w:w="1491" w:type="pct"/>
            <w:tcBorders>
              <w:top w:val="nil"/>
              <w:left w:val="nil"/>
              <w:right w:val="nil"/>
            </w:tcBorders>
            <w:shd w:val="clear" w:color="auto" w:fill="auto"/>
            <w:noWrap/>
            <w:vAlign w:val="center"/>
          </w:tcPr>
          <w:p w14:paraId="0AF56864" w14:textId="77777777" w:rsidR="00F119C0" w:rsidRPr="001559C4" w:rsidRDefault="00F119C0" w:rsidP="001559C4">
            <w:pPr>
              <w:spacing w:line="240" w:lineRule="auto"/>
              <w:jc w:val="left"/>
              <w:rPr>
                <w:sz w:val="18"/>
                <w:szCs w:val="18"/>
              </w:rPr>
            </w:pPr>
            <w:r w:rsidRPr="001559C4">
              <w:rPr>
                <w:sz w:val="18"/>
                <w:szCs w:val="18"/>
              </w:rPr>
              <w:t xml:space="preserve">martedì </w:t>
            </w:r>
            <w:r w:rsidRPr="001559C4">
              <w:rPr>
                <w:b/>
                <w:sz w:val="18"/>
                <w:szCs w:val="18"/>
              </w:rPr>
              <w:t>29 marzo</w:t>
            </w:r>
            <w:r w:rsidRPr="001559C4">
              <w:rPr>
                <w:sz w:val="18"/>
                <w:szCs w:val="18"/>
              </w:rPr>
              <w:t xml:space="preserve"> 20</w:t>
            </w:r>
            <w:r w:rsidRPr="001559C4">
              <w:rPr>
                <w:b/>
                <w:sz w:val="18"/>
                <w:szCs w:val="18"/>
              </w:rPr>
              <w:t>16</w:t>
            </w:r>
          </w:p>
        </w:tc>
      </w:tr>
      <w:tr w:rsidR="00F119C0" w:rsidRPr="001559C4" w14:paraId="7DD646D1" w14:textId="77777777" w:rsidTr="000140AF">
        <w:trPr>
          <w:trHeight w:val="255"/>
          <w:jc w:val="center"/>
        </w:trPr>
        <w:tc>
          <w:tcPr>
            <w:tcW w:w="1632" w:type="pct"/>
            <w:gridSpan w:val="3"/>
            <w:tcBorders>
              <w:top w:val="nil"/>
              <w:left w:val="nil"/>
              <w:bottom w:val="nil"/>
              <w:right w:val="nil"/>
            </w:tcBorders>
            <w:shd w:val="clear" w:color="auto" w:fill="D9D9D9"/>
            <w:vAlign w:val="center"/>
          </w:tcPr>
          <w:p w14:paraId="6F2C9CB5" w14:textId="77777777" w:rsidR="00F119C0" w:rsidRPr="001559C4" w:rsidRDefault="00F119C0" w:rsidP="001559C4">
            <w:pPr>
              <w:spacing w:line="240" w:lineRule="auto"/>
              <w:rPr>
                <w:b/>
                <w:bCs/>
                <w:sz w:val="18"/>
                <w:szCs w:val="18"/>
              </w:rPr>
            </w:pPr>
            <w:r w:rsidRPr="001559C4">
              <w:rPr>
                <w:b/>
                <w:bCs/>
                <w:sz w:val="18"/>
                <w:szCs w:val="18"/>
              </w:rPr>
              <w:t xml:space="preserve">   Interruzione per esoneri ed esami</w:t>
            </w:r>
          </w:p>
        </w:tc>
        <w:tc>
          <w:tcPr>
            <w:tcW w:w="325" w:type="pct"/>
            <w:gridSpan w:val="2"/>
            <w:tcBorders>
              <w:top w:val="nil"/>
              <w:left w:val="nil"/>
              <w:bottom w:val="nil"/>
              <w:right w:val="nil"/>
            </w:tcBorders>
            <w:shd w:val="clear" w:color="auto" w:fill="D9D9D9"/>
            <w:vAlign w:val="center"/>
          </w:tcPr>
          <w:p w14:paraId="1D84B029" w14:textId="77777777" w:rsidR="00F119C0" w:rsidRPr="001559C4" w:rsidRDefault="00F119C0" w:rsidP="001559C4">
            <w:pPr>
              <w:spacing w:line="240" w:lineRule="auto"/>
              <w:jc w:val="center"/>
              <w:rPr>
                <w:b/>
                <w:i/>
                <w:sz w:val="18"/>
                <w:szCs w:val="18"/>
              </w:rPr>
            </w:pPr>
            <w:r w:rsidRPr="001559C4">
              <w:rPr>
                <w:b/>
                <w:i/>
                <w:sz w:val="18"/>
                <w:szCs w:val="18"/>
              </w:rPr>
              <w:t>da</w:t>
            </w:r>
          </w:p>
        </w:tc>
        <w:tc>
          <w:tcPr>
            <w:tcW w:w="1319" w:type="pct"/>
            <w:gridSpan w:val="4"/>
            <w:tcBorders>
              <w:top w:val="nil"/>
              <w:left w:val="nil"/>
              <w:bottom w:val="nil"/>
              <w:right w:val="nil"/>
            </w:tcBorders>
            <w:shd w:val="clear" w:color="auto" w:fill="D9D9D9"/>
            <w:noWrap/>
            <w:vAlign w:val="center"/>
          </w:tcPr>
          <w:p w14:paraId="0666D7A9" w14:textId="77777777" w:rsidR="00F119C0" w:rsidRPr="001559C4" w:rsidRDefault="00F119C0" w:rsidP="001559C4">
            <w:pPr>
              <w:spacing w:line="240" w:lineRule="auto"/>
              <w:rPr>
                <w:sz w:val="18"/>
                <w:szCs w:val="18"/>
              </w:rPr>
            </w:pPr>
            <w:r w:rsidRPr="001559C4">
              <w:rPr>
                <w:sz w:val="18"/>
                <w:szCs w:val="18"/>
              </w:rPr>
              <w:t>lunedì</w:t>
            </w:r>
            <w:r w:rsidRPr="001559C4">
              <w:rPr>
                <w:b/>
                <w:sz w:val="18"/>
                <w:szCs w:val="18"/>
              </w:rPr>
              <w:t xml:space="preserve"> 18 aprile</w:t>
            </w:r>
            <w:r w:rsidRPr="001559C4">
              <w:rPr>
                <w:sz w:val="18"/>
                <w:szCs w:val="18"/>
              </w:rPr>
              <w:t xml:space="preserve"> 20</w:t>
            </w:r>
            <w:r w:rsidRPr="001559C4">
              <w:rPr>
                <w:b/>
                <w:sz w:val="18"/>
                <w:szCs w:val="18"/>
              </w:rPr>
              <w:t>16</w:t>
            </w:r>
          </w:p>
        </w:tc>
        <w:tc>
          <w:tcPr>
            <w:tcW w:w="233" w:type="pct"/>
            <w:tcBorders>
              <w:top w:val="nil"/>
              <w:left w:val="nil"/>
              <w:bottom w:val="nil"/>
              <w:right w:val="nil"/>
            </w:tcBorders>
            <w:shd w:val="clear" w:color="auto" w:fill="D9D9D9"/>
            <w:noWrap/>
            <w:vAlign w:val="center"/>
          </w:tcPr>
          <w:p w14:paraId="326C1BCD" w14:textId="77777777" w:rsidR="00F119C0" w:rsidRPr="001559C4" w:rsidRDefault="00F119C0" w:rsidP="001559C4">
            <w:pPr>
              <w:spacing w:line="240" w:lineRule="auto"/>
              <w:jc w:val="center"/>
              <w:rPr>
                <w:b/>
                <w:i/>
                <w:sz w:val="18"/>
                <w:szCs w:val="18"/>
              </w:rPr>
            </w:pPr>
            <w:r w:rsidRPr="001559C4">
              <w:rPr>
                <w:b/>
                <w:i/>
                <w:sz w:val="18"/>
                <w:szCs w:val="18"/>
              </w:rPr>
              <w:t>a</w:t>
            </w:r>
          </w:p>
        </w:tc>
        <w:tc>
          <w:tcPr>
            <w:tcW w:w="1491" w:type="pct"/>
            <w:tcBorders>
              <w:top w:val="nil"/>
              <w:left w:val="nil"/>
              <w:bottom w:val="nil"/>
              <w:right w:val="nil"/>
            </w:tcBorders>
            <w:shd w:val="clear" w:color="auto" w:fill="D9D9D9"/>
            <w:noWrap/>
            <w:vAlign w:val="center"/>
          </w:tcPr>
          <w:p w14:paraId="78736428" w14:textId="77777777" w:rsidR="00F119C0" w:rsidRPr="001559C4" w:rsidRDefault="00F119C0" w:rsidP="001559C4">
            <w:pPr>
              <w:spacing w:line="240" w:lineRule="auto"/>
              <w:jc w:val="left"/>
              <w:rPr>
                <w:sz w:val="18"/>
                <w:szCs w:val="18"/>
              </w:rPr>
            </w:pPr>
            <w:r w:rsidRPr="001559C4">
              <w:rPr>
                <w:sz w:val="18"/>
                <w:szCs w:val="18"/>
              </w:rPr>
              <w:t xml:space="preserve">sabato </w:t>
            </w:r>
            <w:r w:rsidRPr="001559C4">
              <w:rPr>
                <w:b/>
                <w:sz w:val="18"/>
                <w:szCs w:val="18"/>
              </w:rPr>
              <w:t>23 aprile</w:t>
            </w:r>
            <w:r w:rsidRPr="001559C4">
              <w:rPr>
                <w:sz w:val="18"/>
                <w:szCs w:val="18"/>
              </w:rPr>
              <w:t xml:space="preserve"> 20</w:t>
            </w:r>
            <w:r w:rsidRPr="001559C4">
              <w:rPr>
                <w:b/>
                <w:sz w:val="18"/>
                <w:szCs w:val="18"/>
              </w:rPr>
              <w:t>16</w:t>
            </w:r>
          </w:p>
        </w:tc>
      </w:tr>
      <w:tr w:rsidR="00F119C0" w:rsidRPr="001559C4" w14:paraId="79635B69" w14:textId="77777777" w:rsidTr="000140AF">
        <w:trPr>
          <w:trHeight w:val="255"/>
          <w:jc w:val="center"/>
        </w:trPr>
        <w:tc>
          <w:tcPr>
            <w:tcW w:w="1632" w:type="pct"/>
            <w:gridSpan w:val="3"/>
            <w:tcBorders>
              <w:top w:val="nil"/>
              <w:left w:val="nil"/>
              <w:bottom w:val="nil"/>
              <w:right w:val="nil"/>
            </w:tcBorders>
            <w:shd w:val="clear" w:color="auto" w:fill="auto"/>
            <w:vAlign w:val="center"/>
          </w:tcPr>
          <w:p w14:paraId="2067BC89" w14:textId="77777777" w:rsidR="00F119C0" w:rsidRPr="001559C4" w:rsidRDefault="00F119C0" w:rsidP="001559C4">
            <w:pPr>
              <w:spacing w:line="240" w:lineRule="auto"/>
              <w:rPr>
                <w:b/>
                <w:bCs/>
                <w:sz w:val="18"/>
                <w:szCs w:val="18"/>
              </w:rPr>
            </w:pPr>
            <w:r w:rsidRPr="001559C4">
              <w:rPr>
                <w:b/>
                <w:bCs/>
                <w:sz w:val="18"/>
                <w:szCs w:val="18"/>
              </w:rPr>
              <w:t>Fine Lezioni</w:t>
            </w:r>
          </w:p>
        </w:tc>
        <w:tc>
          <w:tcPr>
            <w:tcW w:w="325" w:type="pct"/>
            <w:gridSpan w:val="2"/>
            <w:tcBorders>
              <w:top w:val="nil"/>
              <w:left w:val="nil"/>
              <w:bottom w:val="nil"/>
              <w:right w:val="nil"/>
            </w:tcBorders>
            <w:shd w:val="clear" w:color="auto" w:fill="auto"/>
            <w:noWrap/>
            <w:vAlign w:val="center"/>
          </w:tcPr>
          <w:p w14:paraId="46B889F1" w14:textId="77777777" w:rsidR="00F119C0" w:rsidRPr="001559C4" w:rsidRDefault="00F119C0" w:rsidP="001559C4">
            <w:pPr>
              <w:spacing w:line="240" w:lineRule="auto"/>
              <w:jc w:val="center"/>
              <w:rPr>
                <w:sz w:val="18"/>
                <w:szCs w:val="18"/>
              </w:rPr>
            </w:pPr>
          </w:p>
        </w:tc>
        <w:tc>
          <w:tcPr>
            <w:tcW w:w="1319" w:type="pct"/>
            <w:gridSpan w:val="4"/>
            <w:tcBorders>
              <w:top w:val="nil"/>
              <w:left w:val="nil"/>
              <w:bottom w:val="nil"/>
              <w:right w:val="nil"/>
            </w:tcBorders>
            <w:shd w:val="clear" w:color="auto" w:fill="auto"/>
            <w:noWrap/>
            <w:vAlign w:val="center"/>
          </w:tcPr>
          <w:p w14:paraId="3090C8E7" w14:textId="77777777" w:rsidR="00F119C0" w:rsidRPr="001559C4" w:rsidRDefault="00F119C0" w:rsidP="001559C4">
            <w:pPr>
              <w:spacing w:line="240" w:lineRule="auto"/>
              <w:rPr>
                <w:sz w:val="18"/>
                <w:szCs w:val="18"/>
              </w:rPr>
            </w:pPr>
            <w:r w:rsidRPr="001559C4">
              <w:rPr>
                <w:sz w:val="18"/>
                <w:szCs w:val="18"/>
              </w:rPr>
              <w:t>sabato</w:t>
            </w:r>
            <w:r w:rsidRPr="001559C4">
              <w:rPr>
                <w:b/>
                <w:sz w:val="18"/>
                <w:szCs w:val="18"/>
              </w:rPr>
              <w:t xml:space="preserve"> 4 giugno</w:t>
            </w:r>
            <w:r w:rsidRPr="001559C4">
              <w:rPr>
                <w:sz w:val="18"/>
                <w:szCs w:val="18"/>
              </w:rPr>
              <w:t xml:space="preserve"> 20</w:t>
            </w:r>
            <w:r w:rsidRPr="001559C4">
              <w:rPr>
                <w:b/>
                <w:sz w:val="18"/>
                <w:szCs w:val="18"/>
              </w:rPr>
              <w:t>16</w:t>
            </w:r>
          </w:p>
        </w:tc>
        <w:tc>
          <w:tcPr>
            <w:tcW w:w="233" w:type="pct"/>
            <w:tcBorders>
              <w:top w:val="nil"/>
              <w:left w:val="nil"/>
              <w:bottom w:val="nil"/>
              <w:right w:val="nil"/>
            </w:tcBorders>
            <w:shd w:val="clear" w:color="auto" w:fill="auto"/>
            <w:noWrap/>
            <w:vAlign w:val="center"/>
          </w:tcPr>
          <w:p w14:paraId="3D782467" w14:textId="77777777" w:rsidR="00F119C0" w:rsidRPr="001559C4" w:rsidRDefault="00F119C0" w:rsidP="001559C4">
            <w:pPr>
              <w:spacing w:line="240" w:lineRule="auto"/>
              <w:jc w:val="center"/>
              <w:rPr>
                <w:sz w:val="18"/>
                <w:szCs w:val="18"/>
              </w:rPr>
            </w:pPr>
          </w:p>
        </w:tc>
        <w:tc>
          <w:tcPr>
            <w:tcW w:w="1491" w:type="pct"/>
            <w:tcBorders>
              <w:top w:val="nil"/>
              <w:left w:val="nil"/>
              <w:bottom w:val="nil"/>
              <w:right w:val="nil"/>
            </w:tcBorders>
            <w:shd w:val="clear" w:color="auto" w:fill="auto"/>
            <w:noWrap/>
            <w:vAlign w:val="center"/>
          </w:tcPr>
          <w:p w14:paraId="45195F21" w14:textId="77777777" w:rsidR="00F119C0" w:rsidRPr="001559C4" w:rsidRDefault="00F119C0" w:rsidP="001559C4">
            <w:pPr>
              <w:spacing w:line="240" w:lineRule="auto"/>
              <w:jc w:val="left"/>
              <w:rPr>
                <w:sz w:val="18"/>
                <w:szCs w:val="18"/>
              </w:rPr>
            </w:pPr>
          </w:p>
        </w:tc>
      </w:tr>
      <w:tr w:rsidR="00F119C0" w:rsidRPr="001559C4" w14:paraId="70E213D6" w14:textId="77777777" w:rsidTr="000140AF">
        <w:trPr>
          <w:trHeight w:val="255"/>
          <w:jc w:val="center"/>
        </w:trPr>
        <w:tc>
          <w:tcPr>
            <w:tcW w:w="1632" w:type="pct"/>
            <w:gridSpan w:val="3"/>
            <w:tcBorders>
              <w:top w:val="nil"/>
              <w:left w:val="nil"/>
              <w:bottom w:val="nil"/>
              <w:right w:val="nil"/>
            </w:tcBorders>
            <w:shd w:val="clear" w:color="auto" w:fill="auto"/>
            <w:vAlign w:val="center"/>
          </w:tcPr>
          <w:p w14:paraId="73B6D6F5" w14:textId="77777777" w:rsidR="00F119C0" w:rsidRPr="001559C4" w:rsidRDefault="00F119C0" w:rsidP="001559C4">
            <w:pPr>
              <w:spacing w:line="240" w:lineRule="auto"/>
              <w:rPr>
                <w:b/>
                <w:bCs/>
                <w:sz w:val="18"/>
                <w:szCs w:val="18"/>
              </w:rPr>
            </w:pPr>
            <w:r w:rsidRPr="001559C4">
              <w:rPr>
                <w:b/>
                <w:bCs/>
                <w:sz w:val="18"/>
                <w:szCs w:val="18"/>
              </w:rPr>
              <w:t xml:space="preserve">   Settimane di recupero lezioni</w:t>
            </w:r>
          </w:p>
        </w:tc>
        <w:tc>
          <w:tcPr>
            <w:tcW w:w="325" w:type="pct"/>
            <w:gridSpan w:val="2"/>
            <w:tcBorders>
              <w:top w:val="nil"/>
              <w:left w:val="nil"/>
              <w:bottom w:val="nil"/>
              <w:right w:val="nil"/>
            </w:tcBorders>
            <w:shd w:val="clear" w:color="auto" w:fill="auto"/>
            <w:noWrap/>
            <w:vAlign w:val="center"/>
          </w:tcPr>
          <w:p w14:paraId="4861731C" w14:textId="77777777" w:rsidR="00F119C0" w:rsidRPr="001559C4" w:rsidRDefault="00F119C0" w:rsidP="001559C4">
            <w:pPr>
              <w:spacing w:line="240" w:lineRule="auto"/>
              <w:jc w:val="center"/>
              <w:rPr>
                <w:sz w:val="18"/>
                <w:szCs w:val="18"/>
              </w:rPr>
            </w:pPr>
            <w:r w:rsidRPr="001559C4">
              <w:rPr>
                <w:b/>
                <w:i/>
                <w:sz w:val="18"/>
                <w:szCs w:val="18"/>
              </w:rPr>
              <w:t>da</w:t>
            </w:r>
          </w:p>
        </w:tc>
        <w:tc>
          <w:tcPr>
            <w:tcW w:w="1319" w:type="pct"/>
            <w:gridSpan w:val="4"/>
            <w:tcBorders>
              <w:top w:val="nil"/>
              <w:left w:val="nil"/>
              <w:bottom w:val="nil"/>
              <w:right w:val="nil"/>
            </w:tcBorders>
            <w:shd w:val="clear" w:color="auto" w:fill="auto"/>
            <w:noWrap/>
            <w:vAlign w:val="center"/>
          </w:tcPr>
          <w:p w14:paraId="5D89C79F" w14:textId="77777777" w:rsidR="00F119C0" w:rsidRPr="001559C4" w:rsidRDefault="00F119C0" w:rsidP="001559C4">
            <w:pPr>
              <w:spacing w:line="240" w:lineRule="auto"/>
              <w:rPr>
                <w:sz w:val="18"/>
                <w:szCs w:val="18"/>
              </w:rPr>
            </w:pPr>
            <w:r w:rsidRPr="001559C4">
              <w:rPr>
                <w:sz w:val="18"/>
                <w:szCs w:val="18"/>
              </w:rPr>
              <w:t xml:space="preserve">lunedì </w:t>
            </w:r>
            <w:r w:rsidRPr="001559C4">
              <w:rPr>
                <w:b/>
                <w:sz w:val="18"/>
                <w:szCs w:val="18"/>
              </w:rPr>
              <w:t>6 giugno</w:t>
            </w:r>
            <w:r w:rsidRPr="001559C4">
              <w:rPr>
                <w:sz w:val="18"/>
                <w:szCs w:val="18"/>
              </w:rPr>
              <w:t xml:space="preserve"> 20</w:t>
            </w:r>
            <w:r w:rsidRPr="001559C4">
              <w:rPr>
                <w:b/>
                <w:sz w:val="18"/>
                <w:szCs w:val="18"/>
              </w:rPr>
              <w:t>16</w:t>
            </w:r>
          </w:p>
        </w:tc>
        <w:tc>
          <w:tcPr>
            <w:tcW w:w="233" w:type="pct"/>
            <w:tcBorders>
              <w:top w:val="nil"/>
              <w:left w:val="nil"/>
              <w:bottom w:val="nil"/>
              <w:right w:val="nil"/>
            </w:tcBorders>
            <w:shd w:val="clear" w:color="auto" w:fill="auto"/>
            <w:noWrap/>
            <w:vAlign w:val="center"/>
          </w:tcPr>
          <w:p w14:paraId="09BBFF6C" w14:textId="77777777" w:rsidR="00F119C0" w:rsidRPr="001559C4" w:rsidRDefault="00F119C0" w:rsidP="001559C4">
            <w:pPr>
              <w:spacing w:line="240" w:lineRule="auto"/>
              <w:jc w:val="center"/>
              <w:rPr>
                <w:b/>
                <w:i/>
                <w:sz w:val="18"/>
                <w:szCs w:val="18"/>
              </w:rPr>
            </w:pPr>
            <w:r w:rsidRPr="001559C4">
              <w:rPr>
                <w:b/>
                <w:i/>
                <w:sz w:val="18"/>
                <w:szCs w:val="18"/>
              </w:rPr>
              <w:t>a</w:t>
            </w:r>
          </w:p>
        </w:tc>
        <w:tc>
          <w:tcPr>
            <w:tcW w:w="1491" w:type="pct"/>
            <w:tcBorders>
              <w:top w:val="nil"/>
              <w:left w:val="nil"/>
              <w:bottom w:val="nil"/>
              <w:right w:val="nil"/>
            </w:tcBorders>
            <w:shd w:val="clear" w:color="auto" w:fill="auto"/>
            <w:noWrap/>
            <w:vAlign w:val="center"/>
          </w:tcPr>
          <w:p w14:paraId="0C4291DA" w14:textId="77777777" w:rsidR="00F119C0" w:rsidRPr="001559C4" w:rsidRDefault="00F119C0" w:rsidP="001559C4">
            <w:pPr>
              <w:spacing w:line="240" w:lineRule="auto"/>
              <w:ind w:right="34"/>
              <w:jc w:val="left"/>
              <w:rPr>
                <w:sz w:val="18"/>
                <w:szCs w:val="18"/>
              </w:rPr>
            </w:pPr>
            <w:r w:rsidRPr="001559C4">
              <w:rPr>
                <w:sz w:val="18"/>
                <w:szCs w:val="18"/>
              </w:rPr>
              <w:t>sabato</w:t>
            </w:r>
            <w:r w:rsidRPr="001559C4">
              <w:rPr>
                <w:b/>
                <w:sz w:val="18"/>
                <w:szCs w:val="18"/>
              </w:rPr>
              <w:t xml:space="preserve"> 11 giugno</w:t>
            </w:r>
            <w:r w:rsidRPr="001559C4">
              <w:rPr>
                <w:sz w:val="18"/>
                <w:szCs w:val="18"/>
              </w:rPr>
              <w:t xml:space="preserve"> 20</w:t>
            </w:r>
            <w:r w:rsidRPr="001559C4">
              <w:rPr>
                <w:b/>
                <w:sz w:val="18"/>
                <w:szCs w:val="18"/>
              </w:rPr>
              <w:t>16</w:t>
            </w:r>
          </w:p>
        </w:tc>
      </w:tr>
    </w:tbl>
    <w:p w14:paraId="2C1FE910" w14:textId="77777777" w:rsidR="00F119C0" w:rsidRPr="001559C4" w:rsidRDefault="00F119C0" w:rsidP="001559C4">
      <w:pPr>
        <w:spacing w:line="240" w:lineRule="auto"/>
        <w:rPr>
          <w:sz w:val="18"/>
          <w:szCs w:val="18"/>
        </w:rPr>
      </w:pPr>
    </w:p>
    <w:p w14:paraId="5F3CC914" w14:textId="77777777" w:rsidR="00F119C0" w:rsidRPr="001559C4" w:rsidRDefault="00F119C0" w:rsidP="001559C4">
      <w:pPr>
        <w:spacing w:line="240" w:lineRule="auto"/>
        <w:ind w:left="540" w:right="512" w:hanging="540"/>
        <w:jc w:val="center"/>
        <w:rPr>
          <w:sz w:val="18"/>
          <w:szCs w:val="18"/>
        </w:rPr>
      </w:pPr>
      <w:r w:rsidRPr="001559C4">
        <w:rPr>
          <w:b/>
          <w:bCs/>
          <w:sz w:val="18"/>
          <w:szCs w:val="18"/>
        </w:rPr>
        <w:t>N.B.</w:t>
      </w:r>
      <w:r w:rsidRPr="001559C4">
        <w:rPr>
          <w:sz w:val="18"/>
          <w:szCs w:val="18"/>
        </w:rPr>
        <w:t xml:space="preserve"> Se durante l’anno si verificano sospensioni delle lezioni, i docenti possono effettuare il recupero delle stesse durante la settimana assegnata per tale finalità.</w:t>
      </w:r>
    </w:p>
    <w:p w14:paraId="39FADBEF" w14:textId="77777777" w:rsidR="00F119C0" w:rsidRPr="001559C4" w:rsidRDefault="00F119C0" w:rsidP="001559C4">
      <w:pPr>
        <w:spacing w:line="240" w:lineRule="auto"/>
        <w:ind w:left="540" w:right="512" w:hanging="540"/>
        <w:jc w:val="center"/>
        <w:rPr>
          <w:sz w:val="18"/>
          <w:szCs w:val="18"/>
        </w:rPr>
      </w:pPr>
    </w:p>
    <w:tbl>
      <w:tblPr>
        <w:tblpPr w:leftFromText="141" w:rightFromText="141" w:vertAnchor="text" w:horzAnchor="margin" w:tblpY="2"/>
        <w:tblW w:w="5000" w:type="pct"/>
        <w:tblCellSpacing w:w="0" w:type="dxa"/>
        <w:tblCellMar>
          <w:left w:w="0" w:type="dxa"/>
          <w:right w:w="0" w:type="dxa"/>
        </w:tblCellMar>
        <w:tblLook w:val="0000" w:firstRow="0" w:lastRow="0" w:firstColumn="0" w:lastColumn="0" w:noHBand="0" w:noVBand="0"/>
      </w:tblPr>
      <w:tblGrid>
        <w:gridCol w:w="3489"/>
        <w:gridCol w:w="3490"/>
        <w:gridCol w:w="3488"/>
      </w:tblGrid>
      <w:tr w:rsidR="00F119C0" w:rsidRPr="001559C4" w14:paraId="65CB03B8" w14:textId="77777777" w:rsidTr="00CC75C8">
        <w:trPr>
          <w:trHeight w:val="828"/>
          <w:tblCellSpacing w:w="0" w:type="dxa"/>
        </w:trPr>
        <w:tc>
          <w:tcPr>
            <w:tcW w:w="1667" w:type="pct"/>
            <w:vAlign w:val="center"/>
          </w:tcPr>
          <w:p w14:paraId="67D4273B" w14:textId="77777777" w:rsidR="00F119C0" w:rsidRPr="001559C4" w:rsidRDefault="00F119C0" w:rsidP="001559C4">
            <w:pPr>
              <w:spacing w:line="240" w:lineRule="auto"/>
              <w:rPr>
                <w:b/>
                <w:bCs/>
                <w:color w:val="CC234C"/>
                <w:sz w:val="18"/>
                <w:szCs w:val="18"/>
              </w:rPr>
            </w:pPr>
            <w:r w:rsidRPr="001559C4">
              <w:rPr>
                <w:b/>
                <w:bCs/>
                <w:color w:val="CC234C"/>
                <w:sz w:val="18"/>
                <w:szCs w:val="18"/>
              </w:rPr>
              <w:t>Domenica 1 novembre 2015</w:t>
            </w:r>
          </w:p>
          <w:p w14:paraId="50F1E03E" w14:textId="77777777" w:rsidR="00F119C0" w:rsidRPr="001559C4" w:rsidRDefault="00F119C0" w:rsidP="001559C4">
            <w:pPr>
              <w:spacing w:line="240" w:lineRule="auto"/>
              <w:rPr>
                <w:color w:val="2D2D2D"/>
                <w:sz w:val="18"/>
                <w:szCs w:val="18"/>
              </w:rPr>
            </w:pPr>
            <w:r w:rsidRPr="001559C4">
              <w:rPr>
                <w:color w:val="2D2D2D"/>
                <w:sz w:val="18"/>
                <w:szCs w:val="18"/>
              </w:rPr>
              <w:t>Ognissanti o Tutti i Santi</w:t>
            </w:r>
          </w:p>
        </w:tc>
        <w:tc>
          <w:tcPr>
            <w:tcW w:w="1667" w:type="pct"/>
            <w:vAlign w:val="center"/>
          </w:tcPr>
          <w:p w14:paraId="6A34943F" w14:textId="77777777" w:rsidR="00F119C0" w:rsidRPr="001559C4" w:rsidRDefault="00F119C0" w:rsidP="001559C4">
            <w:pPr>
              <w:spacing w:line="240" w:lineRule="auto"/>
              <w:rPr>
                <w:b/>
                <w:bCs/>
                <w:color w:val="CC234C"/>
                <w:sz w:val="18"/>
                <w:szCs w:val="18"/>
              </w:rPr>
            </w:pPr>
            <w:r w:rsidRPr="001559C4">
              <w:rPr>
                <w:b/>
                <w:bCs/>
                <w:color w:val="CC234C"/>
                <w:sz w:val="18"/>
                <w:szCs w:val="18"/>
              </w:rPr>
              <w:t>Venerdì 1 gennaio 2016</w:t>
            </w:r>
          </w:p>
          <w:p w14:paraId="7E281A09" w14:textId="77777777" w:rsidR="00F119C0" w:rsidRPr="001559C4" w:rsidRDefault="00F119C0" w:rsidP="001559C4">
            <w:pPr>
              <w:spacing w:line="240" w:lineRule="auto"/>
              <w:rPr>
                <w:color w:val="2D2D2D"/>
                <w:sz w:val="18"/>
                <w:szCs w:val="18"/>
              </w:rPr>
            </w:pPr>
            <w:r w:rsidRPr="001559C4">
              <w:rPr>
                <w:color w:val="2D2D2D"/>
                <w:sz w:val="18"/>
                <w:szCs w:val="18"/>
              </w:rPr>
              <w:t>Capodanno</w:t>
            </w:r>
          </w:p>
        </w:tc>
        <w:tc>
          <w:tcPr>
            <w:tcW w:w="1666" w:type="pct"/>
            <w:vAlign w:val="center"/>
          </w:tcPr>
          <w:p w14:paraId="637BD3B6" w14:textId="77777777" w:rsidR="00F119C0" w:rsidRPr="001559C4" w:rsidRDefault="00F119C0" w:rsidP="001559C4">
            <w:pPr>
              <w:spacing w:line="240" w:lineRule="auto"/>
              <w:rPr>
                <w:b/>
                <w:bCs/>
                <w:color w:val="CC234C"/>
                <w:sz w:val="18"/>
                <w:szCs w:val="18"/>
              </w:rPr>
            </w:pPr>
            <w:r w:rsidRPr="001559C4">
              <w:rPr>
                <w:b/>
                <w:bCs/>
                <w:color w:val="CC234C"/>
                <w:sz w:val="18"/>
                <w:szCs w:val="18"/>
              </w:rPr>
              <w:t>Lunedi 25 aprile 2016</w:t>
            </w:r>
          </w:p>
          <w:p w14:paraId="2075E47B" w14:textId="77777777" w:rsidR="00F119C0" w:rsidRPr="001559C4" w:rsidRDefault="00F119C0" w:rsidP="001559C4">
            <w:pPr>
              <w:spacing w:line="240" w:lineRule="auto"/>
              <w:rPr>
                <w:color w:val="2D2D2D"/>
                <w:sz w:val="18"/>
                <w:szCs w:val="18"/>
              </w:rPr>
            </w:pPr>
            <w:r w:rsidRPr="001559C4">
              <w:rPr>
                <w:color w:val="2D2D2D"/>
                <w:sz w:val="18"/>
                <w:szCs w:val="18"/>
              </w:rPr>
              <w:t>Anniversario della Liberazione.</w:t>
            </w:r>
          </w:p>
        </w:tc>
      </w:tr>
      <w:tr w:rsidR="00F119C0" w:rsidRPr="001559C4" w14:paraId="0D2248DB" w14:textId="77777777" w:rsidTr="00CC75C8">
        <w:trPr>
          <w:trHeight w:val="828"/>
          <w:tblCellSpacing w:w="0" w:type="dxa"/>
        </w:trPr>
        <w:tc>
          <w:tcPr>
            <w:tcW w:w="0" w:type="auto"/>
            <w:vAlign w:val="center"/>
          </w:tcPr>
          <w:p w14:paraId="385A9D29" w14:textId="77777777" w:rsidR="00CC75C8" w:rsidRPr="001559C4" w:rsidRDefault="00CC75C8" w:rsidP="001559C4">
            <w:pPr>
              <w:spacing w:line="240" w:lineRule="auto"/>
              <w:rPr>
                <w:b/>
                <w:bCs/>
                <w:color w:val="CC234C"/>
                <w:sz w:val="18"/>
                <w:szCs w:val="18"/>
              </w:rPr>
            </w:pPr>
            <w:r w:rsidRPr="001559C4">
              <w:rPr>
                <w:b/>
                <w:bCs/>
                <w:color w:val="CC234C"/>
                <w:sz w:val="18"/>
                <w:szCs w:val="18"/>
              </w:rPr>
              <w:t>Lunedì 7 dicembre 2015</w:t>
            </w:r>
          </w:p>
          <w:p w14:paraId="074BF647" w14:textId="77777777" w:rsidR="00F119C0" w:rsidRPr="001559C4" w:rsidRDefault="00CC75C8" w:rsidP="001559C4">
            <w:pPr>
              <w:spacing w:line="240" w:lineRule="auto"/>
              <w:rPr>
                <w:color w:val="2D2D2D"/>
                <w:sz w:val="18"/>
                <w:szCs w:val="18"/>
              </w:rPr>
            </w:pPr>
            <w:r w:rsidRPr="001559C4">
              <w:rPr>
                <w:b/>
                <w:color w:val="2D2D2D"/>
                <w:sz w:val="18"/>
                <w:szCs w:val="18"/>
              </w:rPr>
              <w:t>Ponte</w:t>
            </w:r>
          </w:p>
        </w:tc>
        <w:tc>
          <w:tcPr>
            <w:tcW w:w="0" w:type="auto"/>
            <w:vAlign w:val="center"/>
          </w:tcPr>
          <w:p w14:paraId="0833C71B" w14:textId="77777777" w:rsidR="00F119C0" w:rsidRPr="001559C4" w:rsidRDefault="00F119C0" w:rsidP="001559C4">
            <w:pPr>
              <w:spacing w:line="240" w:lineRule="auto"/>
              <w:rPr>
                <w:b/>
                <w:bCs/>
                <w:color w:val="CC234C"/>
                <w:sz w:val="18"/>
                <w:szCs w:val="18"/>
              </w:rPr>
            </w:pPr>
            <w:r w:rsidRPr="001559C4">
              <w:rPr>
                <w:b/>
                <w:bCs/>
                <w:color w:val="CC234C"/>
                <w:sz w:val="18"/>
                <w:szCs w:val="18"/>
              </w:rPr>
              <w:t>Mercoledì 6 gennaio 2016</w:t>
            </w:r>
          </w:p>
          <w:p w14:paraId="456A0AF5" w14:textId="77777777" w:rsidR="00F119C0" w:rsidRPr="001559C4" w:rsidRDefault="00F119C0" w:rsidP="001559C4">
            <w:pPr>
              <w:spacing w:line="240" w:lineRule="auto"/>
              <w:rPr>
                <w:color w:val="2D2D2D"/>
                <w:sz w:val="18"/>
                <w:szCs w:val="18"/>
              </w:rPr>
            </w:pPr>
            <w:r w:rsidRPr="001559C4">
              <w:rPr>
                <w:color w:val="2D2D2D"/>
                <w:sz w:val="18"/>
                <w:szCs w:val="18"/>
              </w:rPr>
              <w:t>Epifania o La Befana</w:t>
            </w:r>
          </w:p>
        </w:tc>
        <w:tc>
          <w:tcPr>
            <w:tcW w:w="0" w:type="auto"/>
            <w:vAlign w:val="center"/>
          </w:tcPr>
          <w:p w14:paraId="10334308" w14:textId="77777777" w:rsidR="00F119C0" w:rsidRPr="001559C4" w:rsidRDefault="00F119C0" w:rsidP="001559C4">
            <w:pPr>
              <w:spacing w:line="240" w:lineRule="auto"/>
              <w:rPr>
                <w:b/>
                <w:bCs/>
                <w:color w:val="CC234C"/>
                <w:sz w:val="18"/>
                <w:szCs w:val="18"/>
              </w:rPr>
            </w:pPr>
            <w:r w:rsidRPr="001559C4">
              <w:rPr>
                <w:b/>
                <w:bCs/>
                <w:color w:val="CC234C"/>
                <w:sz w:val="18"/>
                <w:szCs w:val="18"/>
              </w:rPr>
              <w:t>Domenica 1 maggio 2016</w:t>
            </w:r>
          </w:p>
          <w:p w14:paraId="199F3E35" w14:textId="77777777" w:rsidR="00F119C0" w:rsidRPr="001559C4" w:rsidRDefault="00F119C0" w:rsidP="001559C4">
            <w:pPr>
              <w:spacing w:line="240" w:lineRule="auto"/>
              <w:rPr>
                <w:color w:val="2D2D2D"/>
                <w:sz w:val="18"/>
                <w:szCs w:val="18"/>
              </w:rPr>
            </w:pPr>
            <w:r w:rsidRPr="001559C4">
              <w:rPr>
                <w:color w:val="2D2D2D"/>
                <w:sz w:val="18"/>
                <w:szCs w:val="18"/>
              </w:rPr>
              <w:t xml:space="preserve">Festa dei lavoratori </w:t>
            </w:r>
          </w:p>
        </w:tc>
      </w:tr>
      <w:tr w:rsidR="00F119C0" w:rsidRPr="001559C4" w14:paraId="15782A12" w14:textId="77777777" w:rsidTr="00CC75C8">
        <w:trPr>
          <w:trHeight w:val="828"/>
          <w:tblCellSpacing w:w="0" w:type="dxa"/>
        </w:trPr>
        <w:tc>
          <w:tcPr>
            <w:tcW w:w="0" w:type="auto"/>
            <w:vAlign w:val="center"/>
          </w:tcPr>
          <w:p w14:paraId="7751A59D" w14:textId="77777777" w:rsidR="00CC75C8" w:rsidRPr="001559C4" w:rsidRDefault="00CC75C8" w:rsidP="001559C4">
            <w:pPr>
              <w:spacing w:line="240" w:lineRule="auto"/>
              <w:rPr>
                <w:b/>
                <w:bCs/>
                <w:color w:val="CC234C"/>
                <w:sz w:val="18"/>
                <w:szCs w:val="18"/>
              </w:rPr>
            </w:pPr>
            <w:r w:rsidRPr="001559C4">
              <w:rPr>
                <w:b/>
                <w:bCs/>
                <w:color w:val="CC234C"/>
                <w:sz w:val="18"/>
                <w:szCs w:val="18"/>
              </w:rPr>
              <w:t>Martedì 8 dicembre 2015</w:t>
            </w:r>
          </w:p>
          <w:p w14:paraId="124B70BF" w14:textId="77777777" w:rsidR="00F119C0" w:rsidRPr="001559C4" w:rsidRDefault="00CC75C8" w:rsidP="001559C4">
            <w:pPr>
              <w:spacing w:line="240" w:lineRule="auto"/>
              <w:rPr>
                <w:b/>
                <w:color w:val="2D2D2D"/>
                <w:sz w:val="18"/>
                <w:szCs w:val="18"/>
              </w:rPr>
            </w:pPr>
            <w:r w:rsidRPr="001559C4">
              <w:rPr>
                <w:color w:val="2D2D2D"/>
                <w:sz w:val="18"/>
                <w:szCs w:val="18"/>
              </w:rPr>
              <w:t>Immacolata Concezione</w:t>
            </w:r>
          </w:p>
        </w:tc>
        <w:tc>
          <w:tcPr>
            <w:tcW w:w="0" w:type="auto"/>
            <w:vAlign w:val="center"/>
          </w:tcPr>
          <w:p w14:paraId="73311AD6" w14:textId="77777777" w:rsidR="00F119C0" w:rsidRPr="001559C4" w:rsidRDefault="00F119C0" w:rsidP="001559C4">
            <w:pPr>
              <w:spacing w:line="240" w:lineRule="auto"/>
              <w:rPr>
                <w:b/>
                <w:bCs/>
                <w:color w:val="CC234C"/>
                <w:sz w:val="18"/>
                <w:szCs w:val="18"/>
              </w:rPr>
            </w:pPr>
            <w:r w:rsidRPr="001559C4">
              <w:rPr>
                <w:b/>
                <w:bCs/>
                <w:color w:val="CC234C"/>
                <w:sz w:val="18"/>
                <w:szCs w:val="18"/>
              </w:rPr>
              <w:t>Martedì 22 marzo 2016</w:t>
            </w:r>
          </w:p>
          <w:p w14:paraId="3DDF8093" w14:textId="77777777" w:rsidR="00CC75C8" w:rsidRPr="001559C4" w:rsidRDefault="00F119C0" w:rsidP="001559C4">
            <w:pPr>
              <w:spacing w:line="240" w:lineRule="auto"/>
              <w:rPr>
                <w:color w:val="2D2D2D"/>
                <w:sz w:val="18"/>
                <w:szCs w:val="18"/>
              </w:rPr>
            </w:pPr>
            <w:r w:rsidRPr="001559C4">
              <w:rPr>
                <w:color w:val="2D2D2D"/>
                <w:sz w:val="18"/>
                <w:szCs w:val="18"/>
              </w:rPr>
              <w:t xml:space="preserve">Festa della Madonna dei sette Veli </w:t>
            </w:r>
          </w:p>
          <w:p w14:paraId="4254528E" w14:textId="77777777" w:rsidR="00F119C0" w:rsidRPr="001559C4" w:rsidRDefault="00F119C0" w:rsidP="001559C4">
            <w:pPr>
              <w:spacing w:line="240" w:lineRule="auto"/>
              <w:rPr>
                <w:color w:val="2D2D2D"/>
                <w:sz w:val="18"/>
                <w:szCs w:val="18"/>
              </w:rPr>
            </w:pPr>
            <w:r w:rsidRPr="001559C4">
              <w:rPr>
                <w:color w:val="2D2D2D"/>
                <w:sz w:val="18"/>
                <w:szCs w:val="18"/>
              </w:rPr>
              <w:t>Santa Patrona della città di Foggia</w:t>
            </w:r>
          </w:p>
        </w:tc>
        <w:tc>
          <w:tcPr>
            <w:tcW w:w="0" w:type="auto"/>
            <w:vAlign w:val="center"/>
          </w:tcPr>
          <w:p w14:paraId="37EFF28B" w14:textId="77777777" w:rsidR="00F119C0" w:rsidRPr="001559C4" w:rsidRDefault="00F119C0" w:rsidP="001559C4">
            <w:pPr>
              <w:spacing w:line="240" w:lineRule="auto"/>
              <w:rPr>
                <w:b/>
                <w:bCs/>
                <w:color w:val="CC234C"/>
                <w:sz w:val="18"/>
                <w:szCs w:val="18"/>
              </w:rPr>
            </w:pPr>
            <w:r w:rsidRPr="001559C4">
              <w:rPr>
                <w:b/>
                <w:bCs/>
                <w:color w:val="CC234C"/>
                <w:sz w:val="18"/>
                <w:szCs w:val="18"/>
              </w:rPr>
              <w:t>Domenica 8 maggio 2016</w:t>
            </w:r>
          </w:p>
          <w:p w14:paraId="0B3899FD" w14:textId="77777777" w:rsidR="00F119C0" w:rsidRPr="001559C4" w:rsidRDefault="00F119C0" w:rsidP="001559C4">
            <w:pPr>
              <w:spacing w:line="240" w:lineRule="auto"/>
              <w:rPr>
                <w:color w:val="2D2D2D"/>
                <w:sz w:val="18"/>
                <w:szCs w:val="18"/>
              </w:rPr>
            </w:pPr>
            <w:r w:rsidRPr="001559C4">
              <w:rPr>
                <w:color w:val="2D2D2D"/>
                <w:sz w:val="18"/>
                <w:szCs w:val="18"/>
              </w:rPr>
              <w:t>Festa di San Nicola, Santo Patrono della città</w:t>
            </w:r>
            <w:r w:rsidR="00CC75C8" w:rsidRPr="001559C4">
              <w:rPr>
                <w:color w:val="2D2D2D"/>
                <w:sz w:val="18"/>
                <w:szCs w:val="18"/>
              </w:rPr>
              <w:t xml:space="preserve"> di </w:t>
            </w:r>
            <w:r w:rsidRPr="001559C4">
              <w:rPr>
                <w:b/>
                <w:color w:val="2D2D2D"/>
                <w:sz w:val="18"/>
                <w:szCs w:val="18"/>
              </w:rPr>
              <w:t>Bari</w:t>
            </w:r>
          </w:p>
        </w:tc>
      </w:tr>
      <w:tr w:rsidR="00CC75C8" w:rsidRPr="001559C4" w14:paraId="4A4964A1" w14:textId="77777777" w:rsidTr="00CC75C8">
        <w:trPr>
          <w:trHeight w:val="828"/>
          <w:tblCellSpacing w:w="0" w:type="dxa"/>
        </w:trPr>
        <w:tc>
          <w:tcPr>
            <w:tcW w:w="0" w:type="auto"/>
            <w:vAlign w:val="center"/>
          </w:tcPr>
          <w:p w14:paraId="3DF2BFFE" w14:textId="77777777" w:rsidR="00CC75C8" w:rsidRPr="001559C4" w:rsidRDefault="00CC75C8" w:rsidP="001559C4">
            <w:pPr>
              <w:spacing w:line="240" w:lineRule="auto"/>
              <w:rPr>
                <w:b/>
                <w:bCs/>
                <w:color w:val="CC234C"/>
                <w:sz w:val="18"/>
                <w:szCs w:val="18"/>
              </w:rPr>
            </w:pPr>
            <w:r w:rsidRPr="001559C4">
              <w:rPr>
                <w:b/>
                <w:bCs/>
                <w:color w:val="CC234C"/>
                <w:sz w:val="18"/>
                <w:szCs w:val="18"/>
              </w:rPr>
              <w:t>Venerdì 25 dicembre 2015</w:t>
            </w:r>
          </w:p>
          <w:p w14:paraId="24BC49BE" w14:textId="77777777" w:rsidR="00CC75C8" w:rsidRPr="001559C4" w:rsidRDefault="00CC75C8" w:rsidP="001559C4">
            <w:pPr>
              <w:spacing w:line="240" w:lineRule="auto"/>
              <w:rPr>
                <w:b/>
                <w:bCs/>
                <w:color w:val="CC234C"/>
                <w:sz w:val="18"/>
                <w:szCs w:val="18"/>
              </w:rPr>
            </w:pPr>
            <w:r w:rsidRPr="001559C4">
              <w:rPr>
                <w:color w:val="2D2D2D"/>
                <w:sz w:val="18"/>
                <w:szCs w:val="18"/>
              </w:rPr>
              <w:t>Santo Natale</w:t>
            </w:r>
          </w:p>
        </w:tc>
        <w:tc>
          <w:tcPr>
            <w:tcW w:w="0" w:type="auto"/>
            <w:vAlign w:val="center"/>
          </w:tcPr>
          <w:p w14:paraId="6665C906" w14:textId="77777777" w:rsidR="00CC75C8" w:rsidRPr="001559C4" w:rsidRDefault="00CC75C8" w:rsidP="001559C4">
            <w:pPr>
              <w:spacing w:line="240" w:lineRule="auto"/>
              <w:rPr>
                <w:b/>
                <w:bCs/>
                <w:color w:val="CC234C"/>
                <w:sz w:val="18"/>
                <w:szCs w:val="18"/>
              </w:rPr>
            </w:pPr>
            <w:r w:rsidRPr="001559C4">
              <w:rPr>
                <w:b/>
                <w:bCs/>
                <w:color w:val="CC234C"/>
                <w:sz w:val="18"/>
                <w:szCs w:val="18"/>
              </w:rPr>
              <w:t>Domenica 27 marzo 2016</w:t>
            </w:r>
          </w:p>
          <w:p w14:paraId="69DDE490" w14:textId="77777777" w:rsidR="00CC75C8" w:rsidRPr="001559C4" w:rsidRDefault="00CC75C8" w:rsidP="001559C4">
            <w:pPr>
              <w:spacing w:line="240" w:lineRule="auto"/>
              <w:rPr>
                <w:b/>
                <w:bCs/>
                <w:color w:val="CC234C"/>
                <w:sz w:val="18"/>
                <w:szCs w:val="18"/>
              </w:rPr>
            </w:pPr>
            <w:r w:rsidRPr="001559C4">
              <w:rPr>
                <w:color w:val="2D2D2D"/>
                <w:sz w:val="18"/>
                <w:szCs w:val="18"/>
              </w:rPr>
              <w:t>Santa Pasqua</w:t>
            </w:r>
          </w:p>
        </w:tc>
        <w:tc>
          <w:tcPr>
            <w:tcW w:w="0" w:type="auto"/>
            <w:vAlign w:val="center"/>
          </w:tcPr>
          <w:p w14:paraId="00964C0C" w14:textId="77777777" w:rsidR="00CC75C8" w:rsidRPr="001559C4" w:rsidRDefault="00CC75C8" w:rsidP="001559C4">
            <w:pPr>
              <w:spacing w:line="240" w:lineRule="auto"/>
              <w:rPr>
                <w:b/>
                <w:bCs/>
                <w:color w:val="CC234C"/>
                <w:sz w:val="18"/>
                <w:szCs w:val="18"/>
              </w:rPr>
            </w:pPr>
            <w:r w:rsidRPr="001559C4">
              <w:rPr>
                <w:b/>
                <w:bCs/>
                <w:color w:val="CC234C"/>
                <w:sz w:val="18"/>
                <w:szCs w:val="18"/>
              </w:rPr>
              <w:t>Martedi 10 maggio 2016</w:t>
            </w:r>
          </w:p>
          <w:p w14:paraId="20F012C5" w14:textId="77777777" w:rsidR="00CC75C8" w:rsidRPr="001559C4" w:rsidRDefault="00CC75C8" w:rsidP="001559C4">
            <w:pPr>
              <w:spacing w:line="240" w:lineRule="auto"/>
              <w:rPr>
                <w:sz w:val="18"/>
                <w:szCs w:val="18"/>
              </w:rPr>
            </w:pPr>
            <w:r w:rsidRPr="001559C4">
              <w:rPr>
                <w:sz w:val="18"/>
                <w:szCs w:val="18"/>
              </w:rPr>
              <w:t xml:space="preserve">Festa di San Cataldo, Santo Patrono della città di </w:t>
            </w:r>
            <w:r w:rsidRPr="001559C4">
              <w:rPr>
                <w:b/>
                <w:sz w:val="18"/>
                <w:szCs w:val="18"/>
              </w:rPr>
              <w:t>Taranto</w:t>
            </w:r>
            <w:r w:rsidRPr="001559C4">
              <w:rPr>
                <w:sz w:val="18"/>
                <w:szCs w:val="18"/>
              </w:rPr>
              <w:t xml:space="preserve"> </w:t>
            </w:r>
          </w:p>
          <w:p w14:paraId="350CE211" w14:textId="77777777" w:rsidR="00CC75C8" w:rsidRPr="001559C4" w:rsidRDefault="00CC75C8" w:rsidP="001559C4">
            <w:pPr>
              <w:spacing w:line="240" w:lineRule="auto"/>
              <w:rPr>
                <w:b/>
                <w:bCs/>
                <w:color w:val="CC234C"/>
                <w:sz w:val="18"/>
                <w:szCs w:val="18"/>
              </w:rPr>
            </w:pPr>
          </w:p>
        </w:tc>
      </w:tr>
      <w:tr w:rsidR="00F119C0" w:rsidRPr="001559C4" w14:paraId="5C5A5B72" w14:textId="77777777" w:rsidTr="00CC75C8">
        <w:trPr>
          <w:trHeight w:val="828"/>
          <w:tblCellSpacing w:w="0" w:type="dxa"/>
        </w:trPr>
        <w:tc>
          <w:tcPr>
            <w:tcW w:w="0" w:type="auto"/>
            <w:vAlign w:val="center"/>
          </w:tcPr>
          <w:p w14:paraId="7CA64A64" w14:textId="77777777" w:rsidR="00F119C0" w:rsidRPr="001559C4" w:rsidRDefault="00F119C0" w:rsidP="001559C4">
            <w:pPr>
              <w:spacing w:line="240" w:lineRule="auto"/>
              <w:rPr>
                <w:b/>
                <w:bCs/>
                <w:color w:val="CC234C"/>
                <w:sz w:val="18"/>
                <w:szCs w:val="18"/>
              </w:rPr>
            </w:pPr>
            <w:r w:rsidRPr="001559C4">
              <w:rPr>
                <w:b/>
                <w:bCs/>
                <w:color w:val="CC234C"/>
                <w:sz w:val="18"/>
                <w:szCs w:val="18"/>
              </w:rPr>
              <w:t>Sabato 26 dicembre 2015</w:t>
            </w:r>
          </w:p>
          <w:p w14:paraId="1280D505" w14:textId="77777777" w:rsidR="00F119C0" w:rsidRPr="001559C4" w:rsidRDefault="00F119C0" w:rsidP="001559C4">
            <w:pPr>
              <w:spacing w:line="240" w:lineRule="auto"/>
              <w:rPr>
                <w:color w:val="2D2D2D"/>
                <w:sz w:val="18"/>
                <w:szCs w:val="18"/>
              </w:rPr>
            </w:pPr>
            <w:r w:rsidRPr="001559C4">
              <w:rPr>
                <w:color w:val="2D2D2D"/>
                <w:sz w:val="18"/>
                <w:szCs w:val="18"/>
              </w:rPr>
              <w:t>Santo Stefano</w:t>
            </w:r>
          </w:p>
        </w:tc>
        <w:tc>
          <w:tcPr>
            <w:tcW w:w="0" w:type="auto"/>
            <w:vAlign w:val="center"/>
          </w:tcPr>
          <w:p w14:paraId="7378C980" w14:textId="77777777" w:rsidR="00F119C0" w:rsidRPr="001559C4" w:rsidRDefault="00F119C0" w:rsidP="001559C4">
            <w:pPr>
              <w:spacing w:line="240" w:lineRule="auto"/>
              <w:rPr>
                <w:b/>
                <w:bCs/>
                <w:color w:val="CC234C"/>
                <w:sz w:val="18"/>
                <w:szCs w:val="18"/>
              </w:rPr>
            </w:pPr>
            <w:r w:rsidRPr="001559C4">
              <w:rPr>
                <w:b/>
                <w:bCs/>
                <w:color w:val="CC234C"/>
                <w:sz w:val="18"/>
                <w:szCs w:val="18"/>
              </w:rPr>
              <w:t>Lunedì 28 marzo2016</w:t>
            </w:r>
          </w:p>
          <w:p w14:paraId="7BD7258A" w14:textId="77777777" w:rsidR="00F119C0" w:rsidRPr="001559C4" w:rsidRDefault="00F119C0" w:rsidP="001559C4">
            <w:pPr>
              <w:spacing w:line="240" w:lineRule="auto"/>
              <w:rPr>
                <w:color w:val="2D2D2D"/>
                <w:sz w:val="18"/>
                <w:szCs w:val="18"/>
              </w:rPr>
            </w:pPr>
            <w:r w:rsidRPr="001559C4">
              <w:rPr>
                <w:color w:val="2D2D2D"/>
                <w:sz w:val="18"/>
                <w:szCs w:val="18"/>
              </w:rPr>
              <w:t>Lunedì dell'Angelo o Pasquetta</w:t>
            </w:r>
          </w:p>
        </w:tc>
        <w:tc>
          <w:tcPr>
            <w:tcW w:w="0" w:type="auto"/>
            <w:vAlign w:val="center"/>
          </w:tcPr>
          <w:p w14:paraId="07C80AA9" w14:textId="77777777" w:rsidR="00F119C0" w:rsidRPr="001559C4" w:rsidRDefault="00F119C0" w:rsidP="001559C4">
            <w:pPr>
              <w:spacing w:line="240" w:lineRule="auto"/>
              <w:rPr>
                <w:b/>
                <w:bCs/>
                <w:color w:val="CC234C"/>
                <w:sz w:val="18"/>
                <w:szCs w:val="18"/>
              </w:rPr>
            </w:pPr>
            <w:r w:rsidRPr="001559C4">
              <w:rPr>
                <w:b/>
                <w:bCs/>
                <w:color w:val="CC234C"/>
                <w:sz w:val="18"/>
                <w:szCs w:val="18"/>
              </w:rPr>
              <w:t>Giovedì 2 giugno 2016</w:t>
            </w:r>
          </w:p>
          <w:p w14:paraId="204D9BAF" w14:textId="77777777" w:rsidR="00F119C0" w:rsidRPr="001559C4" w:rsidRDefault="00F119C0" w:rsidP="001559C4">
            <w:pPr>
              <w:spacing w:line="240" w:lineRule="auto"/>
              <w:rPr>
                <w:color w:val="2D2D2D"/>
                <w:sz w:val="18"/>
                <w:szCs w:val="18"/>
              </w:rPr>
            </w:pPr>
            <w:r w:rsidRPr="001559C4">
              <w:rPr>
                <w:color w:val="2D2D2D"/>
                <w:sz w:val="18"/>
                <w:szCs w:val="18"/>
              </w:rPr>
              <w:t>Festa nazionale della Repubblica</w:t>
            </w:r>
          </w:p>
        </w:tc>
      </w:tr>
    </w:tbl>
    <w:p w14:paraId="1172FA36" w14:textId="77777777" w:rsidR="00F119C0" w:rsidRPr="001559C4" w:rsidRDefault="00F119C0" w:rsidP="001559C4">
      <w:pPr>
        <w:spacing w:line="240" w:lineRule="auto"/>
        <w:ind w:left="7380" w:right="4453"/>
        <w:jc w:val="center"/>
        <w:rPr>
          <w:sz w:val="18"/>
          <w:szCs w:val="18"/>
        </w:rPr>
      </w:pPr>
      <w:r w:rsidRPr="001559C4">
        <w:rPr>
          <w:sz w:val="18"/>
          <w:szCs w:val="18"/>
        </w:rPr>
        <w:t xml:space="preserve"> </w:t>
      </w:r>
    </w:p>
    <w:p w14:paraId="02F59C46" w14:textId="77777777" w:rsidR="00F119C0" w:rsidRPr="001559C4" w:rsidRDefault="00F119C0" w:rsidP="001559C4">
      <w:pPr>
        <w:spacing w:line="240" w:lineRule="auto"/>
        <w:ind w:left="426" w:hanging="426"/>
        <w:rPr>
          <w:sz w:val="18"/>
          <w:szCs w:val="18"/>
        </w:rPr>
      </w:pPr>
    </w:p>
    <w:p w14:paraId="2378D4D1" w14:textId="77777777" w:rsidR="0056294F" w:rsidRPr="001559C4" w:rsidRDefault="0056294F" w:rsidP="001559C4">
      <w:pPr>
        <w:spacing w:line="240" w:lineRule="auto"/>
        <w:rPr>
          <w:sz w:val="18"/>
          <w:szCs w:val="18"/>
        </w:rPr>
      </w:pPr>
      <w:r w:rsidRPr="001559C4">
        <w:rPr>
          <w:sz w:val="18"/>
          <w:szCs w:val="18"/>
        </w:rPr>
        <w:t>Il Rettore, terminata la relazione, invita il Senato Accademico a pronunciarsi in merito.</w:t>
      </w:r>
    </w:p>
    <w:p w14:paraId="6D890FEC" w14:textId="77777777" w:rsidR="0056294F" w:rsidRPr="001559C4" w:rsidRDefault="0056294F" w:rsidP="001559C4">
      <w:pPr>
        <w:pStyle w:val="Corpodeltesto2"/>
        <w:spacing w:after="0" w:line="240" w:lineRule="auto"/>
        <w:ind w:firstLine="851"/>
        <w:rPr>
          <w:sz w:val="18"/>
          <w:szCs w:val="18"/>
        </w:rPr>
      </w:pPr>
    </w:p>
    <w:p w14:paraId="3E34B1D8" w14:textId="77777777" w:rsidR="00C71243" w:rsidRPr="001559C4" w:rsidRDefault="0093508F" w:rsidP="001559C4">
      <w:pPr>
        <w:pStyle w:val="Corpodeltesto2"/>
        <w:spacing w:after="0" w:line="240" w:lineRule="auto"/>
        <w:rPr>
          <w:i/>
          <w:sz w:val="18"/>
          <w:szCs w:val="18"/>
        </w:rPr>
      </w:pPr>
      <w:r w:rsidRPr="001559C4">
        <w:rPr>
          <w:sz w:val="18"/>
          <w:szCs w:val="18"/>
        </w:rPr>
        <w:t xml:space="preserve">La sig.ra </w:t>
      </w:r>
      <w:r w:rsidR="00C71243" w:rsidRPr="001559C4">
        <w:rPr>
          <w:sz w:val="18"/>
          <w:szCs w:val="18"/>
        </w:rPr>
        <w:t>Di Blasio</w:t>
      </w:r>
      <w:r w:rsidR="00DD1A18" w:rsidRPr="001559C4">
        <w:rPr>
          <w:sz w:val="18"/>
          <w:szCs w:val="18"/>
        </w:rPr>
        <w:t xml:space="preserve"> evidenzia il ritardo </w:t>
      </w:r>
      <w:r w:rsidR="00785B30" w:rsidRPr="001559C4">
        <w:rPr>
          <w:sz w:val="18"/>
          <w:szCs w:val="18"/>
        </w:rPr>
        <w:t xml:space="preserve">con cui si sta procedendo all’approvazione del calendario didattico, infatti </w:t>
      </w:r>
      <w:r w:rsidR="00DD1A18" w:rsidRPr="001559C4">
        <w:rPr>
          <w:sz w:val="18"/>
          <w:szCs w:val="18"/>
        </w:rPr>
        <w:t xml:space="preserve">l’art. 22 del Regolamento didattico di Ateneo prevede che: </w:t>
      </w:r>
      <w:r w:rsidR="00DD1A18" w:rsidRPr="001559C4">
        <w:rPr>
          <w:i/>
          <w:sz w:val="18"/>
          <w:szCs w:val="18"/>
        </w:rPr>
        <w:t>“</w:t>
      </w:r>
      <w:r w:rsidR="00C71243" w:rsidRPr="001559C4">
        <w:rPr>
          <w:i/>
          <w:sz w:val="18"/>
          <w:szCs w:val="18"/>
        </w:rPr>
        <w:t>Il calendario didattico viene approvato da ciascuna struttura didattica entro il mese di giugno precedente all’inizio di ogni anno accademico, nel rispetto dei parametri generali stabiliti dal Senato Accademico</w:t>
      </w:r>
      <w:r w:rsidR="00785B30" w:rsidRPr="001559C4">
        <w:rPr>
          <w:i/>
          <w:sz w:val="18"/>
          <w:szCs w:val="18"/>
        </w:rPr>
        <w:t>”</w:t>
      </w:r>
    </w:p>
    <w:p w14:paraId="06976E89" w14:textId="77777777" w:rsidR="00785B30" w:rsidRPr="001559C4" w:rsidRDefault="00785B30" w:rsidP="001559C4">
      <w:pPr>
        <w:pStyle w:val="Corpodeltesto2"/>
        <w:spacing w:after="0" w:line="240" w:lineRule="auto"/>
        <w:rPr>
          <w:sz w:val="18"/>
          <w:szCs w:val="18"/>
        </w:rPr>
      </w:pPr>
      <w:r w:rsidRPr="001559C4">
        <w:rPr>
          <w:sz w:val="18"/>
          <w:szCs w:val="18"/>
        </w:rPr>
        <w:t>Inoltre</w:t>
      </w:r>
      <w:r w:rsidR="00C27FD8">
        <w:rPr>
          <w:sz w:val="18"/>
          <w:szCs w:val="18"/>
        </w:rPr>
        <w:t>,</w:t>
      </w:r>
      <w:r w:rsidRPr="001559C4">
        <w:rPr>
          <w:sz w:val="18"/>
          <w:szCs w:val="18"/>
        </w:rPr>
        <w:t xml:space="preserve"> chiede </w:t>
      </w:r>
      <w:r w:rsidR="00C27FD8">
        <w:rPr>
          <w:sz w:val="18"/>
          <w:szCs w:val="18"/>
        </w:rPr>
        <w:t>che siano</w:t>
      </w:r>
      <w:r w:rsidRPr="001559C4">
        <w:rPr>
          <w:sz w:val="18"/>
          <w:szCs w:val="18"/>
        </w:rPr>
        <w:t xml:space="preserve"> previsti anche per i corsi di architettura e edile-architettura due pause per esam</w:t>
      </w:r>
      <w:r w:rsidR="00C27FD8">
        <w:rPr>
          <w:sz w:val="18"/>
          <w:szCs w:val="18"/>
        </w:rPr>
        <w:t>i ed esoneri. Tale decisone non sarebbe più procrastinabile per le ragioni suesposte e</w:t>
      </w:r>
      <w:r w:rsidR="001F25DC" w:rsidRPr="001559C4">
        <w:rPr>
          <w:sz w:val="18"/>
          <w:szCs w:val="18"/>
        </w:rPr>
        <w:t xml:space="preserve"> per </w:t>
      </w:r>
      <w:r w:rsidRPr="001559C4">
        <w:rPr>
          <w:sz w:val="18"/>
          <w:szCs w:val="18"/>
        </w:rPr>
        <w:t xml:space="preserve">consentire agli studenti di organizzarsi </w:t>
      </w:r>
      <w:r w:rsidR="00C27FD8">
        <w:rPr>
          <w:sz w:val="18"/>
          <w:szCs w:val="18"/>
        </w:rPr>
        <w:t>le attività didattiche e di studio.</w:t>
      </w:r>
    </w:p>
    <w:p w14:paraId="7A7820AF" w14:textId="77777777" w:rsidR="00785B30" w:rsidRPr="001559C4" w:rsidRDefault="00785B30" w:rsidP="001559C4">
      <w:pPr>
        <w:pStyle w:val="Corpodeltesto2"/>
        <w:spacing w:after="0" w:line="240" w:lineRule="auto"/>
        <w:rPr>
          <w:sz w:val="18"/>
          <w:szCs w:val="18"/>
        </w:rPr>
      </w:pPr>
    </w:p>
    <w:p w14:paraId="6D8ACC23" w14:textId="77777777" w:rsidR="00785B30" w:rsidRPr="001559C4" w:rsidRDefault="00785B30" w:rsidP="001559C4">
      <w:pPr>
        <w:pStyle w:val="Corpodeltesto2"/>
        <w:spacing w:after="0" w:line="240" w:lineRule="auto"/>
        <w:rPr>
          <w:sz w:val="18"/>
          <w:szCs w:val="18"/>
        </w:rPr>
      </w:pPr>
      <w:r w:rsidRPr="001559C4">
        <w:rPr>
          <w:sz w:val="18"/>
          <w:szCs w:val="18"/>
        </w:rPr>
        <w:t>Il prof. Binetti, delegato alla didattica, precisa che il DICAR segue una articolazione didattica su base annuale e non su base semestrale e pertanto sarà il dipartimento ad organizzarsi autonomamente, non prima della metà di ottobre</w:t>
      </w:r>
      <w:r w:rsidR="00C27FD8">
        <w:rPr>
          <w:sz w:val="18"/>
          <w:szCs w:val="18"/>
        </w:rPr>
        <w:t xml:space="preserve"> previa </w:t>
      </w:r>
      <w:r w:rsidRPr="001559C4">
        <w:rPr>
          <w:sz w:val="18"/>
          <w:szCs w:val="18"/>
        </w:rPr>
        <w:t>defini</w:t>
      </w:r>
      <w:r w:rsidR="00C27FD8">
        <w:rPr>
          <w:sz w:val="18"/>
          <w:szCs w:val="18"/>
        </w:rPr>
        <w:t>zione del</w:t>
      </w:r>
      <w:r w:rsidRPr="001559C4">
        <w:rPr>
          <w:sz w:val="18"/>
          <w:szCs w:val="18"/>
        </w:rPr>
        <w:t>la graduatoria nazionale per l’accesso ai corsi di laurea in architettura.</w:t>
      </w:r>
    </w:p>
    <w:p w14:paraId="00C65095" w14:textId="77777777" w:rsidR="00B524C9" w:rsidRPr="001559C4" w:rsidRDefault="00B524C9" w:rsidP="001559C4">
      <w:pPr>
        <w:pStyle w:val="Corpodeltesto2"/>
        <w:spacing w:after="0" w:line="240" w:lineRule="auto"/>
        <w:rPr>
          <w:sz w:val="18"/>
          <w:szCs w:val="18"/>
        </w:rPr>
      </w:pPr>
    </w:p>
    <w:p w14:paraId="530E0CF7" w14:textId="77777777" w:rsidR="001F25DC" w:rsidRPr="001559C4" w:rsidRDefault="00785B30" w:rsidP="001559C4">
      <w:pPr>
        <w:spacing w:line="240" w:lineRule="auto"/>
        <w:rPr>
          <w:sz w:val="18"/>
          <w:szCs w:val="18"/>
        </w:rPr>
      </w:pPr>
      <w:r w:rsidRPr="001559C4">
        <w:rPr>
          <w:sz w:val="18"/>
          <w:szCs w:val="18"/>
        </w:rPr>
        <w:t xml:space="preserve">Il </w:t>
      </w:r>
      <w:r w:rsidR="00B524C9" w:rsidRPr="001559C4">
        <w:rPr>
          <w:sz w:val="18"/>
          <w:szCs w:val="18"/>
        </w:rPr>
        <w:t xml:space="preserve">Rettore </w:t>
      </w:r>
      <w:r w:rsidRPr="001559C4">
        <w:rPr>
          <w:sz w:val="18"/>
          <w:szCs w:val="18"/>
        </w:rPr>
        <w:t xml:space="preserve">propone di </w:t>
      </w:r>
      <w:r w:rsidR="00B524C9" w:rsidRPr="001559C4">
        <w:rPr>
          <w:sz w:val="18"/>
          <w:szCs w:val="18"/>
        </w:rPr>
        <w:t xml:space="preserve">approva il calendario </w:t>
      </w:r>
      <w:r w:rsidRPr="001559C4">
        <w:rPr>
          <w:sz w:val="18"/>
          <w:szCs w:val="18"/>
        </w:rPr>
        <w:t xml:space="preserve">proposto </w:t>
      </w:r>
      <w:r w:rsidR="001F25DC" w:rsidRPr="001559C4">
        <w:rPr>
          <w:sz w:val="18"/>
          <w:szCs w:val="18"/>
        </w:rPr>
        <w:t>per tutti i corsi di laurea,</w:t>
      </w:r>
      <w:r w:rsidR="00B524C9" w:rsidRPr="001559C4">
        <w:rPr>
          <w:sz w:val="18"/>
          <w:szCs w:val="18"/>
        </w:rPr>
        <w:t xml:space="preserve"> nelle more </w:t>
      </w:r>
      <w:r w:rsidR="001F25DC" w:rsidRPr="001559C4">
        <w:rPr>
          <w:sz w:val="18"/>
          <w:szCs w:val="18"/>
        </w:rPr>
        <w:t>che sia definita la graduatoria nazionale per l’accesso ai corsi di laurea in architettura.</w:t>
      </w:r>
    </w:p>
    <w:p w14:paraId="5D143958" w14:textId="77777777" w:rsidR="001F25DC" w:rsidRPr="001559C4" w:rsidRDefault="001F25DC" w:rsidP="001559C4">
      <w:pPr>
        <w:spacing w:line="240" w:lineRule="auto"/>
        <w:rPr>
          <w:sz w:val="18"/>
          <w:szCs w:val="18"/>
        </w:rPr>
      </w:pPr>
      <w:r w:rsidRPr="001559C4">
        <w:rPr>
          <w:sz w:val="18"/>
          <w:szCs w:val="18"/>
        </w:rPr>
        <w:lastRenderedPageBreak/>
        <w:t xml:space="preserve">Eventuali modifiche al calendario didattico riguarderebbero esclusivamente i corsi di laurea del DICAR, </w:t>
      </w:r>
      <w:r w:rsidR="00C27FD8">
        <w:rPr>
          <w:sz w:val="18"/>
          <w:szCs w:val="18"/>
        </w:rPr>
        <w:t>previa</w:t>
      </w:r>
      <w:r w:rsidR="00450E27" w:rsidRPr="001559C4">
        <w:rPr>
          <w:sz w:val="18"/>
          <w:szCs w:val="18"/>
        </w:rPr>
        <w:t xml:space="preserve"> delibera del Senato Accademico.</w:t>
      </w:r>
    </w:p>
    <w:p w14:paraId="6BE8D390" w14:textId="77777777" w:rsidR="001F25DC" w:rsidRPr="001559C4" w:rsidRDefault="001F25DC" w:rsidP="001559C4">
      <w:pPr>
        <w:spacing w:line="240" w:lineRule="auto"/>
        <w:rPr>
          <w:sz w:val="18"/>
          <w:szCs w:val="18"/>
        </w:rPr>
      </w:pPr>
    </w:p>
    <w:p w14:paraId="5E09190C" w14:textId="77777777" w:rsidR="0056294F" w:rsidRPr="001559C4" w:rsidRDefault="0056294F" w:rsidP="001559C4">
      <w:pPr>
        <w:spacing w:line="240" w:lineRule="auto"/>
        <w:jc w:val="center"/>
        <w:rPr>
          <w:sz w:val="18"/>
          <w:szCs w:val="18"/>
        </w:rPr>
      </w:pPr>
      <w:r w:rsidRPr="001559C4">
        <w:rPr>
          <w:sz w:val="18"/>
          <w:szCs w:val="18"/>
        </w:rPr>
        <w:t>IL SENATO ACCADEMICO</w:t>
      </w:r>
    </w:p>
    <w:p w14:paraId="1E12C431" w14:textId="77777777" w:rsidR="0056294F" w:rsidRPr="001559C4" w:rsidRDefault="0056294F" w:rsidP="001559C4">
      <w:pPr>
        <w:spacing w:line="240" w:lineRule="auto"/>
        <w:jc w:val="center"/>
        <w:rPr>
          <w:i/>
          <w:sz w:val="18"/>
          <w:szCs w:val="18"/>
        </w:rPr>
      </w:pPr>
    </w:p>
    <w:p w14:paraId="50FD55AE" w14:textId="77777777" w:rsidR="0056294F" w:rsidRPr="001559C4" w:rsidRDefault="00450E27" w:rsidP="001559C4">
      <w:pPr>
        <w:spacing w:line="240" w:lineRule="auto"/>
        <w:ind w:left="1276" w:hanging="1276"/>
        <w:rPr>
          <w:iCs/>
          <w:sz w:val="18"/>
          <w:szCs w:val="18"/>
        </w:rPr>
      </w:pPr>
      <w:r w:rsidRPr="001559C4">
        <w:rPr>
          <w:iCs/>
          <w:sz w:val="18"/>
          <w:szCs w:val="18"/>
        </w:rPr>
        <w:t>VISTA</w:t>
      </w:r>
      <w:r w:rsidR="0056294F" w:rsidRPr="001559C4">
        <w:rPr>
          <w:iCs/>
          <w:sz w:val="18"/>
          <w:szCs w:val="18"/>
        </w:rPr>
        <w:tab/>
      </w:r>
      <w:r w:rsidRPr="001559C4">
        <w:rPr>
          <w:iCs/>
          <w:sz w:val="18"/>
          <w:szCs w:val="18"/>
        </w:rPr>
        <w:t>il calendario delle lezioni – anno accademico 2015/2016;</w:t>
      </w:r>
    </w:p>
    <w:p w14:paraId="21CCD1CC" w14:textId="77777777" w:rsidR="0056294F" w:rsidRPr="001559C4" w:rsidRDefault="00450E27" w:rsidP="001559C4">
      <w:pPr>
        <w:spacing w:line="240" w:lineRule="auto"/>
        <w:ind w:left="1276" w:hanging="1276"/>
        <w:rPr>
          <w:iCs/>
          <w:sz w:val="18"/>
          <w:szCs w:val="18"/>
        </w:rPr>
      </w:pPr>
      <w:r w:rsidRPr="001559C4">
        <w:rPr>
          <w:iCs/>
          <w:sz w:val="18"/>
          <w:szCs w:val="18"/>
        </w:rPr>
        <w:t>VISTO</w:t>
      </w:r>
      <w:r w:rsidR="0056294F" w:rsidRPr="001559C4">
        <w:rPr>
          <w:iCs/>
          <w:sz w:val="18"/>
          <w:szCs w:val="18"/>
        </w:rPr>
        <w:tab/>
        <w:t>il Regolamento Didattico di Ateneo;</w:t>
      </w:r>
    </w:p>
    <w:p w14:paraId="499953EE" w14:textId="77777777" w:rsidR="0056294F" w:rsidRPr="001559C4" w:rsidRDefault="0056294F" w:rsidP="001559C4">
      <w:pPr>
        <w:spacing w:line="240" w:lineRule="auto"/>
        <w:ind w:left="1276" w:hanging="1276"/>
        <w:rPr>
          <w:iCs/>
          <w:sz w:val="18"/>
          <w:szCs w:val="18"/>
        </w:rPr>
      </w:pPr>
      <w:r w:rsidRPr="001559C4">
        <w:rPr>
          <w:iCs/>
          <w:sz w:val="18"/>
          <w:szCs w:val="18"/>
        </w:rPr>
        <w:t>UDITA</w:t>
      </w:r>
      <w:r w:rsidRPr="001559C4">
        <w:rPr>
          <w:iCs/>
          <w:sz w:val="18"/>
          <w:szCs w:val="18"/>
        </w:rPr>
        <w:tab/>
        <w:t>la relazione del Magnifico Rettore,</w:t>
      </w:r>
    </w:p>
    <w:p w14:paraId="1A359C9E" w14:textId="77777777" w:rsidR="0056294F" w:rsidRPr="001559C4" w:rsidRDefault="0056294F" w:rsidP="001559C4">
      <w:pPr>
        <w:spacing w:line="240" w:lineRule="auto"/>
        <w:rPr>
          <w:i/>
          <w:sz w:val="18"/>
          <w:szCs w:val="18"/>
        </w:rPr>
      </w:pPr>
    </w:p>
    <w:p w14:paraId="15C613FF" w14:textId="77777777" w:rsidR="0056294F" w:rsidRPr="001559C4" w:rsidRDefault="00EC3B29" w:rsidP="001559C4">
      <w:pPr>
        <w:spacing w:line="240" w:lineRule="auto"/>
        <w:rPr>
          <w:sz w:val="18"/>
          <w:szCs w:val="18"/>
        </w:rPr>
      </w:pPr>
      <w:r w:rsidRPr="001559C4">
        <w:rPr>
          <w:sz w:val="18"/>
          <w:szCs w:val="18"/>
        </w:rPr>
        <w:t>con l’astensione della sig.ra Di Blasio, per le motivazione addotte nel corso della discussione,</w:t>
      </w:r>
    </w:p>
    <w:p w14:paraId="6AF9D2C2" w14:textId="77777777" w:rsidR="00EC3B29" w:rsidRPr="001559C4" w:rsidRDefault="00EC3B29" w:rsidP="001559C4">
      <w:pPr>
        <w:spacing w:line="240" w:lineRule="auto"/>
        <w:rPr>
          <w:sz w:val="18"/>
          <w:szCs w:val="18"/>
        </w:rPr>
      </w:pPr>
    </w:p>
    <w:p w14:paraId="0D17545E" w14:textId="77777777" w:rsidR="0056294F" w:rsidRPr="001559C4" w:rsidRDefault="0056294F" w:rsidP="001559C4">
      <w:pPr>
        <w:spacing w:line="240" w:lineRule="auto"/>
        <w:jc w:val="center"/>
        <w:rPr>
          <w:sz w:val="18"/>
          <w:szCs w:val="18"/>
        </w:rPr>
      </w:pPr>
      <w:r w:rsidRPr="001559C4">
        <w:rPr>
          <w:sz w:val="18"/>
          <w:szCs w:val="18"/>
        </w:rPr>
        <w:t>DELIBERA</w:t>
      </w:r>
    </w:p>
    <w:p w14:paraId="530C3F3D" w14:textId="77777777" w:rsidR="0056294F" w:rsidRPr="001559C4" w:rsidRDefault="0056294F" w:rsidP="001559C4">
      <w:pPr>
        <w:spacing w:line="240" w:lineRule="auto"/>
        <w:jc w:val="center"/>
        <w:rPr>
          <w:sz w:val="18"/>
          <w:szCs w:val="18"/>
        </w:rPr>
      </w:pPr>
    </w:p>
    <w:p w14:paraId="17E2DDA1" w14:textId="77777777" w:rsidR="0056294F" w:rsidRPr="001559C4" w:rsidRDefault="00EC3B29" w:rsidP="001559C4">
      <w:pPr>
        <w:spacing w:line="240" w:lineRule="auto"/>
        <w:rPr>
          <w:iCs/>
          <w:sz w:val="18"/>
          <w:szCs w:val="18"/>
        </w:rPr>
      </w:pPr>
      <w:r w:rsidRPr="001559C4">
        <w:rPr>
          <w:iCs/>
          <w:sz w:val="18"/>
          <w:szCs w:val="18"/>
        </w:rPr>
        <w:t>di approvare il suddetto calendario didattico per l’Anno Accademico 2015/2016.</w:t>
      </w:r>
    </w:p>
    <w:p w14:paraId="755D347D" w14:textId="77777777" w:rsidR="00EC3B29" w:rsidRPr="001559C4" w:rsidRDefault="00EC3B29" w:rsidP="001559C4">
      <w:pPr>
        <w:spacing w:line="240" w:lineRule="auto"/>
        <w:rPr>
          <w:iCs/>
          <w:sz w:val="18"/>
          <w:szCs w:val="18"/>
        </w:rPr>
      </w:pPr>
    </w:p>
    <w:p w14:paraId="13B398CC" w14:textId="77777777" w:rsidR="0056294F" w:rsidRPr="001559C4" w:rsidRDefault="0056294F" w:rsidP="001559C4">
      <w:pPr>
        <w:spacing w:line="240" w:lineRule="auto"/>
        <w:ind w:right="-2"/>
        <w:rPr>
          <w:rFonts w:eastAsia="Calibri"/>
          <w:iCs/>
          <w:sz w:val="18"/>
          <w:szCs w:val="18"/>
          <w:lang w:eastAsia="en-US"/>
        </w:rPr>
      </w:pPr>
      <w:r w:rsidRPr="001559C4">
        <w:rPr>
          <w:rFonts w:eastAsia="Calibri"/>
          <w:iCs/>
          <w:sz w:val="18"/>
          <w:szCs w:val="18"/>
          <w:lang w:eastAsia="en-US"/>
        </w:rPr>
        <w:t>La presente delibera è immediatamente esecutiva.</w:t>
      </w:r>
    </w:p>
    <w:p w14:paraId="6BF98779" w14:textId="77777777" w:rsidR="0056294F" w:rsidRPr="001559C4" w:rsidRDefault="0056294F" w:rsidP="001559C4">
      <w:pPr>
        <w:pStyle w:val="xl41"/>
        <w:pBdr>
          <w:left w:val="none" w:sz="0" w:space="0" w:color="auto"/>
          <w:bottom w:val="none" w:sz="0" w:space="0" w:color="auto"/>
          <w:right w:val="none" w:sz="0" w:space="0" w:color="auto"/>
        </w:pBdr>
        <w:spacing w:before="0" w:beforeAutospacing="0" w:after="0" w:afterAutospacing="0"/>
        <w:ind w:right="-2"/>
        <w:rPr>
          <w:rFonts w:ascii="Times New Roman" w:eastAsia="Calibri" w:hAnsi="Times New Roman" w:cs="Times New Roman"/>
          <w:iCs/>
          <w:sz w:val="18"/>
          <w:szCs w:val="18"/>
          <w:lang w:eastAsia="en-US"/>
        </w:rPr>
      </w:pPr>
      <w:r w:rsidRPr="001559C4">
        <w:rPr>
          <w:rFonts w:ascii="Times New Roman" w:eastAsia="Calibri" w:hAnsi="Times New Roman" w:cs="Times New Roman"/>
          <w:iCs/>
          <w:sz w:val="18"/>
          <w:szCs w:val="18"/>
          <w:lang w:eastAsia="en-US"/>
        </w:rPr>
        <w:t>Gli uffici dell’amministrazione centrale opereranno in conformità, nell’ambito delle rispettive competenze.</w:t>
      </w:r>
    </w:p>
    <w:bookmarkEnd w:id="1"/>
    <w:bookmarkEnd w:id="2"/>
    <w:p w14:paraId="5ECF2417" w14:textId="77777777" w:rsidR="00F119C0" w:rsidRPr="001559C4" w:rsidRDefault="00F119C0" w:rsidP="001559C4">
      <w:pPr>
        <w:spacing w:line="240" w:lineRule="auto"/>
        <w:ind w:left="426" w:hanging="426"/>
        <w:rPr>
          <w:sz w:val="18"/>
          <w:szCs w:val="18"/>
        </w:rPr>
      </w:pPr>
    </w:p>
    <w:p w14:paraId="4BA87F5D" w14:textId="77777777" w:rsidR="00F119C0" w:rsidRPr="001559C4" w:rsidRDefault="00F119C0" w:rsidP="001559C4">
      <w:pPr>
        <w:spacing w:line="240" w:lineRule="auto"/>
        <w:ind w:left="426" w:hanging="426"/>
        <w:rPr>
          <w:sz w:val="18"/>
          <w:szCs w:val="18"/>
        </w:rPr>
      </w:pPr>
    </w:p>
    <w:p w14:paraId="1A2AFA0A" w14:textId="77777777" w:rsidR="00747C6B" w:rsidRPr="001559C4" w:rsidRDefault="00747C6B" w:rsidP="001559C4">
      <w:pPr>
        <w:spacing w:line="240" w:lineRule="auto"/>
        <w:ind w:left="426" w:hanging="426"/>
        <w:rPr>
          <w:sz w:val="18"/>
          <w:szCs w:val="18"/>
          <w:u w:val="single"/>
        </w:rPr>
      </w:pPr>
      <w:r w:rsidRPr="001559C4">
        <w:rPr>
          <w:sz w:val="18"/>
          <w:szCs w:val="18"/>
          <w:u w:val="single"/>
        </w:rPr>
        <w:t>PERSONALE</w:t>
      </w:r>
    </w:p>
    <w:p w14:paraId="7DC710A5" w14:textId="77777777" w:rsidR="00747C6B" w:rsidRPr="001559C4" w:rsidRDefault="00747C6B" w:rsidP="001559C4">
      <w:pPr>
        <w:spacing w:line="240" w:lineRule="auto"/>
        <w:ind w:left="426" w:hanging="426"/>
        <w:rPr>
          <w:sz w:val="18"/>
          <w:szCs w:val="18"/>
        </w:rPr>
      </w:pPr>
    </w:p>
    <w:p w14:paraId="58D680ED" w14:textId="77777777" w:rsidR="00747C6B" w:rsidRPr="001559C4" w:rsidRDefault="00747C6B" w:rsidP="001559C4">
      <w:pPr>
        <w:spacing w:line="240" w:lineRule="auto"/>
        <w:ind w:left="426" w:hanging="426"/>
        <w:rPr>
          <w:b/>
          <w:sz w:val="18"/>
          <w:szCs w:val="18"/>
        </w:rPr>
      </w:pPr>
      <w:r w:rsidRPr="001559C4">
        <w:rPr>
          <w:b/>
          <w:sz w:val="18"/>
          <w:szCs w:val="18"/>
        </w:rPr>
        <w:t>P. 116 o.d.g. - Richiesta di afferenza della dott.ssa Domenica COSTANTINO al DICATECh.</w:t>
      </w:r>
    </w:p>
    <w:p w14:paraId="381CEF05" w14:textId="77777777" w:rsidR="00747C6B" w:rsidRPr="001559C4" w:rsidRDefault="00747C6B" w:rsidP="001559C4">
      <w:pPr>
        <w:pStyle w:val="Corpodeltesto2"/>
        <w:spacing w:after="0" w:line="240" w:lineRule="auto"/>
        <w:rPr>
          <w:sz w:val="18"/>
          <w:szCs w:val="18"/>
        </w:rPr>
      </w:pPr>
      <w:r w:rsidRPr="001559C4">
        <w:rPr>
          <w:sz w:val="18"/>
          <w:szCs w:val="18"/>
        </w:rPr>
        <w:t xml:space="preserve">Il Rettore informa che, ai sensi dell’art. 8, comma 7, del vigente Regolamento di Ateneo, questo Senato è chiamato a deliberare in merito alle richieste di afferenza dei docenti ad un diverso Dipartimento, sentiti i Dipartimenti interessati. </w:t>
      </w:r>
    </w:p>
    <w:p w14:paraId="490A745F" w14:textId="77777777" w:rsidR="00747C6B" w:rsidRPr="001559C4" w:rsidRDefault="00747C6B" w:rsidP="001559C4">
      <w:pPr>
        <w:pStyle w:val="Corpodeltesto2"/>
        <w:spacing w:after="0" w:line="240" w:lineRule="auto"/>
        <w:rPr>
          <w:iCs/>
          <w:sz w:val="18"/>
          <w:szCs w:val="18"/>
        </w:rPr>
      </w:pPr>
      <w:r w:rsidRPr="001559C4">
        <w:rPr>
          <w:sz w:val="18"/>
          <w:szCs w:val="18"/>
        </w:rPr>
        <w:t xml:space="preserve">Per quanto sopra, </w:t>
      </w:r>
      <w:r w:rsidRPr="001559C4">
        <w:rPr>
          <w:iCs/>
          <w:sz w:val="18"/>
          <w:szCs w:val="18"/>
        </w:rPr>
        <w:t>la dott.ssa Domenica COSTANTINO</w:t>
      </w:r>
      <w:r w:rsidRPr="001559C4">
        <w:rPr>
          <w:i/>
          <w:sz w:val="18"/>
          <w:szCs w:val="18"/>
        </w:rPr>
        <w:t>,</w:t>
      </w:r>
      <w:r w:rsidRPr="001559C4">
        <w:rPr>
          <w:iCs/>
          <w:sz w:val="18"/>
          <w:szCs w:val="18"/>
        </w:rPr>
        <w:t xml:space="preserve"> ricercatore confermato nel settore scientifico-disciplinare </w:t>
      </w:r>
      <w:r w:rsidRPr="001559C4">
        <w:rPr>
          <w:sz w:val="18"/>
          <w:szCs w:val="18"/>
          <w:shd w:val="clear" w:color="auto" w:fill="FFFFFF"/>
        </w:rPr>
        <w:t>ICAR/06 - TOPOGRAFIA E CARTOGRAFIA,</w:t>
      </w:r>
      <w:r w:rsidRPr="001559C4">
        <w:rPr>
          <w:iCs/>
          <w:sz w:val="18"/>
          <w:szCs w:val="18"/>
        </w:rPr>
        <w:t xml:space="preserve"> afferente presso il Dipartimento di Scienze dell’Ingegneria Civile e dell’Architettura di questo Politecnico – il cui Consiglio nella seduta del 7 luglio 2015 ha espresso parere favorevole, ha presentato richiesta di afferenza in favore del Dipartimento di Ingegneria Civile, Ambientale, del Territorio, Edile e di Chimica, il cui Consiglio ha espresso parere positivo nella seduta del 30 giugno 2015.</w:t>
      </w:r>
    </w:p>
    <w:p w14:paraId="311F4D62" w14:textId="77777777" w:rsidR="00747C6B" w:rsidRPr="001559C4" w:rsidRDefault="00747C6B" w:rsidP="001559C4">
      <w:pPr>
        <w:pStyle w:val="Corpodeltesto2"/>
        <w:spacing w:after="0" w:line="240" w:lineRule="auto"/>
        <w:rPr>
          <w:sz w:val="18"/>
          <w:szCs w:val="18"/>
        </w:rPr>
      </w:pPr>
      <w:r w:rsidRPr="001559C4">
        <w:rPr>
          <w:sz w:val="18"/>
          <w:szCs w:val="18"/>
        </w:rPr>
        <w:t>Tenuto conto che trattasi di nuova afferenza, ai sensi dell’art. 8, co. 7 del Regolamento di Ateneo, la stessa ha effetto dal primo gennaio dell’anno successivo.</w:t>
      </w:r>
    </w:p>
    <w:p w14:paraId="18E87F85" w14:textId="77777777" w:rsidR="00747C6B" w:rsidRPr="001559C4" w:rsidRDefault="00747C6B" w:rsidP="001559C4">
      <w:pPr>
        <w:pStyle w:val="Corpodeltesto2"/>
        <w:spacing w:after="0" w:line="240" w:lineRule="auto"/>
        <w:ind w:firstLine="851"/>
        <w:rPr>
          <w:sz w:val="18"/>
          <w:szCs w:val="18"/>
        </w:rPr>
      </w:pPr>
    </w:p>
    <w:p w14:paraId="2A70DFC5" w14:textId="77777777" w:rsidR="00747C6B" w:rsidRPr="001559C4" w:rsidRDefault="00747C6B" w:rsidP="001559C4">
      <w:pPr>
        <w:spacing w:line="240" w:lineRule="auto"/>
        <w:rPr>
          <w:sz w:val="18"/>
          <w:szCs w:val="18"/>
        </w:rPr>
      </w:pPr>
      <w:r w:rsidRPr="001559C4">
        <w:rPr>
          <w:sz w:val="18"/>
          <w:szCs w:val="18"/>
        </w:rPr>
        <w:t>Il Rettore, terminata la relazione, invita il Senato Accademico a pronunciarsi in merito.</w:t>
      </w:r>
    </w:p>
    <w:p w14:paraId="474542DC" w14:textId="77777777" w:rsidR="00747C6B" w:rsidRPr="001559C4" w:rsidRDefault="00747C6B" w:rsidP="001559C4">
      <w:pPr>
        <w:pStyle w:val="Corpodeltesto2"/>
        <w:spacing w:after="0" w:line="240" w:lineRule="auto"/>
        <w:ind w:firstLine="851"/>
        <w:rPr>
          <w:sz w:val="18"/>
          <w:szCs w:val="18"/>
        </w:rPr>
      </w:pPr>
    </w:p>
    <w:p w14:paraId="4722D7E6" w14:textId="77777777" w:rsidR="00747C6B" w:rsidRPr="001559C4" w:rsidRDefault="00747C6B" w:rsidP="001559C4">
      <w:pPr>
        <w:spacing w:line="240" w:lineRule="auto"/>
        <w:jc w:val="center"/>
        <w:rPr>
          <w:sz w:val="18"/>
          <w:szCs w:val="18"/>
        </w:rPr>
      </w:pPr>
      <w:r w:rsidRPr="001559C4">
        <w:rPr>
          <w:sz w:val="18"/>
          <w:szCs w:val="18"/>
        </w:rPr>
        <w:t>IL SENATO ACCADEMICO</w:t>
      </w:r>
    </w:p>
    <w:p w14:paraId="1EC17490" w14:textId="77777777" w:rsidR="00747C6B" w:rsidRPr="001559C4" w:rsidRDefault="00747C6B" w:rsidP="001559C4">
      <w:pPr>
        <w:spacing w:line="240" w:lineRule="auto"/>
        <w:jc w:val="center"/>
        <w:rPr>
          <w:i/>
          <w:sz w:val="18"/>
          <w:szCs w:val="18"/>
        </w:rPr>
      </w:pPr>
    </w:p>
    <w:p w14:paraId="7EA18243" w14:textId="77777777" w:rsidR="00747C6B" w:rsidRPr="001559C4" w:rsidRDefault="00747C6B" w:rsidP="001559C4">
      <w:pPr>
        <w:spacing w:line="240" w:lineRule="auto"/>
        <w:ind w:left="1276" w:hanging="1276"/>
        <w:rPr>
          <w:iCs/>
          <w:sz w:val="18"/>
          <w:szCs w:val="18"/>
        </w:rPr>
      </w:pPr>
      <w:r w:rsidRPr="001559C4">
        <w:rPr>
          <w:iCs/>
          <w:sz w:val="18"/>
          <w:szCs w:val="18"/>
        </w:rPr>
        <w:t xml:space="preserve">VISTA </w:t>
      </w:r>
      <w:r w:rsidRPr="001559C4">
        <w:rPr>
          <w:iCs/>
          <w:sz w:val="18"/>
          <w:szCs w:val="18"/>
        </w:rPr>
        <w:tab/>
        <w:t>la Legge 30 dicembre 2010, n. 240;</w:t>
      </w:r>
    </w:p>
    <w:p w14:paraId="150F4F43" w14:textId="77777777" w:rsidR="00747C6B" w:rsidRPr="001559C4" w:rsidRDefault="00747C6B" w:rsidP="001559C4">
      <w:pPr>
        <w:spacing w:line="240" w:lineRule="auto"/>
        <w:ind w:left="1276" w:hanging="1276"/>
        <w:rPr>
          <w:iCs/>
          <w:sz w:val="18"/>
          <w:szCs w:val="18"/>
        </w:rPr>
      </w:pPr>
      <w:r w:rsidRPr="001559C4">
        <w:rPr>
          <w:iCs/>
          <w:sz w:val="18"/>
          <w:szCs w:val="18"/>
        </w:rPr>
        <w:t xml:space="preserve">VISTO </w:t>
      </w:r>
      <w:r w:rsidRPr="001559C4">
        <w:rPr>
          <w:iCs/>
          <w:sz w:val="18"/>
          <w:szCs w:val="18"/>
        </w:rPr>
        <w:tab/>
        <w:t>il Regolamento di Ateneo, emanato con D.R. n. 14 del 11/01/2013;</w:t>
      </w:r>
    </w:p>
    <w:p w14:paraId="076067D4" w14:textId="77777777" w:rsidR="00747C6B" w:rsidRPr="001559C4" w:rsidRDefault="00747C6B" w:rsidP="001559C4">
      <w:pPr>
        <w:spacing w:line="240" w:lineRule="auto"/>
        <w:ind w:left="1276" w:hanging="1276"/>
        <w:rPr>
          <w:iCs/>
          <w:sz w:val="18"/>
          <w:szCs w:val="18"/>
        </w:rPr>
      </w:pPr>
      <w:r w:rsidRPr="001559C4">
        <w:rPr>
          <w:iCs/>
          <w:sz w:val="18"/>
          <w:szCs w:val="18"/>
        </w:rPr>
        <w:t>VISTA</w:t>
      </w:r>
      <w:r w:rsidRPr="001559C4">
        <w:rPr>
          <w:iCs/>
          <w:sz w:val="18"/>
          <w:szCs w:val="18"/>
        </w:rPr>
        <w:tab/>
        <w:t>la richiesta di afferenza formulata dalla dott.ssa Domenica COSTANTINO;</w:t>
      </w:r>
    </w:p>
    <w:p w14:paraId="187BE31F" w14:textId="77777777" w:rsidR="00747C6B" w:rsidRPr="001559C4" w:rsidRDefault="00747C6B" w:rsidP="001559C4">
      <w:pPr>
        <w:spacing w:line="240" w:lineRule="auto"/>
        <w:ind w:left="1276" w:hanging="1276"/>
        <w:rPr>
          <w:iCs/>
          <w:sz w:val="18"/>
          <w:szCs w:val="18"/>
        </w:rPr>
      </w:pPr>
      <w:r w:rsidRPr="001559C4">
        <w:rPr>
          <w:iCs/>
          <w:sz w:val="18"/>
          <w:szCs w:val="18"/>
        </w:rPr>
        <w:t>ACQUISITI</w:t>
      </w:r>
      <w:r w:rsidRPr="001559C4">
        <w:rPr>
          <w:iCs/>
          <w:sz w:val="18"/>
          <w:szCs w:val="18"/>
        </w:rPr>
        <w:tab/>
        <w:t>i pareri conformi dei rispettivi Consigli di Dipartimento di afferenza e di destinazione</w:t>
      </w:r>
      <w:r w:rsidRPr="001559C4">
        <w:rPr>
          <w:sz w:val="18"/>
          <w:szCs w:val="18"/>
        </w:rPr>
        <w:t xml:space="preserve"> in ordine alla succitata richiesta</w:t>
      </w:r>
      <w:r w:rsidRPr="001559C4">
        <w:rPr>
          <w:iCs/>
          <w:sz w:val="18"/>
          <w:szCs w:val="18"/>
        </w:rPr>
        <w:t>;</w:t>
      </w:r>
    </w:p>
    <w:p w14:paraId="63C4CB17" w14:textId="77777777" w:rsidR="00747C6B" w:rsidRPr="001559C4" w:rsidRDefault="00747C6B" w:rsidP="001559C4">
      <w:pPr>
        <w:spacing w:line="240" w:lineRule="auto"/>
        <w:ind w:left="1276" w:hanging="1276"/>
        <w:rPr>
          <w:iCs/>
          <w:sz w:val="18"/>
          <w:szCs w:val="18"/>
        </w:rPr>
      </w:pPr>
      <w:r w:rsidRPr="001559C4">
        <w:rPr>
          <w:iCs/>
          <w:sz w:val="18"/>
          <w:szCs w:val="18"/>
        </w:rPr>
        <w:t>UDITA</w:t>
      </w:r>
      <w:r w:rsidRPr="001559C4">
        <w:rPr>
          <w:iCs/>
          <w:sz w:val="18"/>
          <w:szCs w:val="18"/>
        </w:rPr>
        <w:tab/>
        <w:t>la relazione del Magnifico Rettore,</w:t>
      </w:r>
    </w:p>
    <w:p w14:paraId="0FB01F5A" w14:textId="77777777" w:rsidR="00747C6B" w:rsidRPr="001559C4" w:rsidRDefault="00747C6B" w:rsidP="001559C4">
      <w:pPr>
        <w:spacing w:line="240" w:lineRule="auto"/>
        <w:rPr>
          <w:i/>
          <w:sz w:val="18"/>
          <w:szCs w:val="18"/>
        </w:rPr>
      </w:pPr>
    </w:p>
    <w:p w14:paraId="72AF8C0B" w14:textId="77777777" w:rsidR="00747C6B" w:rsidRPr="001559C4" w:rsidRDefault="00747C6B" w:rsidP="001559C4">
      <w:pPr>
        <w:spacing w:line="240" w:lineRule="auto"/>
        <w:rPr>
          <w:sz w:val="18"/>
          <w:szCs w:val="18"/>
        </w:rPr>
      </w:pPr>
      <w:r w:rsidRPr="001559C4">
        <w:rPr>
          <w:sz w:val="18"/>
          <w:szCs w:val="18"/>
        </w:rPr>
        <w:t>all’unanimità,</w:t>
      </w:r>
    </w:p>
    <w:p w14:paraId="539C85B8" w14:textId="77777777" w:rsidR="00747C6B" w:rsidRPr="001559C4" w:rsidRDefault="00747C6B" w:rsidP="001559C4">
      <w:pPr>
        <w:spacing w:line="240" w:lineRule="auto"/>
        <w:jc w:val="center"/>
        <w:rPr>
          <w:sz w:val="18"/>
          <w:szCs w:val="18"/>
        </w:rPr>
      </w:pPr>
      <w:r w:rsidRPr="001559C4">
        <w:rPr>
          <w:sz w:val="18"/>
          <w:szCs w:val="18"/>
        </w:rPr>
        <w:t>DELIBERA</w:t>
      </w:r>
    </w:p>
    <w:p w14:paraId="36C2CA46" w14:textId="77777777" w:rsidR="00747C6B" w:rsidRPr="001559C4" w:rsidRDefault="00747C6B" w:rsidP="001559C4">
      <w:pPr>
        <w:spacing w:line="240" w:lineRule="auto"/>
        <w:jc w:val="center"/>
        <w:rPr>
          <w:sz w:val="18"/>
          <w:szCs w:val="18"/>
        </w:rPr>
      </w:pPr>
    </w:p>
    <w:p w14:paraId="69D69E84" w14:textId="77777777" w:rsidR="00747C6B" w:rsidRPr="001559C4" w:rsidRDefault="00747C6B" w:rsidP="001559C4">
      <w:pPr>
        <w:spacing w:line="240" w:lineRule="auto"/>
        <w:rPr>
          <w:sz w:val="18"/>
          <w:szCs w:val="18"/>
        </w:rPr>
      </w:pPr>
      <w:r w:rsidRPr="001559C4">
        <w:rPr>
          <w:sz w:val="18"/>
          <w:szCs w:val="18"/>
        </w:rPr>
        <w:t xml:space="preserve">l’afferenza della </w:t>
      </w:r>
      <w:r w:rsidRPr="001559C4">
        <w:rPr>
          <w:iCs/>
          <w:sz w:val="18"/>
          <w:szCs w:val="18"/>
        </w:rPr>
        <w:t>dott.ssa Domenica COSTANTINO al Dipartimento di Ingegneria Civile, Ambientale, del Territorio, Edile e di Chimica di questo Politecnico,</w:t>
      </w:r>
      <w:r w:rsidRPr="001559C4">
        <w:rPr>
          <w:sz w:val="18"/>
          <w:szCs w:val="18"/>
        </w:rPr>
        <w:t xml:space="preserve"> con decorrenza dall’1 gennaio 2016.</w:t>
      </w:r>
    </w:p>
    <w:p w14:paraId="698C2BE8" w14:textId="77777777" w:rsidR="00747C6B" w:rsidRPr="001559C4" w:rsidRDefault="00747C6B" w:rsidP="001559C4">
      <w:pPr>
        <w:spacing w:line="240" w:lineRule="auto"/>
        <w:rPr>
          <w:iCs/>
          <w:sz w:val="18"/>
          <w:szCs w:val="18"/>
        </w:rPr>
      </w:pPr>
    </w:p>
    <w:p w14:paraId="417D4A15" w14:textId="77777777" w:rsidR="00747C6B" w:rsidRPr="001559C4" w:rsidRDefault="00747C6B" w:rsidP="001559C4">
      <w:pPr>
        <w:spacing w:line="240" w:lineRule="auto"/>
        <w:ind w:right="-2"/>
        <w:rPr>
          <w:rFonts w:eastAsia="Calibri"/>
          <w:iCs/>
          <w:sz w:val="18"/>
          <w:szCs w:val="18"/>
          <w:lang w:eastAsia="en-US"/>
        </w:rPr>
      </w:pPr>
      <w:r w:rsidRPr="001559C4">
        <w:rPr>
          <w:rFonts w:eastAsia="Calibri"/>
          <w:iCs/>
          <w:sz w:val="18"/>
          <w:szCs w:val="18"/>
          <w:lang w:eastAsia="en-US"/>
        </w:rPr>
        <w:t>La presente delibera è immediatamente esecutiva.</w:t>
      </w:r>
    </w:p>
    <w:p w14:paraId="7E8FE98F" w14:textId="77777777" w:rsidR="00747C6B" w:rsidRPr="001559C4" w:rsidRDefault="00747C6B" w:rsidP="001559C4">
      <w:pPr>
        <w:pStyle w:val="xl41"/>
        <w:pBdr>
          <w:left w:val="none" w:sz="0" w:space="0" w:color="auto"/>
          <w:bottom w:val="none" w:sz="0" w:space="0" w:color="auto"/>
          <w:right w:val="none" w:sz="0" w:space="0" w:color="auto"/>
        </w:pBdr>
        <w:spacing w:before="0" w:beforeAutospacing="0" w:after="0" w:afterAutospacing="0"/>
        <w:ind w:right="-2"/>
        <w:rPr>
          <w:rFonts w:ascii="Times New Roman" w:eastAsia="Calibri" w:hAnsi="Times New Roman" w:cs="Times New Roman"/>
          <w:iCs/>
          <w:sz w:val="18"/>
          <w:szCs w:val="18"/>
          <w:lang w:eastAsia="en-US"/>
        </w:rPr>
      </w:pPr>
      <w:r w:rsidRPr="001559C4">
        <w:rPr>
          <w:rFonts w:ascii="Times New Roman" w:eastAsia="Calibri" w:hAnsi="Times New Roman" w:cs="Times New Roman"/>
          <w:iCs/>
          <w:sz w:val="18"/>
          <w:szCs w:val="18"/>
          <w:lang w:eastAsia="en-US"/>
        </w:rPr>
        <w:t>Gli uffici dell’amministrazione centrale opereranno in conformità, nell’ambito delle rispettive competenze.</w:t>
      </w:r>
    </w:p>
    <w:p w14:paraId="71FFFC4C" w14:textId="77777777" w:rsidR="00747C6B" w:rsidRPr="001559C4" w:rsidRDefault="00747C6B" w:rsidP="001559C4">
      <w:pPr>
        <w:pStyle w:val="xl41"/>
        <w:pBdr>
          <w:left w:val="none" w:sz="0" w:space="0" w:color="auto"/>
          <w:bottom w:val="none" w:sz="0" w:space="0" w:color="auto"/>
          <w:right w:val="none" w:sz="0" w:space="0" w:color="auto"/>
        </w:pBdr>
        <w:spacing w:before="0" w:beforeAutospacing="0" w:after="0" w:afterAutospacing="0"/>
        <w:ind w:right="-2"/>
        <w:rPr>
          <w:rFonts w:ascii="Times New Roman" w:eastAsia="Calibri" w:hAnsi="Times New Roman" w:cs="Times New Roman"/>
          <w:iCs/>
          <w:sz w:val="18"/>
          <w:szCs w:val="18"/>
          <w:lang w:eastAsia="en-US"/>
        </w:rPr>
      </w:pPr>
    </w:p>
    <w:p w14:paraId="047ED870" w14:textId="77777777" w:rsidR="002E65CF" w:rsidRPr="001559C4" w:rsidRDefault="002E65CF" w:rsidP="001559C4">
      <w:pPr>
        <w:pStyle w:val="xl41"/>
        <w:pBdr>
          <w:left w:val="none" w:sz="0" w:space="0" w:color="auto"/>
          <w:bottom w:val="none" w:sz="0" w:space="0" w:color="auto"/>
          <w:right w:val="none" w:sz="0" w:space="0" w:color="auto"/>
        </w:pBdr>
        <w:spacing w:before="0" w:beforeAutospacing="0" w:after="0" w:afterAutospacing="0"/>
        <w:ind w:right="-2"/>
        <w:rPr>
          <w:rFonts w:ascii="Times New Roman" w:eastAsia="Calibri" w:hAnsi="Times New Roman" w:cs="Times New Roman"/>
          <w:iCs/>
          <w:sz w:val="18"/>
          <w:szCs w:val="18"/>
          <w:lang w:eastAsia="en-US"/>
        </w:rPr>
      </w:pPr>
      <w:r w:rsidRPr="001559C4">
        <w:rPr>
          <w:rFonts w:ascii="Times New Roman" w:eastAsia="Calibri" w:hAnsi="Times New Roman" w:cs="Times New Roman"/>
          <w:iCs/>
          <w:sz w:val="18"/>
          <w:szCs w:val="18"/>
          <w:lang w:eastAsia="en-US"/>
        </w:rPr>
        <w:t>Esce il Rettore e ricopre le funzioni di presidente il Prorettore vicario.</w:t>
      </w:r>
    </w:p>
    <w:p w14:paraId="1141F8AA" w14:textId="77777777" w:rsidR="002E65CF" w:rsidRPr="001559C4" w:rsidRDefault="002E65CF" w:rsidP="001559C4">
      <w:pPr>
        <w:pStyle w:val="xl41"/>
        <w:pBdr>
          <w:left w:val="none" w:sz="0" w:space="0" w:color="auto"/>
          <w:bottom w:val="none" w:sz="0" w:space="0" w:color="auto"/>
          <w:right w:val="none" w:sz="0" w:space="0" w:color="auto"/>
        </w:pBdr>
        <w:spacing w:before="0" w:beforeAutospacing="0" w:after="0" w:afterAutospacing="0"/>
        <w:ind w:right="-2"/>
        <w:rPr>
          <w:rFonts w:ascii="Times New Roman" w:eastAsia="Calibri" w:hAnsi="Times New Roman" w:cs="Times New Roman"/>
          <w:iCs/>
          <w:sz w:val="18"/>
          <w:szCs w:val="18"/>
          <w:lang w:eastAsia="en-US"/>
        </w:rPr>
      </w:pPr>
    </w:p>
    <w:tbl>
      <w:tblPr>
        <w:tblW w:w="9787" w:type="dxa"/>
        <w:jc w:val="center"/>
        <w:tblBorders>
          <w:insideH w:val="single" w:sz="4" w:space="0" w:color="auto"/>
        </w:tblBorders>
        <w:tblLayout w:type="fixed"/>
        <w:tblLook w:val="00A0" w:firstRow="1" w:lastRow="0" w:firstColumn="1" w:lastColumn="0" w:noHBand="0" w:noVBand="0"/>
      </w:tblPr>
      <w:tblGrid>
        <w:gridCol w:w="4893"/>
        <w:gridCol w:w="4894"/>
      </w:tblGrid>
      <w:tr w:rsidR="002E65CF" w:rsidRPr="001559C4" w14:paraId="5D3D8646" w14:textId="77777777" w:rsidTr="00DB0152">
        <w:trPr>
          <w:trHeight w:val="714"/>
          <w:jc w:val="center"/>
        </w:trPr>
        <w:tc>
          <w:tcPr>
            <w:tcW w:w="4893" w:type="dxa"/>
            <w:vAlign w:val="center"/>
          </w:tcPr>
          <w:p w14:paraId="2AED392C" w14:textId="77777777" w:rsidR="002E65CF" w:rsidRPr="001559C4" w:rsidRDefault="002E65CF" w:rsidP="001559C4">
            <w:pPr>
              <w:widowControl/>
              <w:adjustRightInd/>
              <w:spacing w:line="240" w:lineRule="auto"/>
              <w:ind w:right="-2"/>
              <w:jc w:val="center"/>
              <w:textAlignment w:val="auto"/>
              <w:rPr>
                <w:sz w:val="18"/>
                <w:szCs w:val="18"/>
                <w:lang w:eastAsia="en-US"/>
              </w:rPr>
            </w:pPr>
            <w:r w:rsidRPr="001559C4">
              <w:rPr>
                <w:sz w:val="18"/>
                <w:szCs w:val="18"/>
                <w:lang w:eastAsia="en-US"/>
              </w:rPr>
              <w:t xml:space="preserve">IL SEGRETARIO </w:t>
            </w:r>
          </w:p>
          <w:p w14:paraId="69B7154A" w14:textId="77777777" w:rsidR="002E65CF" w:rsidRPr="001559C4" w:rsidRDefault="002E65CF" w:rsidP="001559C4">
            <w:pPr>
              <w:widowControl/>
              <w:adjustRightInd/>
              <w:spacing w:line="240" w:lineRule="auto"/>
              <w:ind w:right="-2"/>
              <w:jc w:val="center"/>
              <w:textAlignment w:val="auto"/>
              <w:rPr>
                <w:i/>
                <w:sz w:val="18"/>
                <w:szCs w:val="18"/>
              </w:rPr>
            </w:pPr>
            <w:r w:rsidRPr="001559C4">
              <w:rPr>
                <w:i/>
                <w:sz w:val="18"/>
                <w:szCs w:val="18"/>
              </w:rPr>
              <w:t>Dott. Antonio ROMEO</w:t>
            </w:r>
          </w:p>
        </w:tc>
        <w:tc>
          <w:tcPr>
            <w:tcW w:w="4894" w:type="dxa"/>
            <w:vAlign w:val="center"/>
          </w:tcPr>
          <w:p w14:paraId="2FB89C96" w14:textId="77777777" w:rsidR="002E65CF" w:rsidRPr="001559C4" w:rsidRDefault="002E65CF" w:rsidP="001559C4">
            <w:pPr>
              <w:widowControl/>
              <w:adjustRightInd/>
              <w:spacing w:line="240" w:lineRule="auto"/>
              <w:ind w:right="-2"/>
              <w:jc w:val="center"/>
              <w:textAlignment w:val="auto"/>
              <w:rPr>
                <w:sz w:val="18"/>
                <w:szCs w:val="18"/>
                <w:lang w:eastAsia="en-US"/>
              </w:rPr>
            </w:pPr>
            <w:r w:rsidRPr="001559C4">
              <w:rPr>
                <w:sz w:val="18"/>
                <w:szCs w:val="18"/>
                <w:lang w:eastAsia="en-US"/>
              </w:rPr>
              <w:t>IL PRESIDENTE</w:t>
            </w:r>
          </w:p>
          <w:p w14:paraId="585C0520" w14:textId="77777777" w:rsidR="002E65CF" w:rsidRPr="001559C4" w:rsidRDefault="002E65CF" w:rsidP="001559C4">
            <w:pPr>
              <w:pStyle w:val="Default"/>
              <w:spacing w:line="240" w:lineRule="auto"/>
              <w:ind w:right="-2"/>
              <w:jc w:val="center"/>
              <w:rPr>
                <w:i/>
                <w:color w:val="auto"/>
                <w:sz w:val="18"/>
                <w:szCs w:val="18"/>
              </w:rPr>
            </w:pPr>
            <w:r w:rsidRPr="001559C4">
              <w:rPr>
                <w:i/>
                <w:color w:val="auto"/>
                <w:sz w:val="18"/>
                <w:szCs w:val="18"/>
                <w:lang w:eastAsia="en-US"/>
              </w:rPr>
              <w:t>Prof. Ing. Eugenio Di Sciascio</w:t>
            </w:r>
          </w:p>
        </w:tc>
      </w:tr>
    </w:tbl>
    <w:p w14:paraId="1C55099E" w14:textId="77777777" w:rsidR="002E65CF" w:rsidRPr="001559C4" w:rsidRDefault="002E65CF" w:rsidP="001559C4">
      <w:pPr>
        <w:pStyle w:val="xl41"/>
        <w:pBdr>
          <w:left w:val="none" w:sz="0" w:space="0" w:color="auto"/>
          <w:bottom w:val="none" w:sz="0" w:space="0" w:color="auto"/>
          <w:right w:val="none" w:sz="0" w:space="0" w:color="auto"/>
        </w:pBdr>
        <w:spacing w:before="0" w:beforeAutospacing="0" w:after="0" w:afterAutospacing="0"/>
        <w:ind w:right="-2"/>
        <w:rPr>
          <w:rFonts w:ascii="Times New Roman" w:eastAsia="Calibri" w:hAnsi="Times New Roman" w:cs="Times New Roman"/>
          <w:iCs/>
          <w:sz w:val="18"/>
          <w:szCs w:val="18"/>
          <w:lang w:eastAsia="en-US"/>
        </w:rPr>
      </w:pPr>
    </w:p>
    <w:p w14:paraId="055EB23E" w14:textId="77777777" w:rsidR="00747C6B" w:rsidRPr="001559C4" w:rsidRDefault="00747C6B" w:rsidP="001559C4">
      <w:pPr>
        <w:pStyle w:val="xl41"/>
        <w:pBdr>
          <w:left w:val="none" w:sz="0" w:space="0" w:color="auto"/>
          <w:bottom w:val="none" w:sz="0" w:space="0" w:color="auto"/>
          <w:right w:val="none" w:sz="0" w:space="0" w:color="auto"/>
        </w:pBdr>
        <w:spacing w:before="0" w:beforeAutospacing="0" w:after="0" w:afterAutospacing="0"/>
        <w:ind w:right="-2"/>
        <w:rPr>
          <w:rFonts w:ascii="Times New Roman" w:eastAsia="Calibri" w:hAnsi="Times New Roman" w:cs="Times New Roman"/>
          <w:iCs/>
          <w:sz w:val="18"/>
          <w:szCs w:val="18"/>
          <w:lang w:eastAsia="en-US"/>
        </w:rPr>
      </w:pPr>
    </w:p>
    <w:p w14:paraId="1CE89EB6" w14:textId="77777777" w:rsidR="00747C6B" w:rsidRPr="001559C4" w:rsidRDefault="00747C6B" w:rsidP="001559C4">
      <w:pPr>
        <w:spacing w:line="240" w:lineRule="auto"/>
        <w:rPr>
          <w:b/>
          <w:sz w:val="18"/>
          <w:szCs w:val="18"/>
        </w:rPr>
      </w:pPr>
      <w:r w:rsidRPr="001559C4">
        <w:rPr>
          <w:b/>
          <w:sz w:val="18"/>
          <w:szCs w:val="18"/>
        </w:rPr>
        <w:t>P. 14 o.d.g. - Richiesta del prof. E. Di Sciascio di autorizzazione a svolgere incarico retribuito ai sensi dell’art. 53 D.Lgs 165/2001 e s.m.i..</w:t>
      </w:r>
    </w:p>
    <w:p w14:paraId="231D69B6" w14:textId="77777777" w:rsidR="00747C6B" w:rsidRPr="001559C4" w:rsidRDefault="00747C6B" w:rsidP="001559C4">
      <w:pPr>
        <w:spacing w:line="240" w:lineRule="auto"/>
        <w:rPr>
          <w:sz w:val="18"/>
          <w:szCs w:val="18"/>
        </w:rPr>
      </w:pPr>
      <w:r w:rsidRPr="001559C4">
        <w:rPr>
          <w:sz w:val="18"/>
          <w:szCs w:val="18"/>
        </w:rPr>
        <w:t>Il Prorettore informa che il prof. Eugenio Di Sciascio ha presentato richiesta per svolgere i seguenti incarichi retribuiti:</w:t>
      </w:r>
    </w:p>
    <w:p w14:paraId="3A6D2A6F" w14:textId="77777777" w:rsidR="00747C6B" w:rsidRPr="001559C4" w:rsidRDefault="00747C6B" w:rsidP="001559C4">
      <w:pPr>
        <w:pStyle w:val="Paragrafoelenco"/>
        <w:numPr>
          <w:ilvl w:val="0"/>
          <w:numId w:val="11"/>
        </w:numPr>
        <w:spacing w:after="0" w:line="240" w:lineRule="auto"/>
        <w:ind w:left="284" w:hanging="284"/>
        <w:jc w:val="both"/>
        <w:rPr>
          <w:rFonts w:ascii="Times New Roman" w:hAnsi="Times New Roman"/>
          <w:sz w:val="18"/>
          <w:szCs w:val="18"/>
        </w:rPr>
      </w:pPr>
      <w:r w:rsidRPr="001559C4">
        <w:rPr>
          <w:rFonts w:ascii="Times New Roman" w:hAnsi="Times New Roman"/>
          <w:sz w:val="18"/>
          <w:szCs w:val="18"/>
        </w:rPr>
        <w:t>componente del Consiglio di Amministrazione del CINECA (Vice Presidente);</w:t>
      </w:r>
    </w:p>
    <w:p w14:paraId="0901AA76" w14:textId="77777777" w:rsidR="00747C6B" w:rsidRPr="001559C4" w:rsidRDefault="00747C6B" w:rsidP="001559C4">
      <w:pPr>
        <w:pStyle w:val="Paragrafoelenco"/>
        <w:numPr>
          <w:ilvl w:val="0"/>
          <w:numId w:val="11"/>
        </w:numPr>
        <w:spacing w:after="0" w:line="240" w:lineRule="auto"/>
        <w:ind w:left="284" w:hanging="284"/>
        <w:jc w:val="both"/>
        <w:rPr>
          <w:rFonts w:ascii="Times New Roman" w:hAnsi="Times New Roman"/>
          <w:sz w:val="18"/>
          <w:szCs w:val="18"/>
        </w:rPr>
      </w:pPr>
      <w:r w:rsidRPr="001559C4">
        <w:rPr>
          <w:rFonts w:ascii="Times New Roman" w:hAnsi="Times New Roman"/>
          <w:sz w:val="18"/>
          <w:szCs w:val="18"/>
        </w:rPr>
        <w:t>componente della Commissione di collaudo della gara per l’affidamento della fornitura “Sviluppo e messa in esercizio del prototipo ARGES per l’attuazione della National Maritime Single Window nel porto di Bari”, affidato dall’Autorità portula del Levante;</w:t>
      </w:r>
    </w:p>
    <w:p w14:paraId="1FF524F2" w14:textId="77777777" w:rsidR="00747C6B" w:rsidRPr="001559C4" w:rsidRDefault="00747C6B" w:rsidP="001559C4">
      <w:pPr>
        <w:pStyle w:val="Paragrafoelenco"/>
        <w:numPr>
          <w:ilvl w:val="0"/>
          <w:numId w:val="11"/>
        </w:numPr>
        <w:spacing w:after="0" w:line="240" w:lineRule="auto"/>
        <w:ind w:left="284" w:hanging="284"/>
        <w:jc w:val="both"/>
        <w:rPr>
          <w:rFonts w:ascii="Times New Roman" w:hAnsi="Times New Roman"/>
          <w:sz w:val="18"/>
          <w:szCs w:val="18"/>
        </w:rPr>
      </w:pPr>
      <w:r w:rsidRPr="001559C4">
        <w:rPr>
          <w:rFonts w:ascii="Times New Roman" w:hAnsi="Times New Roman"/>
          <w:sz w:val="18"/>
          <w:szCs w:val="18"/>
        </w:rPr>
        <w:t>componente della commissione per la gara di appalto per la realizzazione e l’implementazione del nuovo sito internet dell’Acquedotto Pugliese SpA, affidato dall’Acquedotto Pugliese S.p.A..</w:t>
      </w:r>
    </w:p>
    <w:p w14:paraId="1A97149C" w14:textId="77777777" w:rsidR="00747C6B" w:rsidRPr="001559C4" w:rsidRDefault="00747C6B" w:rsidP="001559C4">
      <w:pPr>
        <w:spacing w:line="240" w:lineRule="auto"/>
        <w:rPr>
          <w:sz w:val="18"/>
          <w:szCs w:val="18"/>
        </w:rPr>
      </w:pPr>
      <w:r w:rsidRPr="001559C4">
        <w:rPr>
          <w:sz w:val="18"/>
          <w:szCs w:val="18"/>
        </w:rPr>
        <w:t>Il Prorettore rappresenta che gli incarichi saranno svolti in modo da non arrecare pregiudizio all’assolvimento dei compiti istituzionali e rammenta al Consesso che, ai sensi dell’art. 8 del "Regolamento in materia di incompatibilità e di autorizzazioni a incarichi retribuiti per il personale Docente e Ricercatore del Politecnico di Bari", sulle richieste di autorizzazione presentate dal Magnifico Rettore si esprime il Senato Accademico.</w:t>
      </w:r>
    </w:p>
    <w:p w14:paraId="30FE5D18" w14:textId="77777777" w:rsidR="00747C6B" w:rsidRPr="001559C4" w:rsidRDefault="00747C6B" w:rsidP="001559C4">
      <w:pPr>
        <w:spacing w:line="240" w:lineRule="auto"/>
        <w:rPr>
          <w:sz w:val="18"/>
          <w:szCs w:val="18"/>
        </w:rPr>
      </w:pPr>
    </w:p>
    <w:p w14:paraId="294632F1" w14:textId="77777777" w:rsidR="00747C6B" w:rsidRPr="001559C4" w:rsidRDefault="00747C6B" w:rsidP="001559C4">
      <w:pPr>
        <w:spacing w:line="240" w:lineRule="auto"/>
        <w:rPr>
          <w:sz w:val="18"/>
          <w:szCs w:val="18"/>
        </w:rPr>
      </w:pPr>
      <w:r w:rsidRPr="001559C4">
        <w:rPr>
          <w:sz w:val="18"/>
          <w:szCs w:val="18"/>
        </w:rPr>
        <w:lastRenderedPageBreak/>
        <w:t>Il Prorettore, pertanto, invita il Senato Accademico a pronunciarsi in merito.</w:t>
      </w:r>
    </w:p>
    <w:p w14:paraId="051D1D7F" w14:textId="77777777" w:rsidR="00747C6B" w:rsidRPr="001559C4" w:rsidRDefault="00747C6B" w:rsidP="001559C4">
      <w:pPr>
        <w:spacing w:line="240" w:lineRule="auto"/>
        <w:rPr>
          <w:sz w:val="18"/>
          <w:szCs w:val="18"/>
        </w:rPr>
      </w:pPr>
      <w:r w:rsidRPr="001559C4">
        <w:rPr>
          <w:sz w:val="18"/>
          <w:szCs w:val="18"/>
        </w:rPr>
        <w:t xml:space="preserve"> </w:t>
      </w:r>
    </w:p>
    <w:p w14:paraId="490151BA" w14:textId="77777777" w:rsidR="00747C6B" w:rsidRPr="001559C4" w:rsidRDefault="00747C6B" w:rsidP="001559C4">
      <w:pPr>
        <w:spacing w:line="240" w:lineRule="auto"/>
        <w:jc w:val="center"/>
        <w:rPr>
          <w:sz w:val="18"/>
          <w:szCs w:val="18"/>
        </w:rPr>
      </w:pPr>
      <w:r w:rsidRPr="001559C4">
        <w:rPr>
          <w:sz w:val="18"/>
          <w:szCs w:val="18"/>
        </w:rPr>
        <w:t>IL SENATO ACCADEMICO</w:t>
      </w:r>
    </w:p>
    <w:p w14:paraId="52A91613" w14:textId="77777777" w:rsidR="00747C6B" w:rsidRPr="001559C4" w:rsidRDefault="00747C6B" w:rsidP="001559C4">
      <w:pPr>
        <w:spacing w:line="240" w:lineRule="auto"/>
        <w:rPr>
          <w:sz w:val="18"/>
          <w:szCs w:val="18"/>
        </w:rPr>
      </w:pPr>
    </w:p>
    <w:p w14:paraId="3BC0B803" w14:textId="77777777" w:rsidR="00747C6B" w:rsidRPr="001559C4" w:rsidRDefault="00747C6B" w:rsidP="001559C4">
      <w:pPr>
        <w:spacing w:line="240" w:lineRule="auto"/>
        <w:ind w:left="993" w:hanging="993"/>
        <w:rPr>
          <w:sz w:val="18"/>
          <w:szCs w:val="18"/>
        </w:rPr>
      </w:pPr>
      <w:r w:rsidRPr="001559C4">
        <w:rPr>
          <w:sz w:val="18"/>
          <w:szCs w:val="18"/>
        </w:rPr>
        <w:t>VISTA</w:t>
      </w:r>
      <w:r w:rsidRPr="001559C4">
        <w:rPr>
          <w:sz w:val="18"/>
          <w:szCs w:val="18"/>
        </w:rPr>
        <w:tab/>
        <w:t>la legge n. 240/2010;</w:t>
      </w:r>
    </w:p>
    <w:p w14:paraId="6B600E26" w14:textId="77777777" w:rsidR="00747C6B" w:rsidRPr="001559C4" w:rsidRDefault="00747C6B" w:rsidP="001559C4">
      <w:pPr>
        <w:spacing w:line="240" w:lineRule="auto"/>
        <w:ind w:left="993" w:hanging="993"/>
        <w:rPr>
          <w:sz w:val="18"/>
          <w:szCs w:val="18"/>
        </w:rPr>
      </w:pPr>
      <w:r w:rsidRPr="001559C4">
        <w:rPr>
          <w:sz w:val="18"/>
          <w:szCs w:val="18"/>
        </w:rPr>
        <w:t>VISTO</w:t>
      </w:r>
      <w:r w:rsidRPr="001559C4">
        <w:rPr>
          <w:sz w:val="18"/>
          <w:szCs w:val="18"/>
        </w:rPr>
        <w:tab/>
        <w:t>il d.lgs. n. 165/2001, in particolare l’art. 53;</w:t>
      </w:r>
    </w:p>
    <w:p w14:paraId="5F0BB772" w14:textId="77777777" w:rsidR="00747C6B" w:rsidRPr="001559C4" w:rsidRDefault="00747C6B" w:rsidP="001559C4">
      <w:pPr>
        <w:spacing w:line="240" w:lineRule="auto"/>
        <w:ind w:left="993" w:hanging="993"/>
        <w:rPr>
          <w:sz w:val="18"/>
          <w:szCs w:val="18"/>
        </w:rPr>
      </w:pPr>
      <w:r w:rsidRPr="001559C4">
        <w:rPr>
          <w:sz w:val="18"/>
          <w:szCs w:val="18"/>
        </w:rPr>
        <w:t>VISTO</w:t>
      </w:r>
      <w:r w:rsidRPr="001559C4">
        <w:rPr>
          <w:sz w:val="18"/>
          <w:szCs w:val="18"/>
        </w:rPr>
        <w:tab/>
        <w:t>lo Statuto del Politecnico di Bari;</w:t>
      </w:r>
    </w:p>
    <w:p w14:paraId="5F898321" w14:textId="77777777" w:rsidR="00747C6B" w:rsidRPr="001559C4" w:rsidRDefault="00747C6B" w:rsidP="001559C4">
      <w:pPr>
        <w:spacing w:line="240" w:lineRule="auto"/>
        <w:ind w:left="993" w:hanging="993"/>
        <w:rPr>
          <w:sz w:val="18"/>
          <w:szCs w:val="18"/>
        </w:rPr>
      </w:pPr>
      <w:r w:rsidRPr="001559C4">
        <w:rPr>
          <w:sz w:val="18"/>
          <w:szCs w:val="18"/>
        </w:rPr>
        <w:t>VISTO</w:t>
      </w:r>
      <w:r w:rsidRPr="001559C4">
        <w:rPr>
          <w:sz w:val="18"/>
          <w:szCs w:val="18"/>
        </w:rPr>
        <w:tab/>
        <w:t>il Regolamento in materia di incompatibilità e di autorizzazioni a incarichi retribuiti per il personale Docente e Ricercatore del Politecnico di Bari;</w:t>
      </w:r>
    </w:p>
    <w:p w14:paraId="3978665A" w14:textId="77777777" w:rsidR="00747C6B" w:rsidRPr="001559C4" w:rsidRDefault="00747C6B" w:rsidP="001559C4">
      <w:pPr>
        <w:spacing w:line="240" w:lineRule="auto"/>
        <w:ind w:left="993" w:hanging="993"/>
        <w:rPr>
          <w:sz w:val="18"/>
          <w:szCs w:val="18"/>
        </w:rPr>
      </w:pPr>
      <w:r w:rsidRPr="001559C4">
        <w:rPr>
          <w:sz w:val="18"/>
          <w:szCs w:val="18"/>
        </w:rPr>
        <w:t>UDITA</w:t>
      </w:r>
      <w:r w:rsidRPr="001559C4">
        <w:rPr>
          <w:sz w:val="18"/>
          <w:szCs w:val="18"/>
        </w:rPr>
        <w:tab/>
        <w:t>la relazione del Prorettore,</w:t>
      </w:r>
    </w:p>
    <w:p w14:paraId="5AFB4A9C" w14:textId="77777777" w:rsidR="00747C6B" w:rsidRPr="001559C4" w:rsidRDefault="00747C6B" w:rsidP="001559C4">
      <w:pPr>
        <w:spacing w:line="240" w:lineRule="auto"/>
        <w:rPr>
          <w:sz w:val="18"/>
          <w:szCs w:val="18"/>
        </w:rPr>
      </w:pPr>
      <w:r w:rsidRPr="001559C4">
        <w:rPr>
          <w:sz w:val="18"/>
          <w:szCs w:val="18"/>
        </w:rPr>
        <w:t xml:space="preserve"> </w:t>
      </w:r>
    </w:p>
    <w:p w14:paraId="756A1A2F" w14:textId="77777777" w:rsidR="00747C6B" w:rsidRPr="001559C4" w:rsidRDefault="00747C6B" w:rsidP="001559C4">
      <w:pPr>
        <w:spacing w:line="240" w:lineRule="auto"/>
        <w:rPr>
          <w:sz w:val="18"/>
          <w:szCs w:val="18"/>
        </w:rPr>
      </w:pPr>
      <w:r w:rsidRPr="001559C4">
        <w:rPr>
          <w:sz w:val="18"/>
          <w:szCs w:val="18"/>
        </w:rPr>
        <w:t>all’unanimità,</w:t>
      </w:r>
    </w:p>
    <w:p w14:paraId="027B8346" w14:textId="77777777" w:rsidR="00747C6B" w:rsidRPr="001559C4" w:rsidRDefault="00747C6B" w:rsidP="001559C4">
      <w:pPr>
        <w:spacing w:line="240" w:lineRule="auto"/>
        <w:jc w:val="center"/>
        <w:rPr>
          <w:sz w:val="18"/>
          <w:szCs w:val="18"/>
        </w:rPr>
      </w:pPr>
      <w:r w:rsidRPr="001559C4">
        <w:rPr>
          <w:sz w:val="18"/>
          <w:szCs w:val="18"/>
        </w:rPr>
        <w:t>DELIBERA</w:t>
      </w:r>
    </w:p>
    <w:p w14:paraId="5767D431" w14:textId="77777777" w:rsidR="00747C6B" w:rsidRPr="001559C4" w:rsidRDefault="00747C6B" w:rsidP="001559C4">
      <w:pPr>
        <w:spacing w:line="240" w:lineRule="auto"/>
        <w:rPr>
          <w:sz w:val="18"/>
          <w:szCs w:val="18"/>
        </w:rPr>
      </w:pPr>
      <w:r w:rsidRPr="001559C4">
        <w:rPr>
          <w:sz w:val="18"/>
          <w:szCs w:val="18"/>
        </w:rPr>
        <w:t xml:space="preserve"> </w:t>
      </w:r>
    </w:p>
    <w:p w14:paraId="45444BBF" w14:textId="77777777" w:rsidR="00747C6B" w:rsidRPr="001559C4" w:rsidRDefault="00747C6B" w:rsidP="001559C4">
      <w:pPr>
        <w:spacing w:line="240" w:lineRule="auto"/>
        <w:rPr>
          <w:sz w:val="18"/>
          <w:szCs w:val="18"/>
        </w:rPr>
      </w:pPr>
      <w:r w:rsidRPr="001559C4">
        <w:rPr>
          <w:sz w:val="18"/>
          <w:szCs w:val="18"/>
        </w:rPr>
        <w:t>di autorizzare il prof. ing. Eugenio Di Sciascio a svolgere i predetti incarichi retribuiti.</w:t>
      </w:r>
    </w:p>
    <w:p w14:paraId="681AB71A" w14:textId="77777777" w:rsidR="00747C6B" w:rsidRPr="001559C4" w:rsidRDefault="00747C6B" w:rsidP="001559C4">
      <w:pPr>
        <w:spacing w:line="240" w:lineRule="auto"/>
        <w:rPr>
          <w:sz w:val="18"/>
          <w:szCs w:val="18"/>
        </w:rPr>
      </w:pPr>
      <w:r w:rsidRPr="001559C4">
        <w:rPr>
          <w:sz w:val="18"/>
          <w:szCs w:val="18"/>
        </w:rPr>
        <w:t xml:space="preserve"> </w:t>
      </w:r>
    </w:p>
    <w:p w14:paraId="63EF3CAE" w14:textId="77777777" w:rsidR="00747C6B" w:rsidRPr="001559C4" w:rsidRDefault="00747C6B" w:rsidP="001559C4">
      <w:pPr>
        <w:spacing w:line="240" w:lineRule="auto"/>
        <w:rPr>
          <w:sz w:val="18"/>
          <w:szCs w:val="18"/>
        </w:rPr>
      </w:pPr>
      <w:r w:rsidRPr="001559C4">
        <w:rPr>
          <w:sz w:val="18"/>
          <w:szCs w:val="18"/>
        </w:rPr>
        <w:t>La presente delibera è immediatamente esecutiva.</w:t>
      </w:r>
    </w:p>
    <w:p w14:paraId="6BF7D00D" w14:textId="77777777" w:rsidR="00747C6B" w:rsidRPr="001559C4" w:rsidRDefault="00747C6B" w:rsidP="001559C4">
      <w:pPr>
        <w:spacing w:line="240" w:lineRule="auto"/>
        <w:rPr>
          <w:sz w:val="18"/>
          <w:szCs w:val="18"/>
        </w:rPr>
      </w:pPr>
      <w:r w:rsidRPr="001559C4">
        <w:rPr>
          <w:sz w:val="18"/>
          <w:szCs w:val="18"/>
        </w:rPr>
        <w:t>Gli Uffici dell'Amministrazione Centrale opereranno in conformità, nell'ambito delle rispettive competenze.</w:t>
      </w:r>
    </w:p>
    <w:p w14:paraId="1CF571B2" w14:textId="77777777" w:rsidR="00747C6B" w:rsidRPr="001559C4" w:rsidRDefault="002E65CF" w:rsidP="001559C4">
      <w:pPr>
        <w:pStyle w:val="Corpotesto"/>
        <w:tabs>
          <w:tab w:val="center" w:pos="1980"/>
          <w:tab w:val="center" w:pos="7200"/>
        </w:tabs>
        <w:spacing w:after="0"/>
        <w:rPr>
          <w:iCs/>
          <w:sz w:val="18"/>
          <w:szCs w:val="18"/>
        </w:rPr>
      </w:pPr>
      <w:r w:rsidRPr="001559C4">
        <w:rPr>
          <w:iCs/>
          <w:sz w:val="18"/>
          <w:szCs w:val="18"/>
        </w:rPr>
        <w:t>Rientra il Rettore e ricopre le funzioni di Presidente.</w:t>
      </w:r>
    </w:p>
    <w:p w14:paraId="0F176D98" w14:textId="77777777" w:rsidR="002E65CF" w:rsidRPr="001559C4" w:rsidRDefault="002E65CF" w:rsidP="001559C4">
      <w:pPr>
        <w:pStyle w:val="Corpotesto"/>
        <w:tabs>
          <w:tab w:val="center" w:pos="1980"/>
          <w:tab w:val="center" w:pos="7200"/>
        </w:tabs>
        <w:spacing w:after="0"/>
        <w:rPr>
          <w:iCs/>
          <w:sz w:val="18"/>
          <w:szCs w:val="18"/>
        </w:rPr>
      </w:pPr>
    </w:p>
    <w:tbl>
      <w:tblPr>
        <w:tblW w:w="9787" w:type="dxa"/>
        <w:jc w:val="center"/>
        <w:tblBorders>
          <w:insideH w:val="single" w:sz="4" w:space="0" w:color="auto"/>
        </w:tblBorders>
        <w:tblLayout w:type="fixed"/>
        <w:tblLook w:val="00A0" w:firstRow="1" w:lastRow="0" w:firstColumn="1" w:lastColumn="0" w:noHBand="0" w:noVBand="0"/>
      </w:tblPr>
      <w:tblGrid>
        <w:gridCol w:w="4893"/>
        <w:gridCol w:w="4894"/>
      </w:tblGrid>
      <w:tr w:rsidR="002E65CF" w:rsidRPr="001559C4" w14:paraId="0F1000C6" w14:textId="77777777" w:rsidTr="00DB0152">
        <w:trPr>
          <w:trHeight w:val="714"/>
          <w:jc w:val="center"/>
        </w:trPr>
        <w:tc>
          <w:tcPr>
            <w:tcW w:w="4893" w:type="dxa"/>
            <w:vAlign w:val="center"/>
          </w:tcPr>
          <w:p w14:paraId="10D40EFA" w14:textId="77777777" w:rsidR="002E65CF" w:rsidRPr="001559C4" w:rsidRDefault="002E65CF" w:rsidP="001559C4">
            <w:pPr>
              <w:widowControl/>
              <w:adjustRightInd/>
              <w:spacing w:line="240" w:lineRule="auto"/>
              <w:ind w:right="-2"/>
              <w:jc w:val="center"/>
              <w:textAlignment w:val="auto"/>
              <w:rPr>
                <w:sz w:val="18"/>
                <w:szCs w:val="18"/>
                <w:lang w:eastAsia="en-US"/>
              </w:rPr>
            </w:pPr>
            <w:r w:rsidRPr="001559C4">
              <w:rPr>
                <w:sz w:val="18"/>
                <w:szCs w:val="18"/>
                <w:lang w:eastAsia="en-US"/>
              </w:rPr>
              <w:t xml:space="preserve">IL SEGRETARIO </w:t>
            </w:r>
          </w:p>
          <w:p w14:paraId="324F4D7C" w14:textId="77777777" w:rsidR="002E65CF" w:rsidRPr="001559C4" w:rsidRDefault="002E65CF" w:rsidP="001559C4">
            <w:pPr>
              <w:widowControl/>
              <w:adjustRightInd/>
              <w:spacing w:line="240" w:lineRule="auto"/>
              <w:ind w:right="-2"/>
              <w:jc w:val="center"/>
              <w:textAlignment w:val="auto"/>
              <w:rPr>
                <w:i/>
                <w:sz w:val="18"/>
                <w:szCs w:val="18"/>
              </w:rPr>
            </w:pPr>
            <w:r w:rsidRPr="001559C4">
              <w:rPr>
                <w:i/>
                <w:sz w:val="18"/>
                <w:szCs w:val="18"/>
              </w:rPr>
              <w:t>Dott. Antonio ROMEO</w:t>
            </w:r>
          </w:p>
        </w:tc>
        <w:tc>
          <w:tcPr>
            <w:tcW w:w="4894" w:type="dxa"/>
            <w:vAlign w:val="center"/>
          </w:tcPr>
          <w:p w14:paraId="275C5E86" w14:textId="77777777" w:rsidR="002E65CF" w:rsidRPr="001559C4" w:rsidRDefault="002E65CF" w:rsidP="001559C4">
            <w:pPr>
              <w:widowControl/>
              <w:adjustRightInd/>
              <w:spacing w:line="240" w:lineRule="auto"/>
              <w:ind w:right="-2"/>
              <w:jc w:val="center"/>
              <w:textAlignment w:val="auto"/>
              <w:rPr>
                <w:sz w:val="18"/>
                <w:szCs w:val="18"/>
                <w:lang w:eastAsia="en-US"/>
              </w:rPr>
            </w:pPr>
            <w:r w:rsidRPr="001559C4">
              <w:rPr>
                <w:sz w:val="18"/>
                <w:szCs w:val="18"/>
                <w:lang w:eastAsia="en-US"/>
              </w:rPr>
              <w:t>IL PRESIDENTE</w:t>
            </w:r>
          </w:p>
          <w:p w14:paraId="1DA2F14E" w14:textId="77777777" w:rsidR="002E65CF" w:rsidRPr="001559C4" w:rsidRDefault="002E65CF" w:rsidP="001559C4">
            <w:pPr>
              <w:pStyle w:val="Default"/>
              <w:spacing w:line="240" w:lineRule="auto"/>
              <w:ind w:right="-2"/>
              <w:jc w:val="center"/>
              <w:rPr>
                <w:i/>
                <w:color w:val="auto"/>
                <w:sz w:val="18"/>
                <w:szCs w:val="18"/>
              </w:rPr>
            </w:pPr>
            <w:r w:rsidRPr="001559C4">
              <w:rPr>
                <w:i/>
                <w:color w:val="auto"/>
                <w:sz w:val="18"/>
                <w:szCs w:val="18"/>
                <w:lang w:eastAsia="en-US"/>
              </w:rPr>
              <w:t>Prof.ssa Loredana Ficarelli</w:t>
            </w:r>
          </w:p>
        </w:tc>
      </w:tr>
    </w:tbl>
    <w:p w14:paraId="73FA71AF" w14:textId="77777777" w:rsidR="00031577" w:rsidRPr="001559C4" w:rsidRDefault="00031577" w:rsidP="001559C4">
      <w:pPr>
        <w:spacing w:line="240" w:lineRule="auto"/>
        <w:ind w:left="426" w:hanging="426"/>
        <w:rPr>
          <w:b/>
          <w:sz w:val="18"/>
          <w:szCs w:val="18"/>
        </w:rPr>
      </w:pPr>
    </w:p>
    <w:p w14:paraId="69E84AE5" w14:textId="77777777" w:rsidR="00031577" w:rsidRPr="001559C4" w:rsidRDefault="00031577" w:rsidP="001559C4">
      <w:pPr>
        <w:spacing w:line="240" w:lineRule="auto"/>
        <w:ind w:left="426" w:hanging="426"/>
        <w:rPr>
          <w:sz w:val="18"/>
          <w:szCs w:val="18"/>
        </w:rPr>
      </w:pPr>
      <w:r w:rsidRPr="001559C4">
        <w:rPr>
          <w:b/>
          <w:sz w:val="18"/>
          <w:szCs w:val="18"/>
        </w:rPr>
        <w:t>EVENTI E PROMOZIONE</w:t>
      </w:r>
      <w:r w:rsidRPr="001559C4">
        <w:rPr>
          <w:sz w:val="18"/>
          <w:szCs w:val="18"/>
        </w:rPr>
        <w:t xml:space="preserve"> </w:t>
      </w:r>
    </w:p>
    <w:p w14:paraId="0F8E2B01" w14:textId="77777777" w:rsidR="00031577" w:rsidRPr="001559C4" w:rsidRDefault="00031577" w:rsidP="001559C4">
      <w:pPr>
        <w:spacing w:line="240" w:lineRule="auto"/>
        <w:rPr>
          <w:b/>
          <w:iCs/>
          <w:sz w:val="18"/>
          <w:szCs w:val="18"/>
        </w:rPr>
      </w:pPr>
      <w:r w:rsidRPr="001559C4">
        <w:rPr>
          <w:b/>
          <w:iCs/>
          <w:sz w:val="18"/>
          <w:szCs w:val="18"/>
        </w:rPr>
        <w:t>P. 121 o.d.g. - Richieste di patrocinio.</w:t>
      </w:r>
    </w:p>
    <w:p w14:paraId="5C1489D9" w14:textId="77777777" w:rsidR="00031577" w:rsidRPr="001559C4" w:rsidRDefault="00031577" w:rsidP="001559C4">
      <w:pPr>
        <w:spacing w:line="240" w:lineRule="auto"/>
        <w:rPr>
          <w:iCs/>
          <w:sz w:val="18"/>
          <w:szCs w:val="18"/>
        </w:rPr>
      </w:pPr>
      <w:r w:rsidRPr="001559C4">
        <w:rPr>
          <w:iCs/>
          <w:sz w:val="18"/>
          <w:szCs w:val="18"/>
        </w:rPr>
        <w:t>Il Rettore sottopone all’attenzione del Senato le seguenti richieste di patrocinio:</w:t>
      </w:r>
    </w:p>
    <w:p w14:paraId="1AF9246C" w14:textId="77777777" w:rsidR="00031577" w:rsidRPr="001559C4" w:rsidRDefault="00031577" w:rsidP="001559C4">
      <w:pPr>
        <w:spacing w:line="240" w:lineRule="auto"/>
        <w:rPr>
          <w:iCs/>
          <w:sz w:val="18"/>
          <w:szCs w:val="18"/>
        </w:rPr>
      </w:pPr>
    </w:p>
    <w:p w14:paraId="62F70DDC" w14:textId="77777777" w:rsidR="00031577" w:rsidRPr="001559C4" w:rsidRDefault="00031577" w:rsidP="001559C4">
      <w:pPr>
        <w:spacing w:line="240" w:lineRule="auto"/>
        <w:ind w:left="284" w:hanging="284"/>
        <w:rPr>
          <w:b/>
          <w:iCs/>
          <w:sz w:val="18"/>
          <w:szCs w:val="18"/>
        </w:rPr>
      </w:pPr>
      <w:r w:rsidRPr="001559C4">
        <w:rPr>
          <w:b/>
          <w:iCs/>
          <w:sz w:val="18"/>
          <w:szCs w:val="18"/>
        </w:rPr>
        <w:t>a)</w:t>
      </w:r>
      <w:r w:rsidRPr="001559C4">
        <w:rPr>
          <w:b/>
          <w:iCs/>
          <w:sz w:val="18"/>
          <w:szCs w:val="18"/>
        </w:rPr>
        <w:tab/>
        <w:t>VI° Congresso Nazionale S.I.A.I.S. – “La Sanità della complessità – Ospedale e Territorio: Nuove frontiere progettuali e tecnologiche, di gestione e di ottimizzazione delle risorse”</w:t>
      </w:r>
    </w:p>
    <w:p w14:paraId="3ADBADD4" w14:textId="77777777" w:rsidR="00031577" w:rsidRPr="001559C4" w:rsidRDefault="00031577" w:rsidP="001559C4">
      <w:pPr>
        <w:spacing w:line="240" w:lineRule="auto"/>
        <w:ind w:left="284"/>
        <w:rPr>
          <w:iCs/>
          <w:sz w:val="18"/>
          <w:szCs w:val="18"/>
        </w:rPr>
      </w:pPr>
      <w:r w:rsidRPr="001559C4">
        <w:rPr>
          <w:iCs/>
          <w:sz w:val="18"/>
          <w:szCs w:val="18"/>
        </w:rPr>
        <w:t>Il Rettore riferisce che è pervenuta una nota da parte dell’ing Daniela Pedrini, Presidente della Società Italiana dell’Architettura e dell’Ingegneria per la Sanità, con la quale si chiede la partnership del Politecnico, nonché l’utilizzo del logo, per l’organizzazione del VI° Congresso Nazionale S.I.A.I.S. – “La Sanità della complessità – Ospedale e Territorio: Nuove frontiere progettuali e tecnologiche, di gestione e di ottimizzazione delle risorse”, che si terrà a Bari presso questo Ateneo nei giorni 5-6-7 novembre 2015.</w:t>
      </w:r>
    </w:p>
    <w:p w14:paraId="18A86FFD" w14:textId="77777777" w:rsidR="00031577" w:rsidRPr="001559C4" w:rsidRDefault="00031577" w:rsidP="001559C4">
      <w:pPr>
        <w:spacing w:line="240" w:lineRule="auto"/>
        <w:ind w:left="284"/>
        <w:rPr>
          <w:iCs/>
          <w:sz w:val="18"/>
          <w:szCs w:val="18"/>
        </w:rPr>
      </w:pPr>
      <w:r w:rsidRPr="001559C4">
        <w:rPr>
          <w:iCs/>
          <w:sz w:val="18"/>
          <w:szCs w:val="18"/>
        </w:rPr>
        <w:t>Al suddetto congresso parteciperanno, in qualità di relatori, anche docenti del Politecnico di Bari come la prof.ssa Leonarda Carnimeo, il prof. Giuseppe Marano e il prof. Francesco Ruggiero.</w:t>
      </w:r>
    </w:p>
    <w:p w14:paraId="10DD0BD0" w14:textId="77777777" w:rsidR="00031577" w:rsidRPr="001559C4" w:rsidRDefault="00031577" w:rsidP="001559C4">
      <w:pPr>
        <w:spacing w:line="240" w:lineRule="auto"/>
        <w:rPr>
          <w:iCs/>
          <w:sz w:val="18"/>
          <w:szCs w:val="18"/>
        </w:rPr>
      </w:pPr>
    </w:p>
    <w:p w14:paraId="0B1AE84F" w14:textId="77777777" w:rsidR="00031577" w:rsidRPr="001559C4" w:rsidRDefault="00031577" w:rsidP="001559C4">
      <w:pPr>
        <w:spacing w:line="240" w:lineRule="auto"/>
        <w:ind w:left="284" w:hanging="284"/>
        <w:rPr>
          <w:b/>
          <w:iCs/>
          <w:sz w:val="18"/>
          <w:szCs w:val="18"/>
        </w:rPr>
      </w:pPr>
      <w:r w:rsidRPr="001559C4">
        <w:rPr>
          <w:b/>
          <w:iCs/>
          <w:sz w:val="18"/>
          <w:szCs w:val="18"/>
        </w:rPr>
        <w:t>b)</w:t>
      </w:r>
      <w:r w:rsidRPr="001559C4">
        <w:rPr>
          <w:b/>
          <w:iCs/>
          <w:sz w:val="18"/>
          <w:szCs w:val="18"/>
        </w:rPr>
        <w:tab/>
        <w:t>Borse di studio intitolate all’on. Giuseppe Tatarella</w:t>
      </w:r>
    </w:p>
    <w:p w14:paraId="224EC597" w14:textId="77777777" w:rsidR="00031577" w:rsidRPr="001559C4" w:rsidRDefault="00031577" w:rsidP="001559C4">
      <w:pPr>
        <w:spacing w:line="240" w:lineRule="auto"/>
        <w:ind w:left="284"/>
        <w:rPr>
          <w:iCs/>
          <w:sz w:val="18"/>
          <w:szCs w:val="18"/>
        </w:rPr>
      </w:pPr>
      <w:r w:rsidRPr="001559C4">
        <w:rPr>
          <w:iCs/>
          <w:sz w:val="18"/>
          <w:szCs w:val="18"/>
        </w:rPr>
        <w:t>Il Rettore riferisce che è pervenuta una nota, da parte del Presidente della Fondazione Giuseppe Tatarella, Emilio Nicola Buccico, con la quale si chiede il patrocinio e l’utilizzo del logo del Politecnico per l’evento che riguarda l’istituzione di cinque borse di studio per l’anno 2015, intitolate all’On. Giuseppe Tatarella, da assegnare a cinque studenti meritevoli delle scuole medie superiori, statali e paritarie, delle province di Bari e Bat. Il Rettore precisa che il Senato Accademico ha già concesso il patrocinio per le precedenti edizioni.</w:t>
      </w:r>
    </w:p>
    <w:p w14:paraId="42FEEFBF" w14:textId="77777777" w:rsidR="00031577" w:rsidRPr="001559C4" w:rsidRDefault="00031577" w:rsidP="001559C4">
      <w:pPr>
        <w:spacing w:line="240" w:lineRule="auto"/>
        <w:rPr>
          <w:iCs/>
          <w:sz w:val="18"/>
          <w:szCs w:val="18"/>
        </w:rPr>
      </w:pPr>
    </w:p>
    <w:p w14:paraId="49404D93" w14:textId="77777777" w:rsidR="00031577" w:rsidRPr="001559C4" w:rsidRDefault="00031577" w:rsidP="001559C4">
      <w:pPr>
        <w:spacing w:line="240" w:lineRule="auto"/>
        <w:ind w:left="284" w:hanging="284"/>
        <w:rPr>
          <w:b/>
          <w:iCs/>
          <w:sz w:val="18"/>
          <w:szCs w:val="18"/>
        </w:rPr>
      </w:pPr>
      <w:r w:rsidRPr="001559C4">
        <w:rPr>
          <w:b/>
          <w:iCs/>
          <w:sz w:val="18"/>
          <w:szCs w:val="18"/>
        </w:rPr>
        <w:t>c)</w:t>
      </w:r>
      <w:r w:rsidRPr="001559C4">
        <w:rPr>
          <w:b/>
          <w:iCs/>
          <w:sz w:val="18"/>
          <w:szCs w:val="18"/>
        </w:rPr>
        <w:tab/>
        <w:t>Forum de Il Sole 24 Ore</w:t>
      </w:r>
    </w:p>
    <w:p w14:paraId="42ECDC6A" w14:textId="77777777" w:rsidR="00031577" w:rsidRPr="001559C4" w:rsidRDefault="00031577" w:rsidP="001559C4">
      <w:pPr>
        <w:spacing w:line="240" w:lineRule="auto"/>
        <w:ind w:left="284"/>
        <w:rPr>
          <w:iCs/>
          <w:sz w:val="18"/>
          <w:szCs w:val="18"/>
        </w:rPr>
      </w:pPr>
      <w:r w:rsidRPr="001559C4">
        <w:rPr>
          <w:iCs/>
          <w:sz w:val="18"/>
          <w:szCs w:val="18"/>
        </w:rPr>
        <w:t>Il Rettore riferisce che è pervenuta una nota, da parte del Dott. Davide Michetti di Agorà Activities, con la quale si chiede il patrocinio e l’utilizzo del logo del Politecnico per il Forum de Il Sole 24 Ore, che si terrà a Bologna dal 14 al 17 ottobre realizzato in collaborazione con Agorà.</w:t>
      </w:r>
    </w:p>
    <w:p w14:paraId="13D0AA73" w14:textId="77777777" w:rsidR="00031577" w:rsidRPr="001559C4" w:rsidRDefault="00031577" w:rsidP="001559C4">
      <w:pPr>
        <w:spacing w:line="240" w:lineRule="auto"/>
        <w:ind w:left="284"/>
        <w:rPr>
          <w:iCs/>
          <w:sz w:val="18"/>
          <w:szCs w:val="18"/>
        </w:rPr>
      </w:pPr>
      <w:r w:rsidRPr="001559C4">
        <w:rPr>
          <w:iCs/>
          <w:sz w:val="18"/>
          <w:szCs w:val="18"/>
        </w:rPr>
        <w:t xml:space="preserve">Il Forum è l’evento di punta dell’area de Il Sole 24 Ore, oltre 500 metri quadrati all’interno della fiera SAIE2015 SMART HOUSE interamente dedicata all’approfondimento dei temi legati all’architettura sostenibile, all’efficienza energetica, al comfort abitativo, alle più avanzate tecnologie costruttive e ai materiali più innovativi, nell’ambito della progettazione, dell’adeguamento del patrimonio esistente, nonché dell’attenzione alla sicurezza dei cantieri ed alla qualità nella gestione ottimizzata degli stessi. </w:t>
      </w:r>
    </w:p>
    <w:p w14:paraId="4727AC62" w14:textId="77777777" w:rsidR="00031577" w:rsidRPr="001559C4" w:rsidRDefault="00031577" w:rsidP="001559C4">
      <w:pPr>
        <w:spacing w:line="240" w:lineRule="auto"/>
        <w:ind w:left="284"/>
        <w:rPr>
          <w:iCs/>
          <w:sz w:val="18"/>
          <w:szCs w:val="18"/>
        </w:rPr>
      </w:pPr>
      <w:r w:rsidRPr="001559C4">
        <w:rPr>
          <w:iCs/>
          <w:sz w:val="18"/>
          <w:szCs w:val="18"/>
        </w:rPr>
        <w:t>L’obiettivo sarà quello di far dialogare il mondo dell’università e della ricerca con le istituzioni, i progettisti, i produttori e le imprese, per mettere a confronto esperienze già mature con idee che guardano al futuro, nonché per approfondire le normative, gli aspetti tecnici in campo. In ogni evento saranno presenti personalità di eccellenza e autorevolezza nei rispettivi settori di specializzazione.</w:t>
      </w:r>
    </w:p>
    <w:p w14:paraId="580D04B1" w14:textId="77777777" w:rsidR="00031577" w:rsidRPr="001559C4" w:rsidRDefault="00031577" w:rsidP="001559C4">
      <w:pPr>
        <w:spacing w:line="240" w:lineRule="auto"/>
        <w:rPr>
          <w:iCs/>
          <w:sz w:val="18"/>
          <w:szCs w:val="18"/>
        </w:rPr>
      </w:pPr>
    </w:p>
    <w:p w14:paraId="0679D305" w14:textId="77777777" w:rsidR="00031577" w:rsidRPr="00462B48" w:rsidRDefault="00031577" w:rsidP="001559C4">
      <w:pPr>
        <w:spacing w:line="240" w:lineRule="auto"/>
        <w:ind w:left="284" w:hanging="284"/>
        <w:rPr>
          <w:b/>
          <w:iCs/>
          <w:sz w:val="18"/>
          <w:szCs w:val="18"/>
          <w:lang w:val="en-US"/>
        </w:rPr>
      </w:pPr>
      <w:r w:rsidRPr="00462B48">
        <w:rPr>
          <w:b/>
          <w:iCs/>
          <w:sz w:val="18"/>
          <w:szCs w:val="18"/>
          <w:lang w:val="en-US"/>
        </w:rPr>
        <w:t>d)</w:t>
      </w:r>
      <w:r w:rsidRPr="00462B48">
        <w:rPr>
          <w:b/>
          <w:iCs/>
          <w:sz w:val="18"/>
          <w:szCs w:val="18"/>
          <w:lang w:val="en-US"/>
        </w:rPr>
        <w:tab/>
        <w:t>EGY (European Grid Infrastructure) Community Forum 2015</w:t>
      </w:r>
    </w:p>
    <w:p w14:paraId="0AA11CB2" w14:textId="77777777" w:rsidR="00031577" w:rsidRPr="001559C4" w:rsidRDefault="00031577" w:rsidP="001559C4">
      <w:pPr>
        <w:spacing w:line="240" w:lineRule="auto"/>
        <w:ind w:left="284"/>
        <w:rPr>
          <w:iCs/>
          <w:sz w:val="18"/>
          <w:szCs w:val="18"/>
        </w:rPr>
      </w:pPr>
      <w:r w:rsidRPr="001559C4">
        <w:rPr>
          <w:iCs/>
          <w:sz w:val="18"/>
          <w:szCs w:val="18"/>
        </w:rPr>
        <w:t>Il Rettore riferisce che è pervenuta una nota, da parte del Prof. Salvatore Vitale Nuzzo, con la quale si chiede il patrocinio del Politecnico per l’evento European Grid Infrastructure Community Forum 2015, che si terrà dal 10 al 13 novembre 2015.</w:t>
      </w:r>
    </w:p>
    <w:p w14:paraId="61D67CC7" w14:textId="77777777" w:rsidR="00031577" w:rsidRPr="001559C4" w:rsidRDefault="00031577" w:rsidP="001559C4">
      <w:pPr>
        <w:spacing w:line="240" w:lineRule="auto"/>
        <w:ind w:left="284"/>
        <w:rPr>
          <w:iCs/>
          <w:sz w:val="18"/>
          <w:szCs w:val="18"/>
        </w:rPr>
      </w:pPr>
      <w:r w:rsidRPr="001559C4">
        <w:rPr>
          <w:iCs/>
          <w:sz w:val="18"/>
          <w:szCs w:val="18"/>
        </w:rPr>
        <w:t>L’evento, organizzato con il sostegno di EGI.eu in partenariato con l’Istituto Nazionale di Fisica Nucleare – sez Bari, verterà su argomenti di particolare rilevanza nell’attuale mondo delle e-infrastructure e dell’utilizzo dei dati di ricerca.</w:t>
      </w:r>
    </w:p>
    <w:p w14:paraId="7C7DCD42" w14:textId="77777777" w:rsidR="00031577" w:rsidRPr="001559C4" w:rsidRDefault="00031577" w:rsidP="001559C4">
      <w:pPr>
        <w:spacing w:line="240" w:lineRule="auto"/>
        <w:rPr>
          <w:iCs/>
          <w:sz w:val="18"/>
          <w:szCs w:val="18"/>
        </w:rPr>
      </w:pPr>
    </w:p>
    <w:p w14:paraId="01385D8F" w14:textId="77777777" w:rsidR="00031577" w:rsidRPr="001559C4" w:rsidRDefault="00031577" w:rsidP="001559C4">
      <w:pPr>
        <w:spacing w:line="240" w:lineRule="auto"/>
        <w:ind w:left="284" w:hanging="284"/>
        <w:rPr>
          <w:b/>
          <w:iCs/>
          <w:sz w:val="18"/>
          <w:szCs w:val="18"/>
        </w:rPr>
      </w:pPr>
      <w:r w:rsidRPr="001559C4">
        <w:rPr>
          <w:b/>
          <w:iCs/>
          <w:sz w:val="18"/>
          <w:szCs w:val="18"/>
        </w:rPr>
        <w:t>e)</w:t>
      </w:r>
      <w:r w:rsidRPr="001559C4">
        <w:rPr>
          <w:b/>
          <w:iCs/>
          <w:sz w:val="18"/>
          <w:szCs w:val="18"/>
        </w:rPr>
        <w:tab/>
        <w:t>Workshop ESRI – 16 ottobre 2015</w:t>
      </w:r>
    </w:p>
    <w:p w14:paraId="6A69DEBC" w14:textId="77777777" w:rsidR="00031577" w:rsidRPr="001559C4" w:rsidRDefault="00031577" w:rsidP="001559C4">
      <w:pPr>
        <w:spacing w:line="240" w:lineRule="auto"/>
        <w:ind w:left="284"/>
        <w:rPr>
          <w:iCs/>
          <w:sz w:val="18"/>
          <w:szCs w:val="18"/>
        </w:rPr>
      </w:pPr>
      <w:r w:rsidRPr="001559C4">
        <w:rPr>
          <w:iCs/>
          <w:sz w:val="18"/>
          <w:szCs w:val="18"/>
        </w:rPr>
        <w:t>Il Rettore riferisce che è pervenuta richiesta, da parte del prof. Mauro Caprioli, del patrocinio del Politecnico e il relativo utilizzo del logo per l’evento “Workshop ESRI”, che siterrà il 16 ottobre 2015, presso l’aule Magna “E. Orabona” del Politecnico di Bari.</w:t>
      </w:r>
    </w:p>
    <w:p w14:paraId="7A92BD71" w14:textId="77777777" w:rsidR="00031577" w:rsidRPr="001559C4" w:rsidRDefault="00031577" w:rsidP="001559C4">
      <w:pPr>
        <w:spacing w:line="240" w:lineRule="auto"/>
        <w:ind w:left="284"/>
        <w:rPr>
          <w:iCs/>
          <w:sz w:val="18"/>
          <w:szCs w:val="18"/>
        </w:rPr>
      </w:pPr>
      <w:r w:rsidRPr="001559C4">
        <w:rPr>
          <w:iCs/>
          <w:sz w:val="18"/>
          <w:szCs w:val="18"/>
        </w:rPr>
        <w:t>ESRI è un centro di eccellenza nelle soluzioni e servizi di intelligenza del territorio che fa leva sulle tecnologie GIS (Geographic Information System) e applicazioni per la gestione di basi di dati geolocalizzate.</w:t>
      </w:r>
    </w:p>
    <w:p w14:paraId="6A7A99F9" w14:textId="77777777" w:rsidR="00031577" w:rsidRPr="001559C4" w:rsidRDefault="00031577" w:rsidP="001559C4">
      <w:pPr>
        <w:spacing w:line="240" w:lineRule="auto"/>
        <w:rPr>
          <w:iCs/>
          <w:sz w:val="18"/>
          <w:szCs w:val="18"/>
        </w:rPr>
      </w:pPr>
    </w:p>
    <w:p w14:paraId="7C71E475" w14:textId="77777777" w:rsidR="00031577" w:rsidRPr="001559C4" w:rsidRDefault="00031577" w:rsidP="001559C4">
      <w:pPr>
        <w:spacing w:line="240" w:lineRule="auto"/>
        <w:rPr>
          <w:sz w:val="18"/>
          <w:szCs w:val="18"/>
        </w:rPr>
      </w:pPr>
      <w:r w:rsidRPr="001559C4">
        <w:rPr>
          <w:sz w:val="18"/>
          <w:szCs w:val="18"/>
        </w:rPr>
        <w:t>Il Rettore invita il Senato Accademico a pronunciarsi in merito.</w:t>
      </w:r>
    </w:p>
    <w:p w14:paraId="38565823" w14:textId="77777777" w:rsidR="00031577" w:rsidRPr="001559C4" w:rsidRDefault="00031577" w:rsidP="001559C4">
      <w:pPr>
        <w:spacing w:line="240" w:lineRule="auto"/>
        <w:rPr>
          <w:sz w:val="18"/>
          <w:szCs w:val="18"/>
        </w:rPr>
      </w:pPr>
    </w:p>
    <w:p w14:paraId="63800576" w14:textId="77777777" w:rsidR="00031577" w:rsidRPr="001559C4" w:rsidRDefault="00031577" w:rsidP="001559C4">
      <w:pPr>
        <w:spacing w:line="240" w:lineRule="auto"/>
        <w:rPr>
          <w:iCs/>
          <w:sz w:val="18"/>
          <w:szCs w:val="18"/>
        </w:rPr>
      </w:pPr>
      <w:r w:rsidRPr="001559C4">
        <w:rPr>
          <w:sz w:val="18"/>
          <w:szCs w:val="18"/>
        </w:rPr>
        <w:t xml:space="preserve">Il prof. Berardi esprime qualche perplessità in merito alla concessione del patrocinio per l’evento </w:t>
      </w:r>
      <w:r w:rsidRPr="001559C4">
        <w:rPr>
          <w:iCs/>
          <w:sz w:val="18"/>
          <w:szCs w:val="18"/>
        </w:rPr>
        <w:t xml:space="preserve">Borse di studio intitolate all’on. Giuseppe Tatarella, </w:t>
      </w:r>
      <w:r w:rsidR="00450E27" w:rsidRPr="001559C4">
        <w:rPr>
          <w:iCs/>
          <w:sz w:val="18"/>
          <w:szCs w:val="18"/>
        </w:rPr>
        <w:t xml:space="preserve">in quanto non ne ravvede </w:t>
      </w:r>
      <w:r w:rsidRPr="001559C4">
        <w:rPr>
          <w:iCs/>
          <w:sz w:val="18"/>
          <w:szCs w:val="18"/>
        </w:rPr>
        <w:t>l’attinenza</w:t>
      </w:r>
      <w:r w:rsidR="00C27FD8">
        <w:rPr>
          <w:iCs/>
          <w:sz w:val="18"/>
          <w:szCs w:val="18"/>
        </w:rPr>
        <w:t>,</w:t>
      </w:r>
      <w:r w:rsidRPr="001559C4">
        <w:rPr>
          <w:iCs/>
          <w:sz w:val="18"/>
          <w:szCs w:val="18"/>
        </w:rPr>
        <w:t xml:space="preserve"> </w:t>
      </w:r>
      <w:r w:rsidR="00450E27" w:rsidRPr="001559C4">
        <w:rPr>
          <w:iCs/>
          <w:sz w:val="18"/>
          <w:szCs w:val="18"/>
        </w:rPr>
        <w:t xml:space="preserve">in quanto </w:t>
      </w:r>
      <w:r w:rsidRPr="001559C4">
        <w:rPr>
          <w:iCs/>
          <w:sz w:val="18"/>
          <w:szCs w:val="18"/>
        </w:rPr>
        <w:t>trattasi di borse distudio destinate a studenti delle scuole medie superiori.</w:t>
      </w:r>
    </w:p>
    <w:p w14:paraId="415E7C66" w14:textId="77777777" w:rsidR="00031577" w:rsidRPr="001559C4" w:rsidRDefault="00031577" w:rsidP="001559C4">
      <w:pPr>
        <w:spacing w:line="240" w:lineRule="auto"/>
        <w:rPr>
          <w:iCs/>
          <w:sz w:val="18"/>
          <w:szCs w:val="18"/>
        </w:rPr>
      </w:pPr>
    </w:p>
    <w:p w14:paraId="60D72A8C" w14:textId="77777777" w:rsidR="00031577" w:rsidRPr="001559C4" w:rsidRDefault="00031577" w:rsidP="001559C4">
      <w:pPr>
        <w:spacing w:line="240" w:lineRule="auto"/>
        <w:jc w:val="center"/>
        <w:rPr>
          <w:iCs/>
          <w:sz w:val="18"/>
          <w:szCs w:val="18"/>
        </w:rPr>
      </w:pPr>
      <w:r w:rsidRPr="001559C4">
        <w:rPr>
          <w:iCs/>
          <w:sz w:val="18"/>
          <w:szCs w:val="18"/>
        </w:rPr>
        <w:t>IL SENATO ACCADEMICO</w:t>
      </w:r>
    </w:p>
    <w:p w14:paraId="3988205D" w14:textId="77777777" w:rsidR="00031577" w:rsidRPr="001559C4" w:rsidRDefault="00031577" w:rsidP="001559C4">
      <w:pPr>
        <w:spacing w:line="240" w:lineRule="auto"/>
        <w:rPr>
          <w:iCs/>
          <w:sz w:val="18"/>
          <w:szCs w:val="18"/>
        </w:rPr>
      </w:pPr>
      <w:r w:rsidRPr="001559C4">
        <w:rPr>
          <w:iCs/>
          <w:sz w:val="18"/>
          <w:szCs w:val="18"/>
        </w:rPr>
        <w:t>VISTO</w:t>
      </w:r>
      <w:r w:rsidRPr="001559C4">
        <w:rPr>
          <w:iCs/>
          <w:sz w:val="18"/>
          <w:szCs w:val="18"/>
        </w:rPr>
        <w:tab/>
        <w:t>lo Statuto del Politecnico di Bari;</w:t>
      </w:r>
    </w:p>
    <w:p w14:paraId="364E7204" w14:textId="77777777" w:rsidR="00031577" w:rsidRPr="001559C4" w:rsidRDefault="00031577" w:rsidP="001559C4">
      <w:pPr>
        <w:spacing w:line="240" w:lineRule="auto"/>
        <w:rPr>
          <w:iCs/>
          <w:sz w:val="18"/>
          <w:szCs w:val="18"/>
        </w:rPr>
      </w:pPr>
      <w:r w:rsidRPr="001559C4">
        <w:rPr>
          <w:iCs/>
          <w:sz w:val="18"/>
          <w:szCs w:val="18"/>
        </w:rPr>
        <w:t>VISTO</w:t>
      </w:r>
      <w:r w:rsidRPr="001559C4">
        <w:rPr>
          <w:iCs/>
          <w:sz w:val="18"/>
          <w:szCs w:val="18"/>
        </w:rPr>
        <w:tab/>
        <w:t>il Regolamento per la concessione del patrocinio, l'utilizzo del logo e di altri elementi distintivi del Politecnico di Bari;</w:t>
      </w:r>
    </w:p>
    <w:p w14:paraId="7A78E24F" w14:textId="77777777" w:rsidR="00031577" w:rsidRPr="001559C4" w:rsidRDefault="00031577" w:rsidP="001559C4">
      <w:pPr>
        <w:spacing w:line="240" w:lineRule="auto"/>
        <w:rPr>
          <w:iCs/>
          <w:sz w:val="18"/>
          <w:szCs w:val="18"/>
        </w:rPr>
      </w:pPr>
      <w:r w:rsidRPr="001559C4">
        <w:rPr>
          <w:iCs/>
          <w:sz w:val="18"/>
          <w:szCs w:val="18"/>
        </w:rPr>
        <w:t>VISTE</w:t>
      </w:r>
      <w:r w:rsidRPr="001559C4">
        <w:rPr>
          <w:iCs/>
          <w:sz w:val="18"/>
          <w:szCs w:val="18"/>
        </w:rPr>
        <w:tab/>
        <w:t>le note indicate in premessa;</w:t>
      </w:r>
    </w:p>
    <w:p w14:paraId="0A8EEF42" w14:textId="77777777" w:rsidR="00031577" w:rsidRPr="001559C4" w:rsidRDefault="00031577" w:rsidP="001559C4">
      <w:pPr>
        <w:spacing w:line="240" w:lineRule="auto"/>
        <w:rPr>
          <w:iCs/>
          <w:sz w:val="18"/>
          <w:szCs w:val="18"/>
        </w:rPr>
      </w:pPr>
      <w:r w:rsidRPr="001559C4">
        <w:rPr>
          <w:iCs/>
          <w:sz w:val="18"/>
          <w:szCs w:val="18"/>
        </w:rPr>
        <w:t>UDITA</w:t>
      </w:r>
      <w:r w:rsidRPr="001559C4">
        <w:rPr>
          <w:iCs/>
          <w:sz w:val="18"/>
          <w:szCs w:val="18"/>
        </w:rPr>
        <w:tab/>
        <w:t>la relazione del Rettore,</w:t>
      </w:r>
    </w:p>
    <w:p w14:paraId="287D6283" w14:textId="77777777" w:rsidR="00031577" w:rsidRPr="001559C4" w:rsidRDefault="00031577" w:rsidP="001559C4">
      <w:pPr>
        <w:spacing w:line="240" w:lineRule="auto"/>
        <w:rPr>
          <w:iCs/>
          <w:sz w:val="18"/>
          <w:szCs w:val="18"/>
        </w:rPr>
      </w:pPr>
    </w:p>
    <w:p w14:paraId="6D390385" w14:textId="77777777" w:rsidR="00031577" w:rsidRPr="001559C4" w:rsidRDefault="00031577" w:rsidP="001559C4">
      <w:pPr>
        <w:spacing w:line="240" w:lineRule="auto"/>
        <w:rPr>
          <w:iCs/>
          <w:sz w:val="18"/>
          <w:szCs w:val="18"/>
        </w:rPr>
      </w:pPr>
      <w:r w:rsidRPr="001559C4">
        <w:rPr>
          <w:iCs/>
          <w:sz w:val="18"/>
          <w:szCs w:val="18"/>
        </w:rPr>
        <w:t xml:space="preserve">all’unanimità, </w:t>
      </w:r>
    </w:p>
    <w:p w14:paraId="3F48ED8B" w14:textId="77777777" w:rsidR="00031577" w:rsidRPr="001559C4" w:rsidRDefault="00031577" w:rsidP="001559C4">
      <w:pPr>
        <w:spacing w:line="240" w:lineRule="auto"/>
        <w:jc w:val="center"/>
        <w:rPr>
          <w:iCs/>
          <w:sz w:val="18"/>
          <w:szCs w:val="18"/>
        </w:rPr>
      </w:pPr>
      <w:r w:rsidRPr="001559C4">
        <w:rPr>
          <w:iCs/>
          <w:sz w:val="18"/>
          <w:szCs w:val="18"/>
        </w:rPr>
        <w:t>DELIBERA</w:t>
      </w:r>
    </w:p>
    <w:p w14:paraId="6BCDBA72" w14:textId="77777777" w:rsidR="004B7C46" w:rsidRPr="001559C4" w:rsidRDefault="004B7C46" w:rsidP="001559C4">
      <w:pPr>
        <w:spacing w:line="240" w:lineRule="auto"/>
        <w:jc w:val="center"/>
        <w:rPr>
          <w:iCs/>
          <w:sz w:val="18"/>
          <w:szCs w:val="18"/>
        </w:rPr>
      </w:pPr>
    </w:p>
    <w:p w14:paraId="4E769628" w14:textId="77777777" w:rsidR="00031577" w:rsidRPr="001559C4" w:rsidRDefault="00031577" w:rsidP="001559C4">
      <w:pPr>
        <w:spacing w:line="240" w:lineRule="auto"/>
        <w:rPr>
          <w:iCs/>
          <w:sz w:val="18"/>
          <w:szCs w:val="18"/>
        </w:rPr>
      </w:pPr>
      <w:r w:rsidRPr="001559C4">
        <w:rPr>
          <w:iCs/>
          <w:sz w:val="18"/>
          <w:szCs w:val="18"/>
        </w:rPr>
        <w:t>di concedere il patrocinio e l’utilizzo del logo per i seguenti eventi:</w:t>
      </w:r>
    </w:p>
    <w:p w14:paraId="366B685B" w14:textId="77777777" w:rsidR="00031577" w:rsidRPr="001559C4" w:rsidRDefault="00031577" w:rsidP="001559C4">
      <w:pPr>
        <w:spacing w:line="240" w:lineRule="auto"/>
        <w:rPr>
          <w:iCs/>
          <w:sz w:val="18"/>
          <w:szCs w:val="18"/>
        </w:rPr>
      </w:pPr>
    </w:p>
    <w:p w14:paraId="518F2D25" w14:textId="77777777" w:rsidR="00031577" w:rsidRPr="001559C4" w:rsidRDefault="00031577" w:rsidP="001559C4">
      <w:pPr>
        <w:spacing w:line="240" w:lineRule="auto"/>
        <w:ind w:left="284" w:hanging="284"/>
        <w:rPr>
          <w:iCs/>
          <w:sz w:val="18"/>
          <w:szCs w:val="18"/>
        </w:rPr>
      </w:pPr>
      <w:r w:rsidRPr="001559C4">
        <w:rPr>
          <w:iCs/>
          <w:sz w:val="18"/>
          <w:szCs w:val="18"/>
        </w:rPr>
        <w:t>a)</w:t>
      </w:r>
      <w:r w:rsidRPr="001559C4">
        <w:rPr>
          <w:iCs/>
          <w:sz w:val="18"/>
          <w:szCs w:val="18"/>
        </w:rPr>
        <w:tab/>
        <w:t>VI° Congresso Nazionale S.I.A.I.S. – “La Sanità della complessità – Ospedale e Territorio: Nuove frontiere progettuali e tecnologiche, di gestione e di ottimizzazione delle risorse”;</w:t>
      </w:r>
    </w:p>
    <w:p w14:paraId="7CC3C638" w14:textId="77777777" w:rsidR="00031577" w:rsidRPr="001559C4" w:rsidRDefault="00031577" w:rsidP="001559C4">
      <w:pPr>
        <w:spacing w:line="240" w:lineRule="auto"/>
        <w:ind w:left="284" w:hanging="284"/>
        <w:rPr>
          <w:iCs/>
          <w:sz w:val="18"/>
          <w:szCs w:val="18"/>
        </w:rPr>
      </w:pPr>
      <w:r w:rsidRPr="001559C4">
        <w:rPr>
          <w:iCs/>
          <w:sz w:val="18"/>
          <w:szCs w:val="18"/>
        </w:rPr>
        <w:t>b)</w:t>
      </w:r>
      <w:r w:rsidRPr="001559C4">
        <w:rPr>
          <w:iCs/>
          <w:sz w:val="18"/>
          <w:szCs w:val="18"/>
        </w:rPr>
        <w:tab/>
        <w:t>Borse di studio intitolate all’on. Giuseppe Tatarella;</w:t>
      </w:r>
    </w:p>
    <w:p w14:paraId="7D98541E" w14:textId="77777777" w:rsidR="00031577" w:rsidRPr="001559C4" w:rsidRDefault="00031577" w:rsidP="001559C4">
      <w:pPr>
        <w:spacing w:line="240" w:lineRule="auto"/>
        <w:ind w:left="284" w:hanging="284"/>
        <w:rPr>
          <w:iCs/>
          <w:sz w:val="18"/>
          <w:szCs w:val="18"/>
        </w:rPr>
      </w:pPr>
      <w:r w:rsidRPr="001559C4">
        <w:rPr>
          <w:iCs/>
          <w:sz w:val="18"/>
          <w:szCs w:val="18"/>
        </w:rPr>
        <w:t>c)</w:t>
      </w:r>
      <w:r w:rsidRPr="001559C4">
        <w:rPr>
          <w:iCs/>
          <w:sz w:val="18"/>
          <w:szCs w:val="18"/>
        </w:rPr>
        <w:tab/>
        <w:t>Forum de Il Sole 24 Ore: patrocinio e utilizzo logo;</w:t>
      </w:r>
    </w:p>
    <w:p w14:paraId="57DFF3D0" w14:textId="77777777" w:rsidR="00031577" w:rsidRPr="00462B48" w:rsidRDefault="00031577" w:rsidP="001559C4">
      <w:pPr>
        <w:spacing w:line="240" w:lineRule="auto"/>
        <w:ind w:left="284" w:hanging="284"/>
        <w:rPr>
          <w:iCs/>
          <w:sz w:val="18"/>
          <w:szCs w:val="18"/>
          <w:lang w:val="en-US"/>
        </w:rPr>
      </w:pPr>
      <w:r w:rsidRPr="00462B48">
        <w:rPr>
          <w:iCs/>
          <w:sz w:val="18"/>
          <w:szCs w:val="18"/>
          <w:lang w:val="en-US"/>
        </w:rPr>
        <w:t>d)</w:t>
      </w:r>
      <w:r w:rsidRPr="00462B48">
        <w:rPr>
          <w:iCs/>
          <w:sz w:val="18"/>
          <w:szCs w:val="18"/>
          <w:lang w:val="en-US"/>
        </w:rPr>
        <w:tab/>
        <w:t>EGY (European Grid Infrastructure) Community Forum 2015;</w:t>
      </w:r>
    </w:p>
    <w:p w14:paraId="45996893" w14:textId="77777777" w:rsidR="00031577" w:rsidRPr="001559C4" w:rsidRDefault="00031577" w:rsidP="001559C4">
      <w:pPr>
        <w:spacing w:line="240" w:lineRule="auto"/>
        <w:ind w:left="284" w:hanging="284"/>
        <w:rPr>
          <w:iCs/>
          <w:sz w:val="18"/>
          <w:szCs w:val="18"/>
        </w:rPr>
      </w:pPr>
      <w:r w:rsidRPr="001559C4">
        <w:rPr>
          <w:iCs/>
          <w:sz w:val="18"/>
          <w:szCs w:val="18"/>
        </w:rPr>
        <w:t>e)</w:t>
      </w:r>
      <w:r w:rsidRPr="001559C4">
        <w:rPr>
          <w:iCs/>
          <w:sz w:val="18"/>
          <w:szCs w:val="18"/>
        </w:rPr>
        <w:tab/>
        <w:t>Workshop ESRI.</w:t>
      </w:r>
    </w:p>
    <w:p w14:paraId="294DAC77" w14:textId="77777777" w:rsidR="00031577" w:rsidRPr="001559C4" w:rsidRDefault="00031577" w:rsidP="001559C4">
      <w:pPr>
        <w:spacing w:line="240" w:lineRule="auto"/>
        <w:rPr>
          <w:iCs/>
          <w:sz w:val="18"/>
          <w:szCs w:val="18"/>
        </w:rPr>
      </w:pPr>
    </w:p>
    <w:p w14:paraId="23DE1BA3" w14:textId="77777777" w:rsidR="00031577" w:rsidRPr="001559C4" w:rsidRDefault="00031577" w:rsidP="001559C4">
      <w:pPr>
        <w:spacing w:line="240" w:lineRule="auto"/>
        <w:ind w:right="-2"/>
        <w:rPr>
          <w:rFonts w:eastAsia="Calibri"/>
          <w:iCs/>
          <w:sz w:val="18"/>
          <w:szCs w:val="18"/>
          <w:lang w:eastAsia="en-US"/>
        </w:rPr>
      </w:pPr>
      <w:r w:rsidRPr="001559C4">
        <w:rPr>
          <w:rFonts w:eastAsia="Calibri"/>
          <w:iCs/>
          <w:sz w:val="18"/>
          <w:szCs w:val="18"/>
          <w:lang w:eastAsia="en-US"/>
        </w:rPr>
        <w:t>La presente delibera è immediatamente esecutiva.</w:t>
      </w:r>
    </w:p>
    <w:p w14:paraId="1AD6FDDB" w14:textId="77777777" w:rsidR="00031577" w:rsidRPr="001559C4" w:rsidRDefault="00031577" w:rsidP="001559C4">
      <w:pPr>
        <w:pStyle w:val="xl41"/>
        <w:pBdr>
          <w:left w:val="none" w:sz="0" w:space="0" w:color="auto"/>
          <w:bottom w:val="none" w:sz="0" w:space="0" w:color="auto"/>
          <w:right w:val="none" w:sz="0" w:space="0" w:color="auto"/>
        </w:pBdr>
        <w:spacing w:before="0" w:beforeAutospacing="0" w:after="0" w:afterAutospacing="0"/>
        <w:ind w:right="-2"/>
        <w:rPr>
          <w:rFonts w:ascii="Times New Roman" w:eastAsia="Calibri" w:hAnsi="Times New Roman" w:cs="Times New Roman"/>
          <w:iCs/>
          <w:sz w:val="18"/>
          <w:szCs w:val="18"/>
          <w:lang w:eastAsia="en-US"/>
        </w:rPr>
      </w:pPr>
      <w:r w:rsidRPr="001559C4">
        <w:rPr>
          <w:rFonts w:ascii="Times New Roman" w:eastAsia="Calibri" w:hAnsi="Times New Roman" w:cs="Times New Roman"/>
          <w:iCs/>
          <w:sz w:val="18"/>
          <w:szCs w:val="18"/>
          <w:lang w:eastAsia="en-US"/>
        </w:rPr>
        <w:t>Gli uffici dell’amministrazione centrale opereranno in conformità, nell’ambito delle rispettive competenze.</w:t>
      </w:r>
    </w:p>
    <w:p w14:paraId="44D57288" w14:textId="77777777" w:rsidR="002E65CF" w:rsidRPr="001559C4" w:rsidRDefault="002E65CF" w:rsidP="001559C4">
      <w:pPr>
        <w:pStyle w:val="Corpotesto"/>
        <w:tabs>
          <w:tab w:val="center" w:pos="1980"/>
          <w:tab w:val="center" w:pos="7200"/>
        </w:tabs>
        <w:spacing w:after="0"/>
        <w:rPr>
          <w:iCs/>
          <w:sz w:val="18"/>
          <w:szCs w:val="18"/>
        </w:rPr>
      </w:pPr>
    </w:p>
    <w:p w14:paraId="4B97992E" w14:textId="77777777" w:rsidR="004B7C46" w:rsidRPr="001559C4" w:rsidRDefault="004B7C46" w:rsidP="001559C4">
      <w:pPr>
        <w:pStyle w:val="Corpotesto"/>
        <w:tabs>
          <w:tab w:val="center" w:pos="1980"/>
          <w:tab w:val="center" w:pos="7200"/>
        </w:tabs>
        <w:spacing w:after="0"/>
        <w:rPr>
          <w:iCs/>
          <w:sz w:val="18"/>
          <w:szCs w:val="18"/>
        </w:rPr>
      </w:pPr>
    </w:p>
    <w:p w14:paraId="11DC6862" w14:textId="77777777" w:rsidR="004B7C46" w:rsidRPr="001559C4" w:rsidRDefault="004B7C46" w:rsidP="001559C4">
      <w:pPr>
        <w:pStyle w:val="Corpotesto"/>
        <w:tabs>
          <w:tab w:val="center" w:pos="1980"/>
          <w:tab w:val="center" w:pos="7200"/>
        </w:tabs>
        <w:spacing w:after="0"/>
        <w:rPr>
          <w:b/>
          <w:bCs/>
          <w:sz w:val="18"/>
          <w:szCs w:val="18"/>
        </w:rPr>
      </w:pPr>
      <w:r w:rsidRPr="001559C4">
        <w:rPr>
          <w:b/>
          <w:sz w:val="18"/>
          <w:szCs w:val="18"/>
        </w:rPr>
        <w:t>P. 136 o.d.g. - Programma attività 25ennale del Politecnico di Bari.</w:t>
      </w:r>
      <w:r w:rsidRPr="001559C4">
        <w:rPr>
          <w:b/>
          <w:bCs/>
          <w:sz w:val="18"/>
          <w:szCs w:val="18"/>
        </w:rPr>
        <w:tab/>
      </w:r>
    </w:p>
    <w:p w14:paraId="4F9D35F1" w14:textId="77777777" w:rsidR="00373268" w:rsidRPr="001559C4" w:rsidRDefault="00450E27" w:rsidP="001559C4">
      <w:pPr>
        <w:pStyle w:val="Corpotesto"/>
        <w:tabs>
          <w:tab w:val="center" w:pos="1980"/>
          <w:tab w:val="center" w:pos="7200"/>
        </w:tabs>
        <w:spacing w:after="0"/>
        <w:rPr>
          <w:bCs/>
          <w:sz w:val="18"/>
          <w:szCs w:val="18"/>
        </w:rPr>
      </w:pPr>
      <w:r w:rsidRPr="001559C4">
        <w:rPr>
          <w:bCs/>
          <w:sz w:val="18"/>
          <w:szCs w:val="18"/>
        </w:rPr>
        <w:t>Il R</w:t>
      </w:r>
      <w:r w:rsidR="004B7C46" w:rsidRPr="001559C4">
        <w:rPr>
          <w:bCs/>
          <w:sz w:val="18"/>
          <w:szCs w:val="18"/>
        </w:rPr>
        <w:t xml:space="preserve">ettore riferisce </w:t>
      </w:r>
      <w:r w:rsidRPr="001559C4">
        <w:rPr>
          <w:bCs/>
          <w:sz w:val="18"/>
          <w:szCs w:val="18"/>
        </w:rPr>
        <w:t>che quest’anno il Politecnico</w:t>
      </w:r>
      <w:r w:rsidR="00373268" w:rsidRPr="001559C4">
        <w:rPr>
          <w:bCs/>
          <w:sz w:val="18"/>
          <w:szCs w:val="18"/>
        </w:rPr>
        <w:t xml:space="preserve"> celebrerà i venticinque anni de</w:t>
      </w:r>
      <w:r w:rsidRPr="001559C4">
        <w:rPr>
          <w:bCs/>
          <w:sz w:val="18"/>
          <w:szCs w:val="18"/>
        </w:rPr>
        <w:t>lla sua istituzione e settantun</w:t>
      </w:r>
      <w:r w:rsidR="00373268" w:rsidRPr="001559C4">
        <w:rPr>
          <w:bCs/>
          <w:sz w:val="18"/>
          <w:szCs w:val="18"/>
        </w:rPr>
        <w:t>o anni</w:t>
      </w:r>
      <w:r w:rsidRPr="001559C4">
        <w:rPr>
          <w:bCs/>
          <w:sz w:val="18"/>
          <w:szCs w:val="18"/>
        </w:rPr>
        <w:t xml:space="preserve"> della scuola di ingegneria</w:t>
      </w:r>
      <w:r w:rsidR="00373268" w:rsidRPr="001559C4">
        <w:rPr>
          <w:bCs/>
          <w:sz w:val="18"/>
          <w:szCs w:val="18"/>
        </w:rPr>
        <w:t>. Nel corso di tutto l’anno accademico 2015/2016 saranno organizzate numerose attività che rientreranno nelle manifestazioni per celebrare l’evento.</w:t>
      </w:r>
    </w:p>
    <w:p w14:paraId="5D2B3D2F" w14:textId="77777777" w:rsidR="004B7C46" w:rsidRPr="001559C4" w:rsidRDefault="00373268" w:rsidP="001559C4">
      <w:pPr>
        <w:pStyle w:val="Corpotesto"/>
        <w:tabs>
          <w:tab w:val="center" w:pos="1980"/>
          <w:tab w:val="center" w:pos="7200"/>
        </w:tabs>
        <w:spacing w:after="0"/>
        <w:jc w:val="both"/>
        <w:rPr>
          <w:iCs/>
          <w:sz w:val="18"/>
          <w:szCs w:val="18"/>
        </w:rPr>
      </w:pPr>
      <w:r w:rsidRPr="001559C4">
        <w:rPr>
          <w:bCs/>
          <w:sz w:val="18"/>
          <w:szCs w:val="18"/>
        </w:rPr>
        <w:t xml:space="preserve">A riguardo si chiede al Senato e a tutti i docenti di proporre iniziative che possano portare lustro e interesse al Politecnico. </w:t>
      </w:r>
    </w:p>
    <w:p w14:paraId="5ED71DB9" w14:textId="77777777" w:rsidR="00373268" w:rsidRPr="001559C4" w:rsidRDefault="00373268" w:rsidP="001559C4">
      <w:pPr>
        <w:spacing w:line="240" w:lineRule="auto"/>
        <w:jc w:val="center"/>
        <w:rPr>
          <w:iCs/>
          <w:sz w:val="18"/>
          <w:szCs w:val="18"/>
        </w:rPr>
      </w:pPr>
    </w:p>
    <w:p w14:paraId="7D9C2063" w14:textId="77777777" w:rsidR="00373268" w:rsidRPr="001559C4" w:rsidRDefault="00373268" w:rsidP="001559C4">
      <w:pPr>
        <w:spacing w:line="240" w:lineRule="auto"/>
        <w:jc w:val="center"/>
        <w:rPr>
          <w:iCs/>
          <w:sz w:val="18"/>
          <w:szCs w:val="18"/>
        </w:rPr>
      </w:pPr>
      <w:r w:rsidRPr="001559C4">
        <w:rPr>
          <w:iCs/>
          <w:sz w:val="18"/>
          <w:szCs w:val="18"/>
        </w:rPr>
        <w:t>IL SENATO ACCADEMICO</w:t>
      </w:r>
    </w:p>
    <w:p w14:paraId="69938287" w14:textId="77777777" w:rsidR="00373268" w:rsidRPr="001559C4" w:rsidRDefault="00373268" w:rsidP="001559C4">
      <w:pPr>
        <w:spacing w:line="240" w:lineRule="auto"/>
        <w:rPr>
          <w:iCs/>
          <w:sz w:val="18"/>
          <w:szCs w:val="18"/>
        </w:rPr>
      </w:pPr>
      <w:r w:rsidRPr="001559C4">
        <w:rPr>
          <w:iCs/>
          <w:sz w:val="18"/>
          <w:szCs w:val="18"/>
        </w:rPr>
        <w:t>UDITA</w:t>
      </w:r>
      <w:r w:rsidRPr="001559C4">
        <w:rPr>
          <w:iCs/>
          <w:sz w:val="18"/>
          <w:szCs w:val="18"/>
        </w:rPr>
        <w:tab/>
        <w:t>la relazione del Rettore,</w:t>
      </w:r>
    </w:p>
    <w:p w14:paraId="5B036BF4" w14:textId="77777777" w:rsidR="00373268" w:rsidRPr="001559C4" w:rsidRDefault="00373268" w:rsidP="001559C4">
      <w:pPr>
        <w:spacing w:line="240" w:lineRule="auto"/>
        <w:rPr>
          <w:iCs/>
          <w:sz w:val="18"/>
          <w:szCs w:val="18"/>
        </w:rPr>
      </w:pPr>
    </w:p>
    <w:p w14:paraId="2D515399" w14:textId="77777777" w:rsidR="004B7C46" w:rsidRPr="001559C4" w:rsidRDefault="00373268" w:rsidP="001559C4">
      <w:pPr>
        <w:pStyle w:val="Corpotesto"/>
        <w:tabs>
          <w:tab w:val="center" w:pos="1980"/>
          <w:tab w:val="center" w:pos="7200"/>
        </w:tabs>
        <w:spacing w:after="0"/>
        <w:jc w:val="center"/>
        <w:rPr>
          <w:iCs/>
          <w:sz w:val="18"/>
          <w:szCs w:val="18"/>
        </w:rPr>
      </w:pPr>
      <w:r w:rsidRPr="001559C4">
        <w:rPr>
          <w:iCs/>
          <w:sz w:val="18"/>
          <w:szCs w:val="18"/>
        </w:rPr>
        <w:t>PRENDE ATTO</w:t>
      </w:r>
    </w:p>
    <w:p w14:paraId="2400D3E6" w14:textId="77777777" w:rsidR="004B7C46" w:rsidRPr="001559C4" w:rsidRDefault="004B7C46" w:rsidP="001559C4">
      <w:pPr>
        <w:pStyle w:val="Corpotesto"/>
        <w:tabs>
          <w:tab w:val="center" w:pos="1980"/>
          <w:tab w:val="center" w:pos="7200"/>
        </w:tabs>
        <w:spacing w:after="0"/>
        <w:rPr>
          <w:iCs/>
          <w:sz w:val="18"/>
          <w:szCs w:val="18"/>
        </w:rPr>
      </w:pPr>
    </w:p>
    <w:p w14:paraId="4ECDE4B0" w14:textId="77777777" w:rsidR="00373268" w:rsidRPr="001559C4" w:rsidRDefault="00373268" w:rsidP="001559C4">
      <w:pPr>
        <w:spacing w:line="240" w:lineRule="auto"/>
        <w:ind w:left="426" w:hanging="426"/>
        <w:rPr>
          <w:b/>
          <w:sz w:val="18"/>
          <w:szCs w:val="18"/>
        </w:rPr>
      </w:pPr>
    </w:p>
    <w:p w14:paraId="4BCB0E60" w14:textId="77777777" w:rsidR="00747C6B" w:rsidRPr="001559C4" w:rsidRDefault="00747C6B" w:rsidP="001559C4">
      <w:pPr>
        <w:spacing w:line="240" w:lineRule="auto"/>
        <w:ind w:left="426" w:hanging="426"/>
        <w:rPr>
          <w:b/>
          <w:sz w:val="18"/>
          <w:szCs w:val="18"/>
        </w:rPr>
      </w:pPr>
      <w:r w:rsidRPr="001559C4">
        <w:rPr>
          <w:b/>
          <w:sz w:val="18"/>
          <w:szCs w:val="18"/>
        </w:rPr>
        <w:t>P. 137 - Proposta Premio docenti con il maggior gradimento degli allievi</w:t>
      </w:r>
    </w:p>
    <w:p w14:paraId="47F35BEE" w14:textId="77777777" w:rsidR="00C27FD8" w:rsidRDefault="00373268" w:rsidP="001559C4">
      <w:pPr>
        <w:spacing w:line="240" w:lineRule="auto"/>
        <w:rPr>
          <w:sz w:val="18"/>
          <w:szCs w:val="18"/>
        </w:rPr>
      </w:pPr>
      <w:r w:rsidRPr="001559C4">
        <w:rPr>
          <w:sz w:val="18"/>
          <w:szCs w:val="18"/>
        </w:rPr>
        <w:t>Il Rettore riferisce, n</w:t>
      </w:r>
      <w:r w:rsidR="00E4164C" w:rsidRPr="001559C4">
        <w:rPr>
          <w:sz w:val="18"/>
          <w:szCs w:val="18"/>
        </w:rPr>
        <w:t>ell’ottica di favorire</w:t>
      </w:r>
      <w:r w:rsidRPr="001559C4">
        <w:rPr>
          <w:sz w:val="18"/>
          <w:szCs w:val="18"/>
        </w:rPr>
        <w:t xml:space="preserve"> una maggiore attenzione in termini di qualità della didattica e di riconoscimento dell’impegno dei nostri docenti, si propone di erogare per l’anno accdemico 2015/2016 un premio da conferire al docente/i che ottengano</w:t>
      </w:r>
      <w:r w:rsidR="007C69A4" w:rsidRPr="001559C4">
        <w:rPr>
          <w:sz w:val="18"/>
          <w:szCs w:val="18"/>
        </w:rPr>
        <w:t>,</w:t>
      </w:r>
      <w:r w:rsidRPr="001559C4">
        <w:rPr>
          <w:sz w:val="18"/>
          <w:szCs w:val="18"/>
        </w:rPr>
        <w:t xml:space="preserve"> nell’ambito della valutazione della soddisfazione</w:t>
      </w:r>
      <w:r w:rsidR="00E4164C" w:rsidRPr="001559C4">
        <w:rPr>
          <w:sz w:val="18"/>
          <w:szCs w:val="18"/>
        </w:rPr>
        <w:t xml:space="preserve"> </w:t>
      </w:r>
      <w:r w:rsidRPr="001559C4">
        <w:rPr>
          <w:sz w:val="18"/>
          <w:szCs w:val="18"/>
        </w:rPr>
        <w:t>per la qualità delle</w:t>
      </w:r>
      <w:r w:rsidR="00B6675B" w:rsidRPr="001559C4">
        <w:rPr>
          <w:sz w:val="18"/>
          <w:szCs w:val="18"/>
        </w:rPr>
        <w:t xml:space="preserve"> </w:t>
      </w:r>
      <w:r w:rsidRPr="001559C4">
        <w:rPr>
          <w:sz w:val="18"/>
          <w:szCs w:val="18"/>
        </w:rPr>
        <w:t>attività e delle strutture didattiche de</w:t>
      </w:r>
      <w:r w:rsidR="00C27FD8">
        <w:rPr>
          <w:sz w:val="18"/>
          <w:szCs w:val="18"/>
        </w:rPr>
        <w:t>ll’ateneo</w:t>
      </w:r>
      <w:r w:rsidRPr="001559C4">
        <w:rPr>
          <w:sz w:val="18"/>
          <w:szCs w:val="18"/>
        </w:rPr>
        <w:t xml:space="preserve"> da parte degli studenti frequentanti, il miglior gradimento.</w:t>
      </w:r>
      <w:r w:rsidR="002C4940" w:rsidRPr="001559C4">
        <w:rPr>
          <w:sz w:val="18"/>
          <w:szCs w:val="18"/>
        </w:rPr>
        <w:t xml:space="preserve"> La </w:t>
      </w:r>
      <w:r w:rsidR="00E4164C" w:rsidRPr="001559C4">
        <w:rPr>
          <w:sz w:val="18"/>
          <w:szCs w:val="18"/>
        </w:rPr>
        <w:t xml:space="preserve">valutazione della soddisfazione </w:t>
      </w:r>
      <w:r w:rsidR="00B6675B" w:rsidRPr="001559C4">
        <w:rPr>
          <w:sz w:val="18"/>
          <w:szCs w:val="18"/>
        </w:rPr>
        <w:t xml:space="preserve">per la qualità delle </w:t>
      </w:r>
      <w:r w:rsidR="002C4940" w:rsidRPr="001559C4">
        <w:rPr>
          <w:sz w:val="18"/>
          <w:szCs w:val="18"/>
        </w:rPr>
        <w:t xml:space="preserve">attività e delle strutture didattiche delle università da parte degli studenti frequentanti è stata introdotta con la Legge n.370/99 ed è attualmente considerata uno degli indicatori più importanti dell'efficacia della didattica universitaria. Gli studenti sono chiamati a esercitare il loro diritto/dovere di valutazione di ogni insegnamento del proprio corso di studi. </w:t>
      </w:r>
    </w:p>
    <w:p w14:paraId="5E1A983E" w14:textId="77777777" w:rsidR="00B6675B" w:rsidRPr="001559C4" w:rsidRDefault="002C4940" w:rsidP="00C27FD8">
      <w:pPr>
        <w:spacing w:line="240" w:lineRule="auto"/>
        <w:rPr>
          <w:sz w:val="18"/>
          <w:szCs w:val="18"/>
        </w:rPr>
      </w:pPr>
      <w:r w:rsidRPr="001559C4">
        <w:rPr>
          <w:sz w:val="18"/>
          <w:szCs w:val="18"/>
        </w:rPr>
        <w:t>Lo studente esprime la propria opinione su un insegnamento compilando un questionario messo a punto dal Nu</w:t>
      </w:r>
      <w:r w:rsidR="00B6675B" w:rsidRPr="001559C4">
        <w:rPr>
          <w:sz w:val="18"/>
          <w:szCs w:val="18"/>
        </w:rPr>
        <w:t>cleo di Valutazione dell'Ateneo seguendo gli schemi predisposti dall’ANVUR nel documento “AVA: Autovalutazione, Valutazione e Accreditamento del sistema universitario italiano”.</w:t>
      </w:r>
      <w:r w:rsidR="00C27FD8">
        <w:rPr>
          <w:sz w:val="18"/>
          <w:szCs w:val="18"/>
        </w:rPr>
        <w:t xml:space="preserve"> </w:t>
      </w:r>
      <w:r w:rsidRPr="001559C4">
        <w:rPr>
          <w:sz w:val="18"/>
          <w:szCs w:val="18"/>
        </w:rPr>
        <w:t xml:space="preserve">La compilazione è anonima </w:t>
      </w:r>
      <w:r w:rsidR="00B6675B" w:rsidRPr="001559C4">
        <w:rPr>
          <w:sz w:val="18"/>
          <w:szCs w:val="18"/>
        </w:rPr>
        <w:t>e può essere fatta solo on-line attraverso la piattaforma di rilevazione on-line implementata sul sistema informatico Esse3 in uso nell’Ateneo.</w:t>
      </w:r>
    </w:p>
    <w:p w14:paraId="3D4F7A1C" w14:textId="77777777" w:rsidR="00E4164C" w:rsidRPr="001559C4" w:rsidRDefault="00E4164C" w:rsidP="001559C4">
      <w:pPr>
        <w:pStyle w:val="Testonormale"/>
        <w:rPr>
          <w:rFonts w:ascii="Times New Roman" w:hAnsi="Times New Roman"/>
          <w:sz w:val="18"/>
          <w:szCs w:val="18"/>
        </w:rPr>
      </w:pPr>
      <w:r w:rsidRPr="001559C4">
        <w:rPr>
          <w:rFonts w:ascii="Times New Roman" w:hAnsi="Times New Roman"/>
          <w:sz w:val="18"/>
          <w:szCs w:val="18"/>
        </w:rPr>
        <w:t xml:space="preserve">Il Rettore precisa che la procedura in questione è sperimentale e quindi potrà essere suscettibile </w:t>
      </w:r>
      <w:r w:rsidR="00C27FD8">
        <w:rPr>
          <w:rFonts w:ascii="Times New Roman" w:hAnsi="Times New Roman"/>
          <w:sz w:val="18"/>
          <w:szCs w:val="18"/>
        </w:rPr>
        <w:t xml:space="preserve">in futuro </w:t>
      </w:r>
      <w:r w:rsidRPr="001559C4">
        <w:rPr>
          <w:rFonts w:ascii="Times New Roman" w:hAnsi="Times New Roman"/>
          <w:sz w:val="18"/>
          <w:szCs w:val="18"/>
        </w:rPr>
        <w:t>di miglioramenti.</w:t>
      </w:r>
    </w:p>
    <w:p w14:paraId="2D0C5A1E" w14:textId="77777777" w:rsidR="00B6675B" w:rsidRPr="001559C4" w:rsidRDefault="00B6675B" w:rsidP="001559C4">
      <w:pPr>
        <w:spacing w:line="240" w:lineRule="auto"/>
        <w:rPr>
          <w:sz w:val="18"/>
          <w:szCs w:val="18"/>
        </w:rPr>
      </w:pPr>
    </w:p>
    <w:p w14:paraId="4DE9F17C" w14:textId="77777777" w:rsidR="002C4940" w:rsidRPr="001559C4" w:rsidRDefault="002C4940" w:rsidP="001559C4">
      <w:pPr>
        <w:spacing w:line="240" w:lineRule="auto"/>
        <w:rPr>
          <w:sz w:val="18"/>
          <w:szCs w:val="18"/>
        </w:rPr>
      </w:pPr>
      <w:r w:rsidRPr="001559C4">
        <w:rPr>
          <w:sz w:val="18"/>
          <w:szCs w:val="18"/>
        </w:rPr>
        <w:t>Il Rettore propone di istituire tre premi così articolati:</w:t>
      </w:r>
    </w:p>
    <w:p w14:paraId="22E211EB" w14:textId="77777777" w:rsidR="002C4940" w:rsidRPr="001559C4" w:rsidRDefault="002C4940" w:rsidP="001559C4">
      <w:pPr>
        <w:pStyle w:val="Paragrafoelenco"/>
        <w:numPr>
          <w:ilvl w:val="0"/>
          <w:numId w:val="11"/>
        </w:numPr>
        <w:spacing w:after="0" w:line="240" w:lineRule="auto"/>
        <w:rPr>
          <w:rFonts w:ascii="Times New Roman" w:hAnsi="Times New Roman"/>
          <w:sz w:val="18"/>
          <w:szCs w:val="18"/>
        </w:rPr>
      </w:pPr>
      <w:r w:rsidRPr="001559C4">
        <w:rPr>
          <w:rFonts w:ascii="Times New Roman" w:hAnsi="Times New Roman"/>
          <w:sz w:val="18"/>
          <w:szCs w:val="18"/>
        </w:rPr>
        <w:t>premio di € 3000 per docenti che insegnano in corsi di</w:t>
      </w:r>
      <w:r w:rsidR="00C27FD8">
        <w:rPr>
          <w:rFonts w:ascii="Times New Roman" w:hAnsi="Times New Roman"/>
          <w:sz w:val="18"/>
          <w:szCs w:val="18"/>
        </w:rPr>
        <w:t xml:space="preserve"> </w:t>
      </w:r>
      <w:r w:rsidRPr="001559C4">
        <w:rPr>
          <w:rFonts w:ascii="Times New Roman" w:hAnsi="Times New Roman"/>
          <w:sz w:val="18"/>
          <w:szCs w:val="18"/>
        </w:rPr>
        <w:t>studio con numerosità superiore a 100/primi anni;</w:t>
      </w:r>
    </w:p>
    <w:p w14:paraId="55D61F1D" w14:textId="77777777" w:rsidR="002C4940" w:rsidRPr="001559C4" w:rsidRDefault="002C4940" w:rsidP="001559C4">
      <w:pPr>
        <w:pStyle w:val="Paragrafoelenco"/>
        <w:numPr>
          <w:ilvl w:val="0"/>
          <w:numId w:val="11"/>
        </w:numPr>
        <w:spacing w:after="0" w:line="240" w:lineRule="auto"/>
        <w:rPr>
          <w:rFonts w:ascii="Times New Roman" w:hAnsi="Times New Roman"/>
          <w:sz w:val="18"/>
          <w:szCs w:val="18"/>
        </w:rPr>
      </w:pPr>
      <w:r w:rsidRPr="001559C4">
        <w:rPr>
          <w:rFonts w:ascii="Times New Roman" w:hAnsi="Times New Roman"/>
          <w:sz w:val="18"/>
          <w:szCs w:val="18"/>
        </w:rPr>
        <w:t>premio di € 2000 per docenti che insegnano in corsi di studio con numerosità da 20 a 100 studenti;</w:t>
      </w:r>
    </w:p>
    <w:p w14:paraId="127484F6" w14:textId="77777777" w:rsidR="002C4940" w:rsidRPr="001559C4" w:rsidRDefault="002C4940" w:rsidP="001559C4">
      <w:pPr>
        <w:pStyle w:val="Paragrafoelenco"/>
        <w:numPr>
          <w:ilvl w:val="0"/>
          <w:numId w:val="11"/>
        </w:numPr>
        <w:spacing w:after="0" w:line="240" w:lineRule="auto"/>
        <w:rPr>
          <w:rFonts w:ascii="Times New Roman" w:hAnsi="Times New Roman"/>
          <w:sz w:val="18"/>
          <w:szCs w:val="18"/>
        </w:rPr>
      </w:pPr>
      <w:r w:rsidRPr="001559C4">
        <w:rPr>
          <w:rFonts w:ascii="Times New Roman" w:hAnsi="Times New Roman"/>
          <w:sz w:val="18"/>
          <w:szCs w:val="18"/>
        </w:rPr>
        <w:t>premio di € 1000 per docenti che insegnano in corsi di studio con numerosità al di sotto di 20 studenti.</w:t>
      </w:r>
    </w:p>
    <w:p w14:paraId="1B1D9AA6" w14:textId="77777777" w:rsidR="002C4940" w:rsidRPr="001559C4" w:rsidRDefault="002C4940" w:rsidP="001559C4">
      <w:pPr>
        <w:spacing w:line="240" w:lineRule="auto"/>
        <w:rPr>
          <w:sz w:val="18"/>
          <w:szCs w:val="18"/>
        </w:rPr>
      </w:pPr>
    </w:p>
    <w:p w14:paraId="59C29E81" w14:textId="77777777" w:rsidR="00084950" w:rsidRPr="001559C4" w:rsidRDefault="00084950" w:rsidP="001559C4">
      <w:pPr>
        <w:spacing w:line="240" w:lineRule="auto"/>
        <w:rPr>
          <w:sz w:val="18"/>
          <w:szCs w:val="18"/>
        </w:rPr>
      </w:pPr>
      <w:r w:rsidRPr="001559C4">
        <w:rPr>
          <w:sz w:val="18"/>
          <w:szCs w:val="18"/>
        </w:rPr>
        <w:t xml:space="preserve">Il Rettore </w:t>
      </w:r>
      <w:r w:rsidR="00B6675B" w:rsidRPr="001559C4">
        <w:rPr>
          <w:sz w:val="18"/>
          <w:szCs w:val="18"/>
        </w:rPr>
        <w:t>chiarisce che</w:t>
      </w:r>
      <w:r w:rsidRPr="001559C4">
        <w:rPr>
          <w:sz w:val="18"/>
          <w:szCs w:val="18"/>
        </w:rPr>
        <w:t xml:space="preserve"> i corsi di laurea dei primi anni </w:t>
      </w:r>
      <w:r w:rsidR="00E4164C" w:rsidRPr="001559C4">
        <w:rPr>
          <w:sz w:val="18"/>
          <w:szCs w:val="18"/>
        </w:rPr>
        <w:t>sono caratterizzati da una elevata criticità dovuta</w:t>
      </w:r>
      <w:r w:rsidR="00C27FD8">
        <w:rPr>
          <w:sz w:val="18"/>
          <w:szCs w:val="18"/>
        </w:rPr>
        <w:t>, soprattutto,</w:t>
      </w:r>
      <w:r w:rsidR="00E4164C" w:rsidRPr="001559C4">
        <w:rPr>
          <w:sz w:val="18"/>
          <w:szCs w:val="18"/>
        </w:rPr>
        <w:t xml:space="preserve"> alla</w:t>
      </w:r>
      <w:r w:rsidRPr="001559C4">
        <w:rPr>
          <w:sz w:val="18"/>
          <w:szCs w:val="18"/>
        </w:rPr>
        <w:t xml:space="preserve"> e</w:t>
      </w:r>
      <w:r w:rsidR="00B6675B" w:rsidRPr="001559C4">
        <w:rPr>
          <w:sz w:val="18"/>
          <w:szCs w:val="18"/>
        </w:rPr>
        <w:t>levata numerosità di studenti, ragion per cui viene proposto un premio di importo più alto rispetto agli altri.</w:t>
      </w:r>
    </w:p>
    <w:p w14:paraId="1A47B0A7" w14:textId="77777777" w:rsidR="002C4940" w:rsidRPr="001559C4" w:rsidRDefault="00373268" w:rsidP="001559C4">
      <w:pPr>
        <w:spacing w:line="240" w:lineRule="auto"/>
        <w:rPr>
          <w:sz w:val="18"/>
          <w:szCs w:val="18"/>
        </w:rPr>
      </w:pPr>
      <w:r w:rsidRPr="001559C4">
        <w:rPr>
          <w:sz w:val="18"/>
          <w:szCs w:val="18"/>
        </w:rPr>
        <w:t xml:space="preserve">La modalità </w:t>
      </w:r>
      <w:r w:rsidR="002C4940" w:rsidRPr="001559C4">
        <w:rPr>
          <w:sz w:val="18"/>
          <w:szCs w:val="18"/>
        </w:rPr>
        <w:t xml:space="preserve">di conferimento dei suddetti premi sarà disciplinato da apposito regolamento che sarà sottopsto al parere del Senato Accademico e </w:t>
      </w:r>
      <w:r w:rsidR="0096783A">
        <w:rPr>
          <w:sz w:val="18"/>
          <w:szCs w:val="18"/>
        </w:rPr>
        <w:t xml:space="preserve">successivamente </w:t>
      </w:r>
      <w:r w:rsidR="002C4940" w:rsidRPr="001559C4">
        <w:rPr>
          <w:sz w:val="18"/>
          <w:szCs w:val="18"/>
        </w:rPr>
        <w:t>all’approvazione del Consiglio di Amministrazione</w:t>
      </w:r>
      <w:r w:rsidR="00084950" w:rsidRPr="001559C4">
        <w:rPr>
          <w:sz w:val="18"/>
          <w:szCs w:val="18"/>
        </w:rPr>
        <w:t>.</w:t>
      </w:r>
    </w:p>
    <w:p w14:paraId="4B50BED3" w14:textId="77777777" w:rsidR="00B6675B" w:rsidRPr="001559C4" w:rsidRDefault="00B6675B" w:rsidP="001559C4">
      <w:pPr>
        <w:spacing w:line="240" w:lineRule="auto"/>
        <w:ind w:right="-2"/>
        <w:rPr>
          <w:sz w:val="18"/>
          <w:szCs w:val="18"/>
        </w:rPr>
      </w:pPr>
    </w:p>
    <w:p w14:paraId="73B57B6B" w14:textId="77777777" w:rsidR="00B6675B" w:rsidRPr="001559C4" w:rsidRDefault="00B6675B" w:rsidP="001559C4">
      <w:pPr>
        <w:spacing w:line="240" w:lineRule="auto"/>
        <w:ind w:right="-2"/>
        <w:rPr>
          <w:sz w:val="18"/>
          <w:szCs w:val="18"/>
        </w:rPr>
      </w:pPr>
      <w:r w:rsidRPr="001559C4">
        <w:rPr>
          <w:sz w:val="18"/>
          <w:szCs w:val="18"/>
        </w:rPr>
        <w:t>Il Rettore, terminata la relazione, invita il Senato Accademico a pronunciarsi in merito.</w:t>
      </w:r>
    </w:p>
    <w:p w14:paraId="144C9EC0" w14:textId="77777777" w:rsidR="002C4940" w:rsidRPr="001559C4" w:rsidRDefault="002C4940" w:rsidP="001559C4">
      <w:pPr>
        <w:spacing w:line="240" w:lineRule="auto"/>
        <w:rPr>
          <w:sz w:val="18"/>
          <w:szCs w:val="18"/>
        </w:rPr>
      </w:pPr>
    </w:p>
    <w:p w14:paraId="5A72EE5C" w14:textId="77777777" w:rsidR="00E4164C" w:rsidRPr="001559C4" w:rsidRDefault="00E4164C" w:rsidP="001559C4">
      <w:pPr>
        <w:spacing w:line="240" w:lineRule="auto"/>
        <w:ind w:right="-2"/>
        <w:rPr>
          <w:sz w:val="18"/>
          <w:szCs w:val="18"/>
        </w:rPr>
      </w:pPr>
      <w:r w:rsidRPr="001559C4">
        <w:rPr>
          <w:sz w:val="18"/>
          <w:szCs w:val="18"/>
        </w:rPr>
        <w:t xml:space="preserve">Il prof. </w:t>
      </w:r>
      <w:r w:rsidR="00055495" w:rsidRPr="001559C4">
        <w:rPr>
          <w:sz w:val="18"/>
          <w:szCs w:val="18"/>
        </w:rPr>
        <w:t>Fratino</w:t>
      </w:r>
      <w:r w:rsidRPr="001559C4">
        <w:rPr>
          <w:sz w:val="18"/>
          <w:szCs w:val="18"/>
        </w:rPr>
        <w:t xml:space="preserve"> chiede che nella </w:t>
      </w:r>
      <w:r w:rsidR="0096783A">
        <w:rPr>
          <w:sz w:val="18"/>
          <w:szCs w:val="18"/>
        </w:rPr>
        <w:t>valutazione</w:t>
      </w:r>
      <w:r w:rsidRPr="001559C4">
        <w:rPr>
          <w:sz w:val="18"/>
          <w:szCs w:val="18"/>
        </w:rPr>
        <w:t xml:space="preserve"> che</w:t>
      </w:r>
      <w:r w:rsidR="0096783A">
        <w:rPr>
          <w:sz w:val="18"/>
          <w:szCs w:val="18"/>
        </w:rPr>
        <w:t xml:space="preserve"> porterà a</w:t>
      </w:r>
      <w:r w:rsidRPr="001559C4">
        <w:rPr>
          <w:sz w:val="18"/>
          <w:szCs w:val="18"/>
        </w:rPr>
        <w:t xml:space="preserve"> stabilir</w:t>
      </w:r>
      <w:r w:rsidR="0096783A">
        <w:rPr>
          <w:sz w:val="18"/>
          <w:szCs w:val="18"/>
        </w:rPr>
        <w:t>e</w:t>
      </w:r>
      <w:r w:rsidRPr="001559C4">
        <w:rPr>
          <w:sz w:val="18"/>
          <w:szCs w:val="18"/>
        </w:rPr>
        <w:t xml:space="preserve"> la miglior performance didattica in termini di gradimento degli studenti, siano coinvolti anche i docenti a contrat</w:t>
      </w:r>
      <w:r w:rsidR="0096783A">
        <w:rPr>
          <w:sz w:val="18"/>
          <w:szCs w:val="18"/>
        </w:rPr>
        <w:t>t</w:t>
      </w:r>
      <w:r w:rsidRPr="001559C4">
        <w:rPr>
          <w:sz w:val="18"/>
          <w:szCs w:val="18"/>
        </w:rPr>
        <w:t xml:space="preserve">o, </w:t>
      </w:r>
      <w:r w:rsidR="0096783A">
        <w:rPr>
          <w:sz w:val="18"/>
          <w:szCs w:val="18"/>
        </w:rPr>
        <w:t>i quali</w:t>
      </w:r>
      <w:r w:rsidRPr="001559C4">
        <w:rPr>
          <w:sz w:val="18"/>
          <w:szCs w:val="18"/>
        </w:rPr>
        <w:t xml:space="preserve"> spesso svolgono un lavoro fondamentale per l’attività didattica del</w:t>
      </w:r>
      <w:r w:rsidR="0096783A">
        <w:rPr>
          <w:sz w:val="18"/>
          <w:szCs w:val="18"/>
        </w:rPr>
        <w:t>l</w:t>
      </w:r>
      <w:r w:rsidRPr="001559C4">
        <w:rPr>
          <w:sz w:val="18"/>
          <w:szCs w:val="18"/>
        </w:rPr>
        <w:t>’ateneo pur non essen</w:t>
      </w:r>
      <w:r w:rsidR="0096783A">
        <w:rPr>
          <w:sz w:val="18"/>
          <w:szCs w:val="18"/>
        </w:rPr>
        <w:t>d</w:t>
      </w:r>
      <w:r w:rsidRPr="001559C4">
        <w:rPr>
          <w:sz w:val="18"/>
          <w:szCs w:val="18"/>
        </w:rPr>
        <w:t>o strutturati</w:t>
      </w:r>
      <w:r w:rsidR="0096783A">
        <w:rPr>
          <w:sz w:val="18"/>
          <w:szCs w:val="18"/>
        </w:rPr>
        <w:t>.</w:t>
      </w:r>
    </w:p>
    <w:p w14:paraId="062F2B9F" w14:textId="77777777" w:rsidR="00E4164C" w:rsidRPr="001559C4" w:rsidRDefault="00E4164C" w:rsidP="001559C4">
      <w:pPr>
        <w:spacing w:line="240" w:lineRule="auto"/>
        <w:ind w:right="-2"/>
        <w:rPr>
          <w:sz w:val="18"/>
          <w:szCs w:val="18"/>
          <w:highlight w:val="yellow"/>
        </w:rPr>
      </w:pPr>
    </w:p>
    <w:p w14:paraId="5AA93153" w14:textId="77777777" w:rsidR="00E4164C" w:rsidRPr="001559C4" w:rsidRDefault="00EA5221" w:rsidP="001559C4">
      <w:pPr>
        <w:spacing w:line="240" w:lineRule="auto"/>
        <w:ind w:right="-2"/>
        <w:rPr>
          <w:sz w:val="18"/>
          <w:szCs w:val="18"/>
        </w:rPr>
      </w:pPr>
      <w:r w:rsidRPr="001559C4">
        <w:rPr>
          <w:sz w:val="18"/>
          <w:szCs w:val="18"/>
        </w:rPr>
        <w:t>Il Rettore</w:t>
      </w:r>
      <w:r w:rsidR="00BC3FF2" w:rsidRPr="001559C4">
        <w:rPr>
          <w:sz w:val="18"/>
          <w:szCs w:val="18"/>
        </w:rPr>
        <w:t xml:space="preserve"> puntualizza</w:t>
      </w:r>
      <w:r w:rsidR="00E4164C" w:rsidRPr="001559C4">
        <w:rPr>
          <w:sz w:val="18"/>
          <w:szCs w:val="18"/>
        </w:rPr>
        <w:t xml:space="preserve"> che il gradimento degli studenti riguard</w:t>
      </w:r>
      <w:r w:rsidR="0096783A">
        <w:rPr>
          <w:sz w:val="18"/>
          <w:szCs w:val="18"/>
        </w:rPr>
        <w:t>erà</w:t>
      </w:r>
      <w:r w:rsidR="00E4164C" w:rsidRPr="001559C4">
        <w:rPr>
          <w:sz w:val="18"/>
          <w:szCs w:val="18"/>
        </w:rPr>
        <w:t xml:space="preserve"> tutto il corpo docente, compresi i docenti a contratto</w:t>
      </w:r>
      <w:r w:rsidRPr="001559C4">
        <w:rPr>
          <w:sz w:val="18"/>
          <w:szCs w:val="18"/>
        </w:rPr>
        <w:t>.</w:t>
      </w:r>
    </w:p>
    <w:p w14:paraId="27D630B2" w14:textId="77777777" w:rsidR="00E4164C" w:rsidRPr="001559C4" w:rsidRDefault="00E4164C" w:rsidP="001559C4">
      <w:pPr>
        <w:spacing w:line="240" w:lineRule="auto"/>
        <w:ind w:right="-2"/>
        <w:rPr>
          <w:sz w:val="18"/>
          <w:szCs w:val="18"/>
        </w:rPr>
      </w:pPr>
    </w:p>
    <w:p w14:paraId="5F16D396" w14:textId="77777777" w:rsidR="00BC3FF2" w:rsidRPr="001559C4" w:rsidRDefault="00EA5221" w:rsidP="001559C4">
      <w:pPr>
        <w:spacing w:line="240" w:lineRule="auto"/>
        <w:ind w:right="-2"/>
        <w:rPr>
          <w:sz w:val="18"/>
          <w:szCs w:val="18"/>
        </w:rPr>
      </w:pPr>
      <w:r w:rsidRPr="001559C4">
        <w:rPr>
          <w:sz w:val="18"/>
          <w:szCs w:val="18"/>
        </w:rPr>
        <w:t>Il prof. Galietti c</w:t>
      </w:r>
      <w:r w:rsidR="00F2321D" w:rsidRPr="001559C4">
        <w:rPr>
          <w:sz w:val="18"/>
          <w:szCs w:val="18"/>
        </w:rPr>
        <w:t xml:space="preserve">ondivide l’iniziativa, </w:t>
      </w:r>
      <w:r w:rsidRPr="001559C4">
        <w:rPr>
          <w:sz w:val="18"/>
          <w:szCs w:val="18"/>
        </w:rPr>
        <w:t>ma ritiene che il punto debole dell’iniziativa sia basare la valutazione sui questionari</w:t>
      </w:r>
      <w:r w:rsidR="00B40C01" w:rsidRPr="001559C4">
        <w:rPr>
          <w:sz w:val="18"/>
          <w:szCs w:val="18"/>
        </w:rPr>
        <w:t xml:space="preserve"> che sono mal struttu</w:t>
      </w:r>
      <w:r w:rsidR="00B40C01" w:rsidRPr="001559C4">
        <w:rPr>
          <w:sz w:val="18"/>
          <w:szCs w:val="18"/>
        </w:rPr>
        <w:lastRenderedPageBreak/>
        <w:t>rati</w:t>
      </w:r>
      <w:r w:rsidR="0096783A">
        <w:rPr>
          <w:sz w:val="18"/>
          <w:szCs w:val="18"/>
        </w:rPr>
        <w:t>. L</w:t>
      </w:r>
      <w:r w:rsidR="00B6675B" w:rsidRPr="001559C4">
        <w:rPr>
          <w:sz w:val="18"/>
          <w:szCs w:val="18"/>
        </w:rPr>
        <w:t>e domande sono immancabilmente generiche</w:t>
      </w:r>
      <w:r w:rsidR="0096783A">
        <w:rPr>
          <w:sz w:val="18"/>
          <w:szCs w:val="18"/>
        </w:rPr>
        <w:t xml:space="preserve"> e</w:t>
      </w:r>
      <w:r w:rsidR="00B6675B" w:rsidRPr="001559C4">
        <w:rPr>
          <w:sz w:val="18"/>
          <w:szCs w:val="18"/>
        </w:rPr>
        <w:t xml:space="preserve"> </w:t>
      </w:r>
      <w:r w:rsidR="00B6675B" w:rsidRPr="001559C4">
        <w:rPr>
          <w:color w:val="0F0F0F"/>
          <w:sz w:val="18"/>
          <w:szCs w:val="18"/>
        </w:rPr>
        <w:t xml:space="preserve">non sempre </w:t>
      </w:r>
      <w:r w:rsidR="0096783A">
        <w:rPr>
          <w:color w:val="0F0F0F"/>
          <w:sz w:val="18"/>
          <w:szCs w:val="18"/>
        </w:rPr>
        <w:t>consentono</w:t>
      </w:r>
      <w:r w:rsidR="00B6675B" w:rsidRPr="001559C4">
        <w:rPr>
          <w:color w:val="0F0F0F"/>
          <w:sz w:val="18"/>
          <w:szCs w:val="18"/>
        </w:rPr>
        <w:t xml:space="preserve"> di pervenire a una piena conoscenza delle situazioni di criticità che emergono attraverso le risposte.</w:t>
      </w:r>
    </w:p>
    <w:p w14:paraId="09C000CE" w14:textId="77777777" w:rsidR="00747C6B" w:rsidRPr="001559C4" w:rsidRDefault="00747C6B" w:rsidP="001559C4">
      <w:pPr>
        <w:spacing w:line="240" w:lineRule="auto"/>
        <w:ind w:right="-2"/>
        <w:jc w:val="center"/>
        <w:rPr>
          <w:sz w:val="18"/>
          <w:szCs w:val="18"/>
        </w:rPr>
      </w:pPr>
    </w:p>
    <w:p w14:paraId="25EB941D" w14:textId="77777777" w:rsidR="00747C6B" w:rsidRPr="001559C4" w:rsidRDefault="00747C6B" w:rsidP="001559C4">
      <w:pPr>
        <w:spacing w:line="240" w:lineRule="auto"/>
        <w:ind w:right="-2"/>
        <w:jc w:val="center"/>
        <w:rPr>
          <w:sz w:val="18"/>
          <w:szCs w:val="18"/>
        </w:rPr>
      </w:pPr>
      <w:r w:rsidRPr="001559C4">
        <w:rPr>
          <w:sz w:val="18"/>
          <w:szCs w:val="18"/>
        </w:rPr>
        <w:t>IL SENATO ACCADEMICO</w:t>
      </w:r>
    </w:p>
    <w:p w14:paraId="599DD5A1" w14:textId="77777777" w:rsidR="00747C6B" w:rsidRPr="001559C4" w:rsidRDefault="00747C6B" w:rsidP="001559C4">
      <w:pPr>
        <w:spacing w:line="240" w:lineRule="auto"/>
        <w:ind w:right="-2"/>
        <w:rPr>
          <w:sz w:val="18"/>
          <w:szCs w:val="18"/>
        </w:rPr>
      </w:pPr>
      <w:r w:rsidRPr="001559C4">
        <w:rPr>
          <w:sz w:val="18"/>
          <w:szCs w:val="18"/>
        </w:rPr>
        <w:t>VISTO</w:t>
      </w:r>
      <w:r w:rsidRPr="001559C4">
        <w:rPr>
          <w:sz w:val="18"/>
          <w:szCs w:val="18"/>
        </w:rPr>
        <w:tab/>
        <w:t>lo Statuto;</w:t>
      </w:r>
    </w:p>
    <w:p w14:paraId="17196B11" w14:textId="77777777" w:rsidR="00747C6B" w:rsidRPr="001559C4" w:rsidRDefault="00747C6B" w:rsidP="001559C4">
      <w:pPr>
        <w:spacing w:line="240" w:lineRule="auto"/>
        <w:ind w:right="-2"/>
        <w:rPr>
          <w:sz w:val="18"/>
          <w:szCs w:val="18"/>
        </w:rPr>
      </w:pPr>
      <w:r w:rsidRPr="001559C4">
        <w:rPr>
          <w:sz w:val="18"/>
          <w:szCs w:val="18"/>
        </w:rPr>
        <w:t>UDITA</w:t>
      </w:r>
      <w:r w:rsidRPr="001559C4">
        <w:rPr>
          <w:sz w:val="18"/>
          <w:szCs w:val="18"/>
        </w:rPr>
        <w:tab/>
        <w:t>la relazione del Rettore,</w:t>
      </w:r>
    </w:p>
    <w:p w14:paraId="452D1C07" w14:textId="77777777" w:rsidR="00747C6B" w:rsidRPr="001559C4" w:rsidRDefault="00747C6B" w:rsidP="001559C4">
      <w:pPr>
        <w:spacing w:line="240" w:lineRule="auto"/>
        <w:ind w:right="-2"/>
        <w:rPr>
          <w:sz w:val="18"/>
          <w:szCs w:val="18"/>
        </w:rPr>
      </w:pPr>
    </w:p>
    <w:p w14:paraId="6E9922DD" w14:textId="77777777" w:rsidR="00747C6B" w:rsidRPr="001559C4" w:rsidRDefault="00747C6B" w:rsidP="001559C4">
      <w:pPr>
        <w:spacing w:line="240" w:lineRule="auto"/>
        <w:ind w:right="-2"/>
        <w:rPr>
          <w:sz w:val="18"/>
          <w:szCs w:val="18"/>
        </w:rPr>
      </w:pPr>
      <w:r w:rsidRPr="001559C4">
        <w:rPr>
          <w:sz w:val="18"/>
          <w:szCs w:val="18"/>
        </w:rPr>
        <w:t>all’unanimità,</w:t>
      </w:r>
    </w:p>
    <w:p w14:paraId="03DB6ED3" w14:textId="77777777" w:rsidR="00747C6B" w:rsidRPr="001559C4" w:rsidRDefault="00747C6B" w:rsidP="001559C4">
      <w:pPr>
        <w:spacing w:line="240" w:lineRule="auto"/>
        <w:ind w:right="-2" w:hanging="284"/>
        <w:jc w:val="center"/>
        <w:rPr>
          <w:sz w:val="18"/>
          <w:szCs w:val="18"/>
        </w:rPr>
      </w:pPr>
      <w:r w:rsidRPr="001559C4">
        <w:rPr>
          <w:sz w:val="18"/>
          <w:szCs w:val="18"/>
        </w:rPr>
        <w:t>DELIBERA</w:t>
      </w:r>
    </w:p>
    <w:p w14:paraId="143755EB" w14:textId="77777777" w:rsidR="00747C6B" w:rsidRPr="001559C4" w:rsidRDefault="00747C6B" w:rsidP="001559C4">
      <w:pPr>
        <w:spacing w:line="240" w:lineRule="auto"/>
        <w:ind w:right="-2"/>
        <w:rPr>
          <w:rFonts w:eastAsia="Calibri"/>
          <w:iCs/>
          <w:sz w:val="18"/>
          <w:szCs w:val="18"/>
          <w:lang w:eastAsia="en-US"/>
        </w:rPr>
      </w:pPr>
    </w:p>
    <w:p w14:paraId="29E7D3DE" w14:textId="77777777" w:rsidR="00B6675B" w:rsidRPr="001559C4" w:rsidRDefault="00B6675B" w:rsidP="001559C4">
      <w:pPr>
        <w:spacing w:line="240" w:lineRule="auto"/>
        <w:rPr>
          <w:sz w:val="18"/>
          <w:szCs w:val="18"/>
        </w:rPr>
      </w:pPr>
      <w:r w:rsidRPr="001559C4">
        <w:rPr>
          <w:rFonts w:eastAsia="Calibri"/>
          <w:iCs/>
          <w:sz w:val="18"/>
          <w:szCs w:val="18"/>
          <w:lang w:eastAsia="en-US"/>
        </w:rPr>
        <w:t xml:space="preserve">di proporre al </w:t>
      </w:r>
      <w:r w:rsidR="00747C6B" w:rsidRPr="001559C4">
        <w:rPr>
          <w:rFonts w:eastAsia="Calibri"/>
          <w:iCs/>
          <w:sz w:val="18"/>
          <w:szCs w:val="18"/>
          <w:lang w:eastAsia="en-US"/>
        </w:rPr>
        <w:t xml:space="preserve">Consiglio di Amministrazione </w:t>
      </w:r>
      <w:r w:rsidRPr="001559C4">
        <w:rPr>
          <w:sz w:val="18"/>
          <w:szCs w:val="18"/>
        </w:rPr>
        <w:t>di istituire ai docenti un premio da conferire al docente/i che ottengano</w:t>
      </w:r>
      <w:r w:rsidR="007C69A4" w:rsidRPr="001559C4">
        <w:rPr>
          <w:sz w:val="18"/>
          <w:szCs w:val="18"/>
        </w:rPr>
        <w:t>,</w:t>
      </w:r>
      <w:r w:rsidRPr="001559C4">
        <w:rPr>
          <w:sz w:val="18"/>
          <w:szCs w:val="18"/>
        </w:rPr>
        <w:t xml:space="preserve"> nell’ambito della valutazione della soddisfazione per la qualità delle attività e delle strutture didattiche dell</w:t>
      </w:r>
      <w:r w:rsidR="007C69A4" w:rsidRPr="001559C4">
        <w:rPr>
          <w:sz w:val="18"/>
          <w:szCs w:val="18"/>
        </w:rPr>
        <w:t>’ateneo,</w:t>
      </w:r>
      <w:r w:rsidRPr="001559C4">
        <w:rPr>
          <w:sz w:val="18"/>
          <w:szCs w:val="18"/>
        </w:rPr>
        <w:t xml:space="preserve"> da pa</w:t>
      </w:r>
      <w:r w:rsidR="007C69A4" w:rsidRPr="001559C4">
        <w:rPr>
          <w:sz w:val="18"/>
          <w:szCs w:val="18"/>
        </w:rPr>
        <w:t>rte degli studenti frequentanti</w:t>
      </w:r>
      <w:r w:rsidR="00D11294" w:rsidRPr="001559C4">
        <w:rPr>
          <w:sz w:val="18"/>
          <w:szCs w:val="18"/>
        </w:rPr>
        <w:t xml:space="preserve"> il miglior gradimento:</w:t>
      </w:r>
    </w:p>
    <w:p w14:paraId="3DB7A7AB" w14:textId="77777777" w:rsidR="00B6675B" w:rsidRPr="001559C4" w:rsidRDefault="00B6675B" w:rsidP="001559C4">
      <w:pPr>
        <w:pStyle w:val="Paragrafoelenco"/>
        <w:numPr>
          <w:ilvl w:val="0"/>
          <w:numId w:val="11"/>
        </w:numPr>
        <w:spacing w:after="0" w:line="240" w:lineRule="auto"/>
        <w:rPr>
          <w:rFonts w:ascii="Times New Roman" w:hAnsi="Times New Roman"/>
          <w:sz w:val="18"/>
          <w:szCs w:val="18"/>
        </w:rPr>
      </w:pPr>
      <w:r w:rsidRPr="001559C4">
        <w:rPr>
          <w:rFonts w:ascii="Times New Roman" w:hAnsi="Times New Roman"/>
          <w:sz w:val="18"/>
          <w:szCs w:val="18"/>
        </w:rPr>
        <w:t>premio di € 3000 per docenti che insegnano in corsi distudio con numerosità superiore a 100/primi anni;</w:t>
      </w:r>
    </w:p>
    <w:p w14:paraId="49A8118E" w14:textId="77777777" w:rsidR="00B6675B" w:rsidRPr="001559C4" w:rsidRDefault="00B6675B" w:rsidP="001559C4">
      <w:pPr>
        <w:pStyle w:val="Paragrafoelenco"/>
        <w:numPr>
          <w:ilvl w:val="0"/>
          <w:numId w:val="11"/>
        </w:numPr>
        <w:spacing w:after="0" w:line="240" w:lineRule="auto"/>
        <w:rPr>
          <w:rFonts w:ascii="Times New Roman" w:hAnsi="Times New Roman"/>
          <w:sz w:val="18"/>
          <w:szCs w:val="18"/>
        </w:rPr>
      </w:pPr>
      <w:r w:rsidRPr="001559C4">
        <w:rPr>
          <w:rFonts w:ascii="Times New Roman" w:hAnsi="Times New Roman"/>
          <w:sz w:val="18"/>
          <w:szCs w:val="18"/>
        </w:rPr>
        <w:t>premio di € 2000 per docenti che insegnano in corsi di studio con numerosità da 20 a 100 studenti;</w:t>
      </w:r>
    </w:p>
    <w:p w14:paraId="4FB64489" w14:textId="77777777" w:rsidR="00B6675B" w:rsidRPr="001559C4" w:rsidRDefault="00B6675B" w:rsidP="001559C4">
      <w:pPr>
        <w:pStyle w:val="Paragrafoelenco"/>
        <w:numPr>
          <w:ilvl w:val="0"/>
          <w:numId w:val="11"/>
        </w:numPr>
        <w:spacing w:after="0" w:line="240" w:lineRule="auto"/>
        <w:rPr>
          <w:rFonts w:ascii="Times New Roman" w:hAnsi="Times New Roman"/>
          <w:sz w:val="18"/>
          <w:szCs w:val="18"/>
        </w:rPr>
      </w:pPr>
      <w:r w:rsidRPr="001559C4">
        <w:rPr>
          <w:rFonts w:ascii="Times New Roman" w:hAnsi="Times New Roman"/>
          <w:sz w:val="18"/>
          <w:szCs w:val="18"/>
        </w:rPr>
        <w:t>premio di € 1000 per docenti che insegnano in corsi di studio con numerosità al di sotto di 20 studenti.</w:t>
      </w:r>
    </w:p>
    <w:p w14:paraId="1E700E58" w14:textId="77777777" w:rsidR="00747C6B" w:rsidRPr="001559C4" w:rsidRDefault="00747C6B" w:rsidP="001559C4">
      <w:pPr>
        <w:spacing w:line="240" w:lineRule="auto"/>
        <w:ind w:right="-2"/>
        <w:rPr>
          <w:b/>
          <w:sz w:val="18"/>
          <w:szCs w:val="18"/>
        </w:rPr>
      </w:pPr>
    </w:p>
    <w:p w14:paraId="4BE2FFE3" w14:textId="77777777" w:rsidR="00D11294" w:rsidRPr="001559C4" w:rsidRDefault="00D11294" w:rsidP="001559C4">
      <w:pPr>
        <w:spacing w:line="240" w:lineRule="auto"/>
        <w:rPr>
          <w:sz w:val="18"/>
          <w:szCs w:val="18"/>
        </w:rPr>
      </w:pPr>
      <w:r w:rsidRPr="001559C4">
        <w:rPr>
          <w:sz w:val="18"/>
          <w:szCs w:val="18"/>
        </w:rPr>
        <w:t>La modalità di conferimento dei suddetti premi sarà disciplinato da apposito regolamento che sarà sottopsto al parere del Senato Accademico e all’approvazione del Consiglio di Amministrazione.</w:t>
      </w:r>
    </w:p>
    <w:p w14:paraId="5E7F90F6" w14:textId="77777777" w:rsidR="00D11294" w:rsidRPr="001559C4" w:rsidRDefault="00D11294" w:rsidP="001559C4">
      <w:pPr>
        <w:spacing w:line="240" w:lineRule="auto"/>
        <w:ind w:right="-2"/>
        <w:rPr>
          <w:b/>
          <w:sz w:val="18"/>
          <w:szCs w:val="18"/>
        </w:rPr>
      </w:pPr>
    </w:p>
    <w:p w14:paraId="5EE923FA" w14:textId="77777777" w:rsidR="00747C6B" w:rsidRPr="001559C4" w:rsidRDefault="00747C6B" w:rsidP="001559C4">
      <w:pPr>
        <w:spacing w:line="240" w:lineRule="auto"/>
        <w:ind w:right="-2"/>
        <w:rPr>
          <w:rFonts w:eastAsia="Calibri"/>
          <w:iCs/>
          <w:sz w:val="18"/>
          <w:szCs w:val="18"/>
          <w:lang w:eastAsia="en-US"/>
        </w:rPr>
      </w:pPr>
      <w:r w:rsidRPr="001559C4">
        <w:rPr>
          <w:rFonts w:eastAsia="Calibri"/>
          <w:iCs/>
          <w:sz w:val="18"/>
          <w:szCs w:val="18"/>
          <w:lang w:eastAsia="en-US"/>
        </w:rPr>
        <w:t>La presente delibera è immediatamente esecutiva.</w:t>
      </w:r>
    </w:p>
    <w:p w14:paraId="31161C44" w14:textId="77777777" w:rsidR="00747C6B" w:rsidRPr="001559C4" w:rsidRDefault="00747C6B" w:rsidP="001559C4">
      <w:pPr>
        <w:pStyle w:val="xl41"/>
        <w:pBdr>
          <w:left w:val="none" w:sz="0" w:space="0" w:color="auto"/>
          <w:bottom w:val="none" w:sz="0" w:space="0" w:color="auto"/>
          <w:right w:val="none" w:sz="0" w:space="0" w:color="auto"/>
        </w:pBdr>
        <w:spacing w:before="0" w:beforeAutospacing="0" w:after="0" w:afterAutospacing="0"/>
        <w:ind w:right="-2"/>
        <w:rPr>
          <w:rFonts w:ascii="Times New Roman" w:eastAsia="Calibri" w:hAnsi="Times New Roman" w:cs="Times New Roman"/>
          <w:iCs/>
          <w:sz w:val="18"/>
          <w:szCs w:val="18"/>
          <w:lang w:eastAsia="en-US"/>
        </w:rPr>
      </w:pPr>
      <w:r w:rsidRPr="001559C4">
        <w:rPr>
          <w:rFonts w:ascii="Times New Roman" w:eastAsia="Calibri" w:hAnsi="Times New Roman" w:cs="Times New Roman"/>
          <w:iCs/>
          <w:sz w:val="18"/>
          <w:szCs w:val="18"/>
          <w:lang w:eastAsia="en-US"/>
        </w:rPr>
        <w:t>Gli uffici dell’amministrazione centrale opereranno in conformità, nell’ambito delle rispettive competenze.</w:t>
      </w:r>
    </w:p>
    <w:p w14:paraId="38472C81" w14:textId="77777777" w:rsidR="00747C6B" w:rsidRPr="001559C4" w:rsidRDefault="00747C6B" w:rsidP="001559C4">
      <w:pPr>
        <w:spacing w:line="240" w:lineRule="auto"/>
        <w:ind w:left="426" w:hanging="426"/>
        <w:rPr>
          <w:b/>
          <w:sz w:val="18"/>
          <w:szCs w:val="18"/>
        </w:rPr>
      </w:pPr>
    </w:p>
    <w:p w14:paraId="1D831580" w14:textId="77777777" w:rsidR="00FE6646" w:rsidRPr="001559C4" w:rsidRDefault="00FE6646" w:rsidP="001559C4">
      <w:pPr>
        <w:spacing w:line="240" w:lineRule="auto"/>
        <w:ind w:left="426" w:hanging="426"/>
        <w:rPr>
          <w:b/>
          <w:sz w:val="18"/>
          <w:szCs w:val="18"/>
        </w:rPr>
      </w:pPr>
    </w:p>
    <w:p w14:paraId="48DC91A9" w14:textId="77777777" w:rsidR="006434DB" w:rsidRPr="001559C4" w:rsidRDefault="006434DB" w:rsidP="001559C4">
      <w:pPr>
        <w:spacing w:line="240" w:lineRule="auto"/>
        <w:ind w:left="426" w:hanging="426"/>
        <w:rPr>
          <w:b/>
          <w:sz w:val="18"/>
          <w:szCs w:val="18"/>
        </w:rPr>
      </w:pPr>
      <w:r w:rsidRPr="001559C4">
        <w:rPr>
          <w:b/>
          <w:sz w:val="18"/>
          <w:szCs w:val="18"/>
        </w:rPr>
        <w:t>P. 138 o.d.g. - Programmazione risorse umane.</w:t>
      </w:r>
    </w:p>
    <w:p w14:paraId="50CCE925" w14:textId="77777777" w:rsidR="006434DB" w:rsidRPr="001559C4" w:rsidRDefault="006434DB" w:rsidP="001559C4">
      <w:pPr>
        <w:spacing w:line="240" w:lineRule="auto"/>
        <w:rPr>
          <w:sz w:val="18"/>
          <w:szCs w:val="18"/>
        </w:rPr>
      </w:pPr>
      <w:r w:rsidRPr="001559C4">
        <w:rPr>
          <w:sz w:val="18"/>
          <w:szCs w:val="18"/>
        </w:rPr>
        <w:t>Il Rettore riferisce che, a completamento della programmazione del “Piano straordinario per la chiamata di professori di seconda fascia - anni 2012-2013”, propone di procedere al bando per  un professore di II fascia ex art. 18 L. 240/10, riservato ad esterni, preferibilmente individuato in un profilo di studioso di nazionalità estera o, in alternativa, cittadino italiano stabilmente impegnato all’estero, in possesso di idoneità a professore di II fascia o equivalente (D.M. 2 maggio 2011, n. 236, ss.mm.ii), al fine di sostenere l’internazionalizzazione dell’ateneo.</w:t>
      </w:r>
    </w:p>
    <w:p w14:paraId="601907BB" w14:textId="77777777" w:rsidR="006434DB" w:rsidRPr="001559C4" w:rsidRDefault="006434DB" w:rsidP="001559C4">
      <w:pPr>
        <w:spacing w:line="240" w:lineRule="auto"/>
        <w:rPr>
          <w:bCs/>
          <w:sz w:val="18"/>
          <w:szCs w:val="18"/>
        </w:rPr>
      </w:pPr>
      <w:r w:rsidRPr="001559C4">
        <w:rPr>
          <w:sz w:val="18"/>
          <w:szCs w:val="18"/>
        </w:rPr>
        <w:t>A tal fine ciascun Dipartimento dovrà far pervenire al C</w:t>
      </w:r>
      <w:r w:rsidR="00DB0152" w:rsidRPr="001559C4">
        <w:rPr>
          <w:sz w:val="18"/>
          <w:szCs w:val="18"/>
        </w:rPr>
        <w:t>onsiglio di Amministrazione,</w:t>
      </w:r>
      <w:r w:rsidRPr="001559C4">
        <w:rPr>
          <w:sz w:val="18"/>
          <w:szCs w:val="18"/>
        </w:rPr>
        <w:t xml:space="preserve"> entro 15 giorni, una proposta che, in linea con le </w:t>
      </w:r>
      <w:r w:rsidRPr="001559C4">
        <w:rPr>
          <w:bCs/>
          <w:sz w:val="18"/>
          <w:szCs w:val="18"/>
        </w:rPr>
        <w:t>priorità e i criteri di sviluppo armonioso stabiliti dal Senato Accademico nella seduta del 15 luglio 2014, evidenzi la strategicità della proposta.</w:t>
      </w:r>
    </w:p>
    <w:p w14:paraId="3B4A823A" w14:textId="77777777" w:rsidR="006434DB" w:rsidRPr="001559C4" w:rsidRDefault="006434DB" w:rsidP="001559C4">
      <w:pPr>
        <w:spacing w:line="240" w:lineRule="auto"/>
        <w:rPr>
          <w:bCs/>
          <w:sz w:val="18"/>
          <w:szCs w:val="18"/>
        </w:rPr>
      </w:pPr>
    </w:p>
    <w:p w14:paraId="3472B720" w14:textId="77777777" w:rsidR="006434DB" w:rsidRPr="001559C4" w:rsidRDefault="006434DB" w:rsidP="001559C4">
      <w:pPr>
        <w:spacing w:line="240" w:lineRule="auto"/>
        <w:rPr>
          <w:bCs/>
          <w:sz w:val="18"/>
          <w:szCs w:val="18"/>
        </w:rPr>
      </w:pPr>
      <w:r w:rsidRPr="001559C4">
        <w:rPr>
          <w:bCs/>
          <w:sz w:val="18"/>
          <w:szCs w:val="18"/>
        </w:rPr>
        <w:t>Inoltre, il Rettore propone di utilizzare</w:t>
      </w:r>
      <w:r w:rsidRPr="001559C4">
        <w:rPr>
          <w:sz w:val="18"/>
          <w:szCs w:val="18"/>
        </w:rPr>
        <w:t xml:space="preserve"> la disponibilità dei punti organico derivante dai residui della programmazione 2014 e prima assegnazione 2015, per nuove chiamate/assunzioni come di seguito specificate:</w:t>
      </w:r>
    </w:p>
    <w:p w14:paraId="2FE8081D" w14:textId="77777777" w:rsidR="006434DB" w:rsidRPr="001559C4" w:rsidRDefault="006434DB" w:rsidP="001559C4">
      <w:pPr>
        <w:pStyle w:val="Paragrafoelenco"/>
        <w:numPr>
          <w:ilvl w:val="0"/>
          <w:numId w:val="11"/>
        </w:numPr>
        <w:spacing w:after="0" w:line="240" w:lineRule="auto"/>
        <w:ind w:hanging="153"/>
        <w:rPr>
          <w:rFonts w:ascii="Times New Roman" w:hAnsi="Times New Roman"/>
          <w:bCs/>
          <w:sz w:val="18"/>
          <w:szCs w:val="18"/>
        </w:rPr>
      </w:pPr>
      <w:r w:rsidRPr="001559C4">
        <w:rPr>
          <w:rFonts w:ascii="Times New Roman" w:hAnsi="Times New Roman"/>
          <w:bCs/>
          <w:sz w:val="18"/>
          <w:szCs w:val="18"/>
        </w:rPr>
        <w:t>procedure selettiva per la chiamata di n. 4 a professore di I fascia;</w:t>
      </w:r>
    </w:p>
    <w:p w14:paraId="738C10EE" w14:textId="77777777" w:rsidR="006434DB" w:rsidRPr="001559C4" w:rsidRDefault="006434DB" w:rsidP="001559C4">
      <w:pPr>
        <w:pStyle w:val="Paragrafoelenco"/>
        <w:numPr>
          <w:ilvl w:val="0"/>
          <w:numId w:val="11"/>
        </w:numPr>
        <w:spacing w:after="0" w:line="240" w:lineRule="auto"/>
        <w:ind w:hanging="153"/>
        <w:rPr>
          <w:rFonts w:ascii="Times New Roman" w:hAnsi="Times New Roman"/>
          <w:bCs/>
          <w:sz w:val="18"/>
          <w:szCs w:val="18"/>
        </w:rPr>
      </w:pPr>
      <w:r w:rsidRPr="001559C4">
        <w:rPr>
          <w:rFonts w:ascii="Times New Roman" w:hAnsi="Times New Roman"/>
          <w:bCs/>
          <w:sz w:val="18"/>
          <w:szCs w:val="18"/>
        </w:rPr>
        <w:t>procedure selettiva per la chiamata a professore di II fascia di n. 3 di candidati risultati idonei ex art. 24 L. 240/10</w:t>
      </w:r>
      <w:r w:rsidRPr="001559C4">
        <w:rPr>
          <w:rFonts w:ascii="Times New Roman" w:hAnsi="Times New Roman"/>
          <w:sz w:val="18"/>
          <w:szCs w:val="18"/>
        </w:rPr>
        <w:t>;</w:t>
      </w:r>
    </w:p>
    <w:p w14:paraId="5F7276D7" w14:textId="77777777" w:rsidR="006434DB" w:rsidRPr="001559C4" w:rsidRDefault="006434DB" w:rsidP="001559C4">
      <w:pPr>
        <w:pStyle w:val="Paragrafoelenco"/>
        <w:numPr>
          <w:ilvl w:val="0"/>
          <w:numId w:val="11"/>
        </w:numPr>
        <w:spacing w:after="0" w:line="240" w:lineRule="auto"/>
        <w:ind w:hanging="153"/>
        <w:rPr>
          <w:rFonts w:ascii="Times New Roman" w:hAnsi="Times New Roman"/>
          <w:bCs/>
          <w:sz w:val="18"/>
          <w:szCs w:val="18"/>
        </w:rPr>
      </w:pPr>
      <w:r w:rsidRPr="001559C4">
        <w:rPr>
          <w:rFonts w:ascii="Times New Roman" w:hAnsi="Times New Roman"/>
          <w:bCs/>
          <w:sz w:val="18"/>
          <w:szCs w:val="18"/>
        </w:rPr>
        <w:t>procedura selettiva per il reclutamento di n. 3 ricercatori a tempo determinato di tipo B</w:t>
      </w:r>
      <w:r w:rsidR="00DB0152" w:rsidRPr="001559C4">
        <w:rPr>
          <w:rFonts w:ascii="Times New Roman" w:hAnsi="Times New Roman"/>
          <w:bCs/>
          <w:sz w:val="18"/>
          <w:szCs w:val="18"/>
        </w:rPr>
        <w:t>.</w:t>
      </w:r>
    </w:p>
    <w:p w14:paraId="45460406" w14:textId="77777777" w:rsidR="006434DB" w:rsidRPr="001559C4" w:rsidRDefault="006434DB" w:rsidP="001559C4">
      <w:pPr>
        <w:spacing w:line="240" w:lineRule="auto"/>
        <w:rPr>
          <w:bCs/>
          <w:sz w:val="18"/>
          <w:szCs w:val="18"/>
        </w:rPr>
      </w:pPr>
    </w:p>
    <w:p w14:paraId="2A1545EE" w14:textId="77777777" w:rsidR="006434DB" w:rsidRPr="001559C4" w:rsidRDefault="006434DB" w:rsidP="001559C4">
      <w:pPr>
        <w:spacing w:line="240" w:lineRule="auto"/>
        <w:rPr>
          <w:sz w:val="18"/>
          <w:szCs w:val="18"/>
        </w:rPr>
      </w:pPr>
      <w:r w:rsidRPr="001559C4">
        <w:rPr>
          <w:sz w:val="18"/>
          <w:szCs w:val="18"/>
        </w:rPr>
        <w:t>Ciascun Dipartimento, in base alle specifiche esigenze didattiche e scientifiche e coerentemente con gli standard qualitativi, di cui al D.M. 4 agosto 2011, n. 344, e gli ulteriori elementi di qualificazione didattica e scientifica ritenuti necessari per il posto di cui è richiesta la copertura, o previsti dall’art. 24, L. n. 240/2010, dovrà trasmettere, entro trenta giorni, una proposta corredata di curriculum, pubblicazioni scientifiche e attività didattica documentata, dei profili di cui si chiede di attivare le procedure per la chiamata/reclutamento. Ciascun dipartimento sarà invitato a proporre SSD per al più:</w:t>
      </w:r>
    </w:p>
    <w:p w14:paraId="0D287695" w14:textId="77777777" w:rsidR="006434DB" w:rsidRPr="001559C4" w:rsidRDefault="006434DB" w:rsidP="001559C4">
      <w:pPr>
        <w:spacing w:line="240" w:lineRule="auto"/>
        <w:rPr>
          <w:sz w:val="18"/>
          <w:szCs w:val="18"/>
        </w:rPr>
      </w:pPr>
      <w:r w:rsidRPr="001559C4">
        <w:rPr>
          <w:sz w:val="18"/>
          <w:szCs w:val="18"/>
        </w:rPr>
        <w:t xml:space="preserve"> </w:t>
      </w:r>
    </w:p>
    <w:p w14:paraId="6459F1AB" w14:textId="77777777" w:rsidR="006434DB" w:rsidRPr="001559C4" w:rsidRDefault="00284A60" w:rsidP="001559C4">
      <w:pPr>
        <w:pStyle w:val="Paragrafoelenco"/>
        <w:numPr>
          <w:ilvl w:val="0"/>
          <w:numId w:val="11"/>
        </w:numPr>
        <w:spacing w:after="0" w:line="240" w:lineRule="auto"/>
        <w:ind w:left="709" w:hanging="142"/>
        <w:rPr>
          <w:rFonts w:ascii="Times New Roman" w:hAnsi="Times New Roman"/>
          <w:bCs/>
          <w:sz w:val="18"/>
          <w:szCs w:val="18"/>
        </w:rPr>
      </w:pPr>
      <w:r>
        <w:rPr>
          <w:rFonts w:ascii="Times New Roman" w:hAnsi="Times New Roman"/>
          <w:bCs/>
          <w:sz w:val="18"/>
          <w:szCs w:val="18"/>
        </w:rPr>
        <w:t xml:space="preserve">2 </w:t>
      </w:r>
      <w:r w:rsidR="006434DB" w:rsidRPr="001559C4">
        <w:rPr>
          <w:rFonts w:ascii="Times New Roman" w:hAnsi="Times New Roman"/>
          <w:bCs/>
          <w:sz w:val="18"/>
          <w:szCs w:val="18"/>
        </w:rPr>
        <w:t>professori di I Fascia;</w:t>
      </w:r>
    </w:p>
    <w:p w14:paraId="69990828" w14:textId="77777777" w:rsidR="006434DB" w:rsidRPr="001559C4" w:rsidRDefault="006434DB" w:rsidP="001559C4">
      <w:pPr>
        <w:pStyle w:val="Paragrafoelenco"/>
        <w:numPr>
          <w:ilvl w:val="0"/>
          <w:numId w:val="11"/>
        </w:numPr>
        <w:spacing w:after="0" w:line="240" w:lineRule="auto"/>
        <w:ind w:left="709" w:hanging="142"/>
        <w:rPr>
          <w:rFonts w:ascii="Times New Roman" w:hAnsi="Times New Roman"/>
          <w:bCs/>
          <w:sz w:val="18"/>
          <w:szCs w:val="18"/>
        </w:rPr>
      </w:pPr>
      <w:r w:rsidRPr="001559C4">
        <w:rPr>
          <w:rFonts w:ascii="Times New Roman" w:hAnsi="Times New Roman"/>
          <w:bCs/>
          <w:sz w:val="18"/>
          <w:szCs w:val="18"/>
        </w:rPr>
        <w:t>2 professori di II fascia;</w:t>
      </w:r>
    </w:p>
    <w:p w14:paraId="2EDADAF9" w14:textId="77777777" w:rsidR="006434DB" w:rsidRPr="001559C4" w:rsidRDefault="00284A60" w:rsidP="001559C4">
      <w:pPr>
        <w:pStyle w:val="Paragrafoelenco"/>
        <w:numPr>
          <w:ilvl w:val="0"/>
          <w:numId w:val="11"/>
        </w:numPr>
        <w:spacing w:after="0" w:line="240" w:lineRule="auto"/>
        <w:ind w:left="709" w:hanging="142"/>
        <w:rPr>
          <w:rFonts w:ascii="Times New Roman" w:hAnsi="Times New Roman"/>
          <w:bCs/>
          <w:sz w:val="18"/>
          <w:szCs w:val="18"/>
        </w:rPr>
      </w:pPr>
      <w:r>
        <w:rPr>
          <w:rFonts w:ascii="Times New Roman" w:hAnsi="Times New Roman"/>
          <w:bCs/>
          <w:sz w:val="18"/>
          <w:szCs w:val="18"/>
        </w:rPr>
        <w:t xml:space="preserve">2 </w:t>
      </w:r>
      <w:r w:rsidR="006434DB" w:rsidRPr="001559C4">
        <w:rPr>
          <w:rFonts w:ascii="Times New Roman" w:hAnsi="Times New Roman"/>
          <w:bCs/>
          <w:sz w:val="18"/>
          <w:szCs w:val="18"/>
        </w:rPr>
        <w:t>ricercatori di tipo B.</w:t>
      </w:r>
    </w:p>
    <w:p w14:paraId="1D0F4046" w14:textId="77777777" w:rsidR="006434DB" w:rsidRPr="001559C4" w:rsidRDefault="006434DB" w:rsidP="001559C4">
      <w:pPr>
        <w:spacing w:line="240" w:lineRule="auto"/>
        <w:rPr>
          <w:sz w:val="18"/>
          <w:szCs w:val="18"/>
        </w:rPr>
      </w:pPr>
    </w:p>
    <w:p w14:paraId="6D2191A6" w14:textId="77777777" w:rsidR="006434DB" w:rsidRPr="001559C4" w:rsidRDefault="006434DB" w:rsidP="001559C4">
      <w:pPr>
        <w:spacing w:line="240" w:lineRule="auto"/>
        <w:rPr>
          <w:sz w:val="18"/>
          <w:szCs w:val="18"/>
        </w:rPr>
      </w:pPr>
      <w:r w:rsidRPr="001559C4">
        <w:rPr>
          <w:sz w:val="18"/>
          <w:szCs w:val="18"/>
        </w:rPr>
        <w:t>Nel ritenere che anche in questo caso il C</w:t>
      </w:r>
      <w:r w:rsidR="00FE6646" w:rsidRPr="001559C4">
        <w:rPr>
          <w:sz w:val="18"/>
          <w:szCs w:val="18"/>
        </w:rPr>
        <w:t>onsiglio di Amministrazione</w:t>
      </w:r>
      <w:r w:rsidRPr="001559C4">
        <w:rPr>
          <w:sz w:val="18"/>
          <w:szCs w:val="18"/>
        </w:rPr>
        <w:t xml:space="preserve"> debba esprimersi sulla base dei criteri </w:t>
      </w:r>
      <w:r w:rsidRPr="001559C4">
        <w:rPr>
          <w:bCs/>
          <w:sz w:val="18"/>
          <w:szCs w:val="18"/>
        </w:rPr>
        <w:t>stabiliti dal Senato Accademico nella seduta del 15 luglio 2014</w:t>
      </w:r>
      <w:r w:rsidR="000717B3" w:rsidRPr="001559C4">
        <w:rPr>
          <w:bCs/>
          <w:sz w:val="18"/>
          <w:szCs w:val="18"/>
        </w:rPr>
        <w:t>,</w:t>
      </w:r>
      <w:r w:rsidRPr="001559C4">
        <w:rPr>
          <w:sz w:val="18"/>
          <w:szCs w:val="18"/>
        </w:rPr>
        <w:t xml:space="preserve"> il Rettore evidenzia la opportunità che, nel formulare le proposte a professore di I fascia, si tenga conto in modo predominante di criteri di eccell</w:t>
      </w:r>
      <w:r w:rsidR="000717B3" w:rsidRPr="001559C4">
        <w:rPr>
          <w:sz w:val="18"/>
          <w:szCs w:val="18"/>
        </w:rPr>
        <w:t xml:space="preserve">enza nella ricerca scientifica </w:t>
      </w:r>
      <w:r w:rsidRPr="001559C4">
        <w:rPr>
          <w:sz w:val="18"/>
          <w:szCs w:val="18"/>
        </w:rPr>
        <w:t>e nella attività di gestione di progetti di ricerca di alta qualificazione, piuttosto che per esigenze didattiche, al fine di ottimizzare l’investimento dell’Ateneo in posizioni apicali.</w:t>
      </w:r>
    </w:p>
    <w:p w14:paraId="3BDD6D70" w14:textId="77777777" w:rsidR="006434DB" w:rsidRPr="001559C4" w:rsidRDefault="006434DB" w:rsidP="001559C4">
      <w:pPr>
        <w:spacing w:line="240" w:lineRule="auto"/>
        <w:rPr>
          <w:sz w:val="18"/>
          <w:szCs w:val="18"/>
        </w:rPr>
      </w:pPr>
      <w:r w:rsidRPr="001559C4">
        <w:rPr>
          <w:sz w:val="18"/>
          <w:szCs w:val="18"/>
        </w:rPr>
        <w:t>Le proposte dei Dipartimenti dovranno pervenire in tempo utile al fine di sottoporle al C</w:t>
      </w:r>
      <w:r w:rsidR="000717B3" w:rsidRPr="001559C4">
        <w:rPr>
          <w:sz w:val="18"/>
          <w:szCs w:val="18"/>
        </w:rPr>
        <w:t>onsiglio di Amministrazione</w:t>
      </w:r>
      <w:r w:rsidRPr="001559C4">
        <w:rPr>
          <w:sz w:val="18"/>
          <w:szCs w:val="18"/>
        </w:rPr>
        <w:t xml:space="preserve"> entro il mese di ottobre, per poi consentirne la pubblicazione dei bandi entro il mese di dicembre 2015.</w:t>
      </w:r>
    </w:p>
    <w:p w14:paraId="38BC3D53" w14:textId="77777777" w:rsidR="006434DB" w:rsidRPr="001559C4" w:rsidRDefault="006434DB" w:rsidP="001559C4">
      <w:pPr>
        <w:spacing w:line="240" w:lineRule="auto"/>
        <w:ind w:right="-2"/>
        <w:rPr>
          <w:sz w:val="18"/>
          <w:szCs w:val="18"/>
        </w:rPr>
      </w:pPr>
    </w:p>
    <w:p w14:paraId="2889789D" w14:textId="77777777" w:rsidR="006434DB" w:rsidRPr="001559C4" w:rsidRDefault="006434DB" w:rsidP="001559C4">
      <w:pPr>
        <w:spacing w:line="240" w:lineRule="auto"/>
        <w:ind w:right="-2"/>
        <w:rPr>
          <w:sz w:val="18"/>
          <w:szCs w:val="18"/>
        </w:rPr>
      </w:pPr>
      <w:r w:rsidRPr="001559C4">
        <w:rPr>
          <w:sz w:val="18"/>
          <w:szCs w:val="18"/>
        </w:rPr>
        <w:t>Il Rettore, terminata la relazione, invita il Senato Accademico a pronunciarsi in merito.</w:t>
      </w:r>
    </w:p>
    <w:p w14:paraId="3CE4E23F" w14:textId="77777777" w:rsidR="006434DB" w:rsidRPr="001559C4" w:rsidRDefault="006434DB" w:rsidP="001559C4">
      <w:pPr>
        <w:spacing w:line="240" w:lineRule="auto"/>
        <w:ind w:right="-2"/>
        <w:jc w:val="center"/>
        <w:rPr>
          <w:sz w:val="18"/>
          <w:szCs w:val="18"/>
        </w:rPr>
      </w:pPr>
    </w:p>
    <w:p w14:paraId="33C8621B" w14:textId="77777777" w:rsidR="006434DB" w:rsidRPr="001559C4" w:rsidRDefault="006434DB" w:rsidP="001559C4">
      <w:pPr>
        <w:spacing w:line="240" w:lineRule="auto"/>
        <w:ind w:right="-2"/>
        <w:jc w:val="center"/>
        <w:rPr>
          <w:sz w:val="18"/>
          <w:szCs w:val="18"/>
        </w:rPr>
      </w:pPr>
      <w:r w:rsidRPr="001559C4">
        <w:rPr>
          <w:sz w:val="18"/>
          <w:szCs w:val="18"/>
        </w:rPr>
        <w:t>IL SENATO ACCADEMICO</w:t>
      </w:r>
    </w:p>
    <w:p w14:paraId="296869C5" w14:textId="77777777" w:rsidR="006434DB" w:rsidRPr="001559C4" w:rsidRDefault="006434DB" w:rsidP="001559C4">
      <w:pPr>
        <w:spacing w:line="240" w:lineRule="auto"/>
        <w:ind w:right="-2"/>
        <w:rPr>
          <w:sz w:val="18"/>
          <w:szCs w:val="18"/>
        </w:rPr>
      </w:pPr>
      <w:r w:rsidRPr="001559C4">
        <w:rPr>
          <w:sz w:val="18"/>
          <w:szCs w:val="18"/>
        </w:rPr>
        <w:t>VISTO</w:t>
      </w:r>
      <w:r w:rsidRPr="001559C4">
        <w:rPr>
          <w:sz w:val="18"/>
          <w:szCs w:val="18"/>
        </w:rPr>
        <w:tab/>
        <w:t>lo Statuto</w:t>
      </w:r>
      <w:r w:rsidR="00460E8B" w:rsidRPr="001559C4">
        <w:rPr>
          <w:sz w:val="18"/>
          <w:szCs w:val="18"/>
        </w:rPr>
        <w:t xml:space="preserve"> del Politecnico</w:t>
      </w:r>
      <w:r w:rsidRPr="001559C4">
        <w:rPr>
          <w:sz w:val="18"/>
          <w:szCs w:val="18"/>
        </w:rPr>
        <w:t>;</w:t>
      </w:r>
    </w:p>
    <w:p w14:paraId="25AE7ABE" w14:textId="77777777" w:rsidR="006434DB" w:rsidRPr="001559C4" w:rsidRDefault="006434DB" w:rsidP="001559C4">
      <w:pPr>
        <w:spacing w:line="240" w:lineRule="auto"/>
        <w:ind w:right="-2"/>
        <w:rPr>
          <w:sz w:val="18"/>
          <w:szCs w:val="18"/>
        </w:rPr>
      </w:pPr>
      <w:r w:rsidRPr="001559C4">
        <w:rPr>
          <w:sz w:val="18"/>
          <w:szCs w:val="18"/>
        </w:rPr>
        <w:t>VISTA</w:t>
      </w:r>
      <w:r w:rsidRPr="001559C4">
        <w:rPr>
          <w:sz w:val="18"/>
          <w:szCs w:val="18"/>
        </w:rPr>
        <w:tab/>
        <w:t>la Legge n. 240/2010;</w:t>
      </w:r>
    </w:p>
    <w:p w14:paraId="31A78C23" w14:textId="77777777" w:rsidR="006434DB" w:rsidRPr="001559C4" w:rsidRDefault="006434DB" w:rsidP="001559C4">
      <w:pPr>
        <w:spacing w:line="240" w:lineRule="auto"/>
        <w:ind w:left="709" w:right="-2" w:hanging="709"/>
        <w:rPr>
          <w:sz w:val="18"/>
          <w:szCs w:val="18"/>
        </w:rPr>
      </w:pPr>
      <w:r w:rsidRPr="001559C4">
        <w:rPr>
          <w:sz w:val="18"/>
          <w:szCs w:val="18"/>
        </w:rPr>
        <w:t>VISTO</w:t>
      </w:r>
      <w:r w:rsidRPr="001559C4">
        <w:rPr>
          <w:sz w:val="18"/>
          <w:szCs w:val="18"/>
        </w:rPr>
        <w:tab/>
        <w:t>il “Regolamento di ateneo per la disciplina delle chiamate di professori di prima e seconda fascia ai sensi dell’art. 18 della legge n. 240/2010”;</w:t>
      </w:r>
    </w:p>
    <w:p w14:paraId="03B7EEA3" w14:textId="77777777" w:rsidR="006434DB" w:rsidRPr="001559C4" w:rsidRDefault="006434DB" w:rsidP="001559C4">
      <w:pPr>
        <w:spacing w:line="240" w:lineRule="auto"/>
        <w:ind w:right="-2"/>
        <w:rPr>
          <w:sz w:val="18"/>
          <w:szCs w:val="18"/>
        </w:rPr>
      </w:pPr>
      <w:r w:rsidRPr="001559C4">
        <w:rPr>
          <w:sz w:val="18"/>
          <w:szCs w:val="18"/>
        </w:rPr>
        <w:t>VISTO</w:t>
      </w:r>
      <w:r w:rsidRPr="001559C4">
        <w:rPr>
          <w:sz w:val="18"/>
          <w:szCs w:val="18"/>
        </w:rPr>
        <w:tab/>
        <w:t>il “Regolamento per la disciplina dei ricercatori a tempo determinato”;</w:t>
      </w:r>
    </w:p>
    <w:p w14:paraId="424AA77A" w14:textId="77777777" w:rsidR="006434DB" w:rsidRPr="001559C4" w:rsidRDefault="006434DB" w:rsidP="001559C4">
      <w:pPr>
        <w:spacing w:line="240" w:lineRule="auto"/>
        <w:ind w:right="-2"/>
        <w:rPr>
          <w:sz w:val="18"/>
          <w:szCs w:val="18"/>
        </w:rPr>
      </w:pPr>
      <w:r w:rsidRPr="001559C4">
        <w:rPr>
          <w:sz w:val="18"/>
          <w:szCs w:val="18"/>
        </w:rPr>
        <w:t>UDITA</w:t>
      </w:r>
      <w:r w:rsidRPr="001559C4">
        <w:rPr>
          <w:sz w:val="18"/>
          <w:szCs w:val="18"/>
        </w:rPr>
        <w:tab/>
        <w:t>la relazione del Rettore,</w:t>
      </w:r>
    </w:p>
    <w:p w14:paraId="4507B901" w14:textId="77777777" w:rsidR="006434DB" w:rsidRPr="001559C4" w:rsidRDefault="006434DB" w:rsidP="001559C4">
      <w:pPr>
        <w:spacing w:line="240" w:lineRule="auto"/>
        <w:ind w:right="-2"/>
        <w:rPr>
          <w:sz w:val="18"/>
          <w:szCs w:val="18"/>
        </w:rPr>
      </w:pPr>
    </w:p>
    <w:p w14:paraId="5451325B" w14:textId="77777777" w:rsidR="006434DB" w:rsidRPr="001559C4" w:rsidRDefault="006434DB" w:rsidP="001559C4">
      <w:pPr>
        <w:spacing w:line="240" w:lineRule="auto"/>
        <w:ind w:right="-2"/>
        <w:rPr>
          <w:sz w:val="18"/>
          <w:szCs w:val="18"/>
        </w:rPr>
      </w:pPr>
      <w:r w:rsidRPr="001559C4">
        <w:rPr>
          <w:sz w:val="18"/>
          <w:szCs w:val="18"/>
        </w:rPr>
        <w:t>all’unanimità,</w:t>
      </w:r>
    </w:p>
    <w:p w14:paraId="4A05A27A" w14:textId="77777777" w:rsidR="006434DB" w:rsidRPr="001559C4" w:rsidRDefault="006434DB" w:rsidP="001559C4">
      <w:pPr>
        <w:spacing w:line="240" w:lineRule="auto"/>
        <w:ind w:right="-2" w:hanging="284"/>
        <w:jc w:val="center"/>
        <w:rPr>
          <w:sz w:val="18"/>
          <w:szCs w:val="18"/>
        </w:rPr>
      </w:pPr>
      <w:r w:rsidRPr="001559C4">
        <w:rPr>
          <w:sz w:val="18"/>
          <w:szCs w:val="18"/>
        </w:rPr>
        <w:t>DELIBERA</w:t>
      </w:r>
    </w:p>
    <w:p w14:paraId="5536FEDB" w14:textId="77777777" w:rsidR="006434DB" w:rsidRPr="001559C4" w:rsidRDefault="006434DB" w:rsidP="001559C4">
      <w:pPr>
        <w:spacing w:line="240" w:lineRule="auto"/>
        <w:ind w:right="-2" w:hanging="284"/>
        <w:jc w:val="center"/>
        <w:rPr>
          <w:sz w:val="18"/>
          <w:szCs w:val="18"/>
        </w:rPr>
      </w:pPr>
    </w:p>
    <w:p w14:paraId="39DBFDE9" w14:textId="77777777" w:rsidR="006434DB" w:rsidRPr="001559C4" w:rsidRDefault="006434DB" w:rsidP="001559C4">
      <w:pPr>
        <w:spacing w:line="240" w:lineRule="auto"/>
        <w:rPr>
          <w:sz w:val="18"/>
          <w:szCs w:val="18"/>
        </w:rPr>
      </w:pPr>
      <w:r w:rsidRPr="001559C4">
        <w:rPr>
          <w:sz w:val="18"/>
          <w:szCs w:val="18"/>
        </w:rPr>
        <w:t xml:space="preserve">a completamento della programmazione del “Piano straordinario per la chiamata di professori di seconda fascia - anni 2012-2013”, di invitare il </w:t>
      </w:r>
      <w:r w:rsidRPr="001559C4">
        <w:rPr>
          <w:sz w:val="18"/>
          <w:szCs w:val="18"/>
        </w:rPr>
        <w:lastRenderedPageBreak/>
        <w:t>CdA a procedere al bando per  un professore di II fascia ex art. 18 L. 240/10, riservato ad esterni, preferibilmente individuato in un profilo di studioso di nazionalità estera o, in alternativa, cittadino italiano stabilmente impegnato all’estero, in possesso di idoneità a professore di II fascia o equivalente (D.M. 2 maggio 2011, n. 236, ss.mm.ii), al fine di sostenere l’internazionalizzazione dell’ateneo.</w:t>
      </w:r>
    </w:p>
    <w:p w14:paraId="47A8B221" w14:textId="77777777" w:rsidR="006434DB" w:rsidRPr="001559C4" w:rsidRDefault="006434DB" w:rsidP="001559C4">
      <w:pPr>
        <w:spacing w:line="240" w:lineRule="auto"/>
        <w:rPr>
          <w:bCs/>
          <w:sz w:val="18"/>
          <w:szCs w:val="18"/>
        </w:rPr>
      </w:pPr>
      <w:r w:rsidRPr="001559C4">
        <w:rPr>
          <w:sz w:val="18"/>
          <w:szCs w:val="18"/>
        </w:rPr>
        <w:t xml:space="preserve">A tal fine propone che ciascun Dipartimento faccia pervenire al CdA, entro 15 giorni, </w:t>
      </w:r>
      <w:r w:rsidR="000717B3" w:rsidRPr="001559C4">
        <w:rPr>
          <w:sz w:val="18"/>
          <w:szCs w:val="18"/>
        </w:rPr>
        <w:t xml:space="preserve">una proposta che, in linea con </w:t>
      </w:r>
      <w:r w:rsidRPr="001559C4">
        <w:rPr>
          <w:sz w:val="18"/>
          <w:szCs w:val="18"/>
        </w:rPr>
        <w:t xml:space="preserve">le </w:t>
      </w:r>
      <w:r w:rsidRPr="001559C4">
        <w:rPr>
          <w:bCs/>
          <w:sz w:val="18"/>
          <w:szCs w:val="18"/>
        </w:rPr>
        <w:t>priorità e i criteri di sviluppo armonioso stabiliti dal Senato Accademico nella seduta del 15 luglio 2014, evidenzi la strategicità della proposta stessa.</w:t>
      </w:r>
    </w:p>
    <w:p w14:paraId="2DC677B4" w14:textId="77777777" w:rsidR="006434DB" w:rsidRPr="001559C4" w:rsidRDefault="006434DB" w:rsidP="001559C4">
      <w:pPr>
        <w:spacing w:line="240" w:lineRule="auto"/>
        <w:rPr>
          <w:bCs/>
          <w:sz w:val="18"/>
          <w:szCs w:val="18"/>
        </w:rPr>
      </w:pPr>
    </w:p>
    <w:p w14:paraId="31EAF475" w14:textId="77777777" w:rsidR="006434DB" w:rsidRPr="001559C4" w:rsidRDefault="006434DB" w:rsidP="001559C4">
      <w:pPr>
        <w:spacing w:line="240" w:lineRule="auto"/>
        <w:rPr>
          <w:bCs/>
          <w:sz w:val="18"/>
          <w:szCs w:val="18"/>
        </w:rPr>
      </w:pPr>
      <w:r w:rsidRPr="001559C4">
        <w:rPr>
          <w:bCs/>
          <w:sz w:val="18"/>
          <w:szCs w:val="18"/>
        </w:rPr>
        <w:t>Delibera inoltre di proporre al CdA di utilizzare</w:t>
      </w:r>
      <w:r w:rsidRPr="001559C4">
        <w:rPr>
          <w:sz w:val="18"/>
          <w:szCs w:val="18"/>
        </w:rPr>
        <w:t xml:space="preserve"> la disponibilità dei punti organico derivante dai residui della programmazione 2014 e prima assegnazione 2015, per nuove chiamate/assunzioni come di seguito specificate:</w:t>
      </w:r>
    </w:p>
    <w:p w14:paraId="1DB0EB99" w14:textId="77777777" w:rsidR="006434DB" w:rsidRPr="001559C4" w:rsidRDefault="006434DB" w:rsidP="001559C4">
      <w:pPr>
        <w:pStyle w:val="Paragrafoelenco"/>
        <w:numPr>
          <w:ilvl w:val="0"/>
          <w:numId w:val="11"/>
        </w:numPr>
        <w:spacing w:after="0" w:line="240" w:lineRule="auto"/>
        <w:rPr>
          <w:rFonts w:ascii="Times New Roman" w:hAnsi="Times New Roman"/>
          <w:bCs/>
          <w:sz w:val="18"/>
          <w:szCs w:val="18"/>
        </w:rPr>
      </w:pPr>
      <w:r w:rsidRPr="001559C4">
        <w:rPr>
          <w:rFonts w:ascii="Times New Roman" w:hAnsi="Times New Roman"/>
          <w:bCs/>
          <w:sz w:val="18"/>
          <w:szCs w:val="18"/>
        </w:rPr>
        <w:t>procedure selettiva per la chiamata di n. 4 a professore di I fascia;</w:t>
      </w:r>
    </w:p>
    <w:p w14:paraId="274AFDD0" w14:textId="77777777" w:rsidR="006434DB" w:rsidRPr="001559C4" w:rsidRDefault="006434DB" w:rsidP="001559C4">
      <w:pPr>
        <w:pStyle w:val="Paragrafoelenco"/>
        <w:numPr>
          <w:ilvl w:val="0"/>
          <w:numId w:val="11"/>
        </w:numPr>
        <w:spacing w:after="0" w:line="240" w:lineRule="auto"/>
        <w:rPr>
          <w:rFonts w:ascii="Times New Roman" w:hAnsi="Times New Roman"/>
          <w:bCs/>
          <w:sz w:val="18"/>
          <w:szCs w:val="18"/>
        </w:rPr>
      </w:pPr>
      <w:r w:rsidRPr="001559C4">
        <w:rPr>
          <w:rFonts w:ascii="Times New Roman" w:hAnsi="Times New Roman"/>
          <w:bCs/>
          <w:sz w:val="18"/>
          <w:szCs w:val="18"/>
        </w:rPr>
        <w:t>procedure selettiva per la chiamata a professore di II fascia di n. 3 di candidati risultati idonei ex art. 24 L. 240/10</w:t>
      </w:r>
      <w:r w:rsidRPr="001559C4">
        <w:rPr>
          <w:rFonts w:ascii="Times New Roman" w:hAnsi="Times New Roman"/>
          <w:sz w:val="18"/>
          <w:szCs w:val="18"/>
        </w:rPr>
        <w:t>;</w:t>
      </w:r>
    </w:p>
    <w:p w14:paraId="02F7D501" w14:textId="77777777" w:rsidR="006434DB" w:rsidRPr="001559C4" w:rsidRDefault="006434DB" w:rsidP="001559C4">
      <w:pPr>
        <w:pStyle w:val="Paragrafoelenco"/>
        <w:numPr>
          <w:ilvl w:val="0"/>
          <w:numId w:val="11"/>
        </w:numPr>
        <w:spacing w:after="0" w:line="240" w:lineRule="auto"/>
        <w:rPr>
          <w:rFonts w:ascii="Times New Roman" w:hAnsi="Times New Roman"/>
          <w:bCs/>
          <w:sz w:val="18"/>
          <w:szCs w:val="18"/>
        </w:rPr>
      </w:pPr>
      <w:r w:rsidRPr="001559C4">
        <w:rPr>
          <w:rFonts w:ascii="Times New Roman" w:hAnsi="Times New Roman"/>
          <w:bCs/>
          <w:sz w:val="18"/>
          <w:szCs w:val="18"/>
        </w:rPr>
        <w:t>procedura selettiva per il reclutamento di n. 3 ricercatori a tempo determinato di tipo B</w:t>
      </w:r>
      <w:r w:rsidR="00460E8B" w:rsidRPr="001559C4">
        <w:rPr>
          <w:rFonts w:ascii="Times New Roman" w:hAnsi="Times New Roman"/>
          <w:bCs/>
          <w:sz w:val="18"/>
          <w:szCs w:val="18"/>
        </w:rPr>
        <w:t>.</w:t>
      </w:r>
    </w:p>
    <w:p w14:paraId="78B342EE" w14:textId="77777777" w:rsidR="006434DB" w:rsidRPr="001559C4" w:rsidRDefault="006434DB" w:rsidP="001559C4">
      <w:pPr>
        <w:spacing w:line="240" w:lineRule="auto"/>
        <w:rPr>
          <w:bCs/>
          <w:sz w:val="18"/>
          <w:szCs w:val="18"/>
        </w:rPr>
      </w:pPr>
    </w:p>
    <w:p w14:paraId="101B8DD1" w14:textId="77777777" w:rsidR="006434DB" w:rsidRPr="001559C4" w:rsidRDefault="006434DB" w:rsidP="001559C4">
      <w:pPr>
        <w:spacing w:line="240" w:lineRule="auto"/>
        <w:rPr>
          <w:sz w:val="18"/>
          <w:szCs w:val="18"/>
        </w:rPr>
      </w:pPr>
      <w:r w:rsidRPr="001559C4">
        <w:rPr>
          <w:sz w:val="18"/>
          <w:szCs w:val="18"/>
        </w:rPr>
        <w:t>A tal fine ciascun Dipartimento, in base alle specifiche esigenze didattiche e scientifiche e coerentemente con gli standard qualitativi, di cui al D.M. 4 agosto 2011, n. 344, e gli ulteriori elementi di qualificazione didattica e scientifica ritenuti necessari per il posto di cui è richiesta la copertura, o previsti dall’art. 24, L. n. 240/2010, dovrà trasmettere, entro trenta giorni, una proposta di SSD, corredata di curriculum, pubblicazioni scientifiche e attività didattica documentata, dei profili di cui si chiede di attivare le procedure per la chiamata/reclutamento. Ciascun dipartimento sarà invitato a proporre SSD per al più:</w:t>
      </w:r>
    </w:p>
    <w:p w14:paraId="0C1C3DF5" w14:textId="77777777" w:rsidR="006434DB" w:rsidRPr="001559C4" w:rsidRDefault="006434DB" w:rsidP="001559C4">
      <w:pPr>
        <w:spacing w:line="240" w:lineRule="auto"/>
        <w:rPr>
          <w:sz w:val="18"/>
          <w:szCs w:val="18"/>
        </w:rPr>
      </w:pPr>
      <w:r w:rsidRPr="001559C4">
        <w:rPr>
          <w:sz w:val="18"/>
          <w:szCs w:val="18"/>
        </w:rPr>
        <w:t xml:space="preserve"> </w:t>
      </w:r>
    </w:p>
    <w:p w14:paraId="328187DE" w14:textId="77777777" w:rsidR="006434DB" w:rsidRPr="001559C4" w:rsidRDefault="00460E8B" w:rsidP="001559C4">
      <w:pPr>
        <w:pStyle w:val="Paragrafoelenco"/>
        <w:numPr>
          <w:ilvl w:val="0"/>
          <w:numId w:val="11"/>
        </w:numPr>
        <w:spacing w:after="0" w:line="240" w:lineRule="auto"/>
        <w:ind w:left="709" w:hanging="349"/>
        <w:rPr>
          <w:rFonts w:ascii="Times New Roman" w:hAnsi="Times New Roman"/>
          <w:bCs/>
          <w:sz w:val="18"/>
          <w:szCs w:val="18"/>
        </w:rPr>
      </w:pPr>
      <w:r w:rsidRPr="001559C4">
        <w:rPr>
          <w:rFonts w:ascii="Times New Roman" w:hAnsi="Times New Roman"/>
          <w:bCs/>
          <w:sz w:val="18"/>
          <w:szCs w:val="18"/>
        </w:rPr>
        <w:t xml:space="preserve">2 </w:t>
      </w:r>
      <w:r w:rsidR="006434DB" w:rsidRPr="001559C4">
        <w:rPr>
          <w:rFonts w:ascii="Times New Roman" w:hAnsi="Times New Roman"/>
          <w:bCs/>
          <w:sz w:val="18"/>
          <w:szCs w:val="18"/>
        </w:rPr>
        <w:t>professori di I Fascia;</w:t>
      </w:r>
    </w:p>
    <w:p w14:paraId="2E461B67" w14:textId="77777777" w:rsidR="006434DB" w:rsidRPr="001559C4" w:rsidRDefault="006434DB" w:rsidP="001559C4">
      <w:pPr>
        <w:pStyle w:val="Paragrafoelenco"/>
        <w:numPr>
          <w:ilvl w:val="0"/>
          <w:numId w:val="11"/>
        </w:numPr>
        <w:spacing w:after="0" w:line="240" w:lineRule="auto"/>
        <w:ind w:left="709" w:hanging="349"/>
        <w:rPr>
          <w:rFonts w:ascii="Times New Roman" w:hAnsi="Times New Roman"/>
          <w:bCs/>
          <w:sz w:val="18"/>
          <w:szCs w:val="18"/>
        </w:rPr>
      </w:pPr>
      <w:r w:rsidRPr="001559C4">
        <w:rPr>
          <w:rFonts w:ascii="Times New Roman" w:hAnsi="Times New Roman"/>
          <w:bCs/>
          <w:sz w:val="18"/>
          <w:szCs w:val="18"/>
        </w:rPr>
        <w:t>2 professori di II fascia;</w:t>
      </w:r>
    </w:p>
    <w:p w14:paraId="52960A65" w14:textId="77777777" w:rsidR="006434DB" w:rsidRPr="001559C4" w:rsidRDefault="006434DB" w:rsidP="001559C4">
      <w:pPr>
        <w:pStyle w:val="Paragrafoelenco"/>
        <w:numPr>
          <w:ilvl w:val="0"/>
          <w:numId w:val="11"/>
        </w:numPr>
        <w:spacing w:after="0" w:line="240" w:lineRule="auto"/>
        <w:ind w:left="709" w:hanging="349"/>
        <w:rPr>
          <w:rFonts w:ascii="Times New Roman" w:hAnsi="Times New Roman"/>
          <w:bCs/>
          <w:sz w:val="18"/>
          <w:szCs w:val="18"/>
        </w:rPr>
      </w:pPr>
      <w:r w:rsidRPr="001559C4">
        <w:rPr>
          <w:rFonts w:ascii="Times New Roman" w:hAnsi="Times New Roman"/>
          <w:bCs/>
          <w:sz w:val="18"/>
          <w:szCs w:val="18"/>
        </w:rPr>
        <w:t xml:space="preserve">2 ricercatori </w:t>
      </w:r>
      <w:r w:rsidR="00460E8B" w:rsidRPr="001559C4">
        <w:rPr>
          <w:rFonts w:ascii="Times New Roman" w:hAnsi="Times New Roman"/>
          <w:bCs/>
          <w:sz w:val="18"/>
          <w:szCs w:val="18"/>
        </w:rPr>
        <w:t xml:space="preserve">a tempo determinato </w:t>
      </w:r>
      <w:r w:rsidRPr="001559C4">
        <w:rPr>
          <w:rFonts w:ascii="Times New Roman" w:hAnsi="Times New Roman"/>
          <w:bCs/>
          <w:sz w:val="18"/>
          <w:szCs w:val="18"/>
        </w:rPr>
        <w:t>di tipo B.</w:t>
      </w:r>
    </w:p>
    <w:p w14:paraId="6119A592" w14:textId="77777777" w:rsidR="006434DB" w:rsidRPr="001559C4" w:rsidRDefault="006434DB" w:rsidP="001559C4">
      <w:pPr>
        <w:spacing w:line="240" w:lineRule="auto"/>
        <w:rPr>
          <w:sz w:val="18"/>
          <w:szCs w:val="18"/>
        </w:rPr>
      </w:pPr>
    </w:p>
    <w:p w14:paraId="2FF1CCEC" w14:textId="77777777" w:rsidR="006434DB" w:rsidRPr="001559C4" w:rsidRDefault="006434DB" w:rsidP="001559C4">
      <w:pPr>
        <w:spacing w:line="240" w:lineRule="auto"/>
        <w:rPr>
          <w:sz w:val="18"/>
          <w:szCs w:val="18"/>
        </w:rPr>
      </w:pPr>
      <w:r w:rsidRPr="001559C4">
        <w:rPr>
          <w:sz w:val="18"/>
          <w:szCs w:val="18"/>
        </w:rPr>
        <w:t>Nel ritenere che anche in questo caso il C</w:t>
      </w:r>
      <w:r w:rsidR="00DB0152" w:rsidRPr="001559C4">
        <w:rPr>
          <w:sz w:val="18"/>
          <w:szCs w:val="18"/>
        </w:rPr>
        <w:t>onsiglio di Amministarzione</w:t>
      </w:r>
      <w:r w:rsidRPr="001559C4">
        <w:rPr>
          <w:sz w:val="18"/>
          <w:szCs w:val="18"/>
        </w:rPr>
        <w:t xml:space="preserve"> debba esprimersi sulla base dei criteri </w:t>
      </w:r>
      <w:r w:rsidRPr="001559C4">
        <w:rPr>
          <w:bCs/>
          <w:sz w:val="18"/>
          <w:szCs w:val="18"/>
        </w:rPr>
        <w:t>stabiliti dal Senato Accademico nella seduta del 15 luglio 2014</w:t>
      </w:r>
      <w:r w:rsidRPr="001559C4">
        <w:rPr>
          <w:sz w:val="18"/>
          <w:szCs w:val="18"/>
        </w:rPr>
        <w:t xml:space="preserve"> il Senato Accademico evidenzia la opportunità che, nel formulare le proposte a professore di I fascia, si tenga conto in modo predominante di criteri di eccellenza nella ricerca scientifica  e nella attività di gestione di progetti di ricerca di alta qualificazione, piuttosto che per esigenze didattiche, al fine di ottimizzare l’investimento dell’Ateneo in posizioni apicali.</w:t>
      </w:r>
    </w:p>
    <w:p w14:paraId="6A4F4F60" w14:textId="77777777" w:rsidR="006434DB" w:rsidRPr="001559C4" w:rsidRDefault="006434DB" w:rsidP="001559C4">
      <w:pPr>
        <w:spacing w:line="240" w:lineRule="auto"/>
        <w:rPr>
          <w:sz w:val="18"/>
          <w:szCs w:val="18"/>
        </w:rPr>
      </w:pPr>
      <w:r w:rsidRPr="001559C4">
        <w:rPr>
          <w:sz w:val="18"/>
          <w:szCs w:val="18"/>
        </w:rPr>
        <w:t>Le proposte dei Dipartimenti dovranno pervenire in tempo utile al fine di sottoporle al CdA entro il mese di ottobre, per poi consentire la pubblicazione dei bandi entro il mese di dicembre 2015.</w:t>
      </w:r>
    </w:p>
    <w:p w14:paraId="7FA50750" w14:textId="77777777" w:rsidR="006434DB" w:rsidRPr="001559C4" w:rsidRDefault="006434DB" w:rsidP="001559C4">
      <w:pPr>
        <w:spacing w:line="240" w:lineRule="auto"/>
        <w:ind w:right="-2"/>
        <w:rPr>
          <w:rFonts w:eastAsia="Calibri"/>
          <w:iCs/>
          <w:sz w:val="18"/>
          <w:szCs w:val="18"/>
          <w:lang w:eastAsia="en-US"/>
        </w:rPr>
      </w:pPr>
    </w:p>
    <w:p w14:paraId="79168869" w14:textId="77777777" w:rsidR="006434DB" w:rsidRPr="001559C4" w:rsidRDefault="006434DB" w:rsidP="001559C4">
      <w:pPr>
        <w:spacing w:line="240" w:lineRule="auto"/>
        <w:ind w:right="-2"/>
        <w:rPr>
          <w:rFonts w:eastAsia="Calibri"/>
          <w:iCs/>
          <w:sz w:val="18"/>
          <w:szCs w:val="18"/>
          <w:lang w:eastAsia="en-US"/>
        </w:rPr>
      </w:pPr>
      <w:r w:rsidRPr="001559C4">
        <w:rPr>
          <w:rFonts w:eastAsia="Calibri"/>
          <w:iCs/>
          <w:sz w:val="18"/>
          <w:szCs w:val="18"/>
          <w:lang w:eastAsia="en-US"/>
        </w:rPr>
        <w:t>La presente delibera è immediatamente esecutiva.</w:t>
      </w:r>
    </w:p>
    <w:p w14:paraId="707C2A30" w14:textId="77777777" w:rsidR="006434DB" w:rsidRPr="001559C4" w:rsidRDefault="006434DB" w:rsidP="001559C4">
      <w:pPr>
        <w:pStyle w:val="xl41"/>
        <w:pBdr>
          <w:left w:val="none" w:sz="0" w:space="0" w:color="auto"/>
          <w:bottom w:val="none" w:sz="0" w:space="0" w:color="auto"/>
          <w:right w:val="none" w:sz="0" w:space="0" w:color="auto"/>
        </w:pBdr>
        <w:spacing w:before="0" w:beforeAutospacing="0" w:after="0" w:afterAutospacing="0"/>
        <w:ind w:right="-2"/>
        <w:rPr>
          <w:rFonts w:ascii="Times New Roman" w:eastAsia="Calibri" w:hAnsi="Times New Roman" w:cs="Times New Roman"/>
          <w:iCs/>
          <w:sz w:val="18"/>
          <w:szCs w:val="18"/>
          <w:lang w:eastAsia="en-US"/>
        </w:rPr>
      </w:pPr>
      <w:r w:rsidRPr="001559C4">
        <w:rPr>
          <w:rFonts w:ascii="Times New Roman" w:eastAsia="Calibri" w:hAnsi="Times New Roman" w:cs="Times New Roman"/>
          <w:iCs/>
          <w:sz w:val="18"/>
          <w:szCs w:val="18"/>
          <w:lang w:eastAsia="en-US"/>
        </w:rPr>
        <w:t>Gli uffici dell’amministrazione centrale opereranno in conformità, nell’ambito delle rispettive competenze.</w:t>
      </w:r>
    </w:p>
    <w:p w14:paraId="666B71FD" w14:textId="77777777" w:rsidR="00747C6B" w:rsidRPr="001559C4" w:rsidRDefault="00747C6B" w:rsidP="001559C4">
      <w:pPr>
        <w:spacing w:line="240" w:lineRule="auto"/>
        <w:ind w:left="426" w:hanging="426"/>
        <w:rPr>
          <w:sz w:val="18"/>
          <w:szCs w:val="18"/>
        </w:rPr>
      </w:pPr>
    </w:p>
    <w:p w14:paraId="4300EF2C" w14:textId="77777777" w:rsidR="002E65CF" w:rsidRPr="001559C4" w:rsidRDefault="002E65CF" w:rsidP="001559C4">
      <w:pPr>
        <w:tabs>
          <w:tab w:val="left" w:pos="142"/>
          <w:tab w:val="left" w:pos="567"/>
        </w:tabs>
        <w:spacing w:line="240" w:lineRule="auto"/>
        <w:ind w:left="709" w:hanging="709"/>
        <w:rPr>
          <w:sz w:val="18"/>
          <w:szCs w:val="18"/>
        </w:rPr>
      </w:pPr>
      <w:r w:rsidRPr="001559C4">
        <w:rPr>
          <w:sz w:val="18"/>
          <w:szCs w:val="18"/>
        </w:rPr>
        <w:t>Alle ore 1</w:t>
      </w:r>
      <w:r w:rsidR="006E44E8" w:rsidRPr="001559C4">
        <w:rPr>
          <w:sz w:val="18"/>
          <w:szCs w:val="18"/>
        </w:rPr>
        <w:t>4:28</w:t>
      </w:r>
      <w:r w:rsidRPr="001559C4">
        <w:rPr>
          <w:sz w:val="18"/>
          <w:szCs w:val="18"/>
        </w:rPr>
        <w:t>, il Presidente dichiara sciolta l’adunanza</w:t>
      </w:r>
    </w:p>
    <w:tbl>
      <w:tblPr>
        <w:tblW w:w="9787" w:type="dxa"/>
        <w:jc w:val="center"/>
        <w:tblBorders>
          <w:insideH w:val="single" w:sz="4" w:space="0" w:color="auto"/>
        </w:tblBorders>
        <w:tblLayout w:type="fixed"/>
        <w:tblLook w:val="00A0" w:firstRow="1" w:lastRow="0" w:firstColumn="1" w:lastColumn="0" w:noHBand="0" w:noVBand="0"/>
      </w:tblPr>
      <w:tblGrid>
        <w:gridCol w:w="4893"/>
        <w:gridCol w:w="4894"/>
      </w:tblGrid>
      <w:tr w:rsidR="002E65CF" w:rsidRPr="001559C4" w14:paraId="731E1282" w14:textId="77777777" w:rsidTr="00DB0152">
        <w:trPr>
          <w:trHeight w:val="714"/>
          <w:jc w:val="center"/>
        </w:trPr>
        <w:tc>
          <w:tcPr>
            <w:tcW w:w="4893" w:type="dxa"/>
            <w:vAlign w:val="center"/>
          </w:tcPr>
          <w:p w14:paraId="15E432EB" w14:textId="77777777" w:rsidR="002E65CF" w:rsidRPr="001559C4" w:rsidRDefault="002E65CF" w:rsidP="001559C4">
            <w:pPr>
              <w:widowControl/>
              <w:adjustRightInd/>
              <w:spacing w:line="240" w:lineRule="auto"/>
              <w:jc w:val="center"/>
              <w:textAlignment w:val="auto"/>
              <w:rPr>
                <w:sz w:val="18"/>
                <w:szCs w:val="18"/>
                <w:lang w:eastAsia="en-US"/>
              </w:rPr>
            </w:pPr>
            <w:r w:rsidRPr="001559C4">
              <w:rPr>
                <w:sz w:val="18"/>
                <w:szCs w:val="18"/>
                <w:lang w:eastAsia="en-US"/>
              </w:rPr>
              <w:t xml:space="preserve">IL SEGRETARIO </w:t>
            </w:r>
          </w:p>
          <w:p w14:paraId="6E82233B" w14:textId="77777777" w:rsidR="002E65CF" w:rsidRPr="001559C4" w:rsidRDefault="002E65CF" w:rsidP="001559C4">
            <w:pPr>
              <w:widowControl/>
              <w:adjustRightInd/>
              <w:spacing w:line="240" w:lineRule="auto"/>
              <w:jc w:val="center"/>
              <w:textAlignment w:val="auto"/>
              <w:rPr>
                <w:i/>
                <w:sz w:val="18"/>
                <w:szCs w:val="18"/>
              </w:rPr>
            </w:pPr>
            <w:r w:rsidRPr="001559C4">
              <w:rPr>
                <w:i/>
                <w:sz w:val="18"/>
                <w:szCs w:val="18"/>
              </w:rPr>
              <w:t>Dott. Antonio ROMEO</w:t>
            </w:r>
          </w:p>
        </w:tc>
        <w:tc>
          <w:tcPr>
            <w:tcW w:w="4894" w:type="dxa"/>
            <w:vAlign w:val="center"/>
          </w:tcPr>
          <w:p w14:paraId="118E81AD" w14:textId="77777777" w:rsidR="002E65CF" w:rsidRPr="001559C4" w:rsidRDefault="002E65CF" w:rsidP="001559C4">
            <w:pPr>
              <w:widowControl/>
              <w:adjustRightInd/>
              <w:spacing w:line="240" w:lineRule="auto"/>
              <w:jc w:val="center"/>
              <w:textAlignment w:val="auto"/>
              <w:rPr>
                <w:sz w:val="18"/>
                <w:szCs w:val="18"/>
                <w:lang w:eastAsia="en-US"/>
              </w:rPr>
            </w:pPr>
            <w:r w:rsidRPr="001559C4">
              <w:rPr>
                <w:sz w:val="18"/>
                <w:szCs w:val="18"/>
                <w:lang w:eastAsia="en-US"/>
              </w:rPr>
              <w:t>IL PRESIDENTE</w:t>
            </w:r>
          </w:p>
          <w:p w14:paraId="23118B69" w14:textId="77777777" w:rsidR="002E65CF" w:rsidRPr="001559C4" w:rsidRDefault="002E65CF" w:rsidP="001559C4">
            <w:pPr>
              <w:pStyle w:val="Default"/>
              <w:spacing w:line="240" w:lineRule="auto"/>
              <w:jc w:val="center"/>
              <w:rPr>
                <w:i/>
                <w:color w:val="auto"/>
                <w:sz w:val="18"/>
                <w:szCs w:val="18"/>
              </w:rPr>
            </w:pPr>
            <w:r w:rsidRPr="001559C4">
              <w:rPr>
                <w:i/>
                <w:color w:val="auto"/>
                <w:sz w:val="18"/>
                <w:szCs w:val="18"/>
                <w:lang w:eastAsia="en-US"/>
              </w:rPr>
              <w:t>Prof. Ing. Eugenio Di Sciascio</w:t>
            </w:r>
          </w:p>
        </w:tc>
      </w:tr>
    </w:tbl>
    <w:p w14:paraId="63B8FD7C" w14:textId="77777777" w:rsidR="00D9053A" w:rsidRPr="001559C4" w:rsidRDefault="00D9053A" w:rsidP="001559C4">
      <w:pPr>
        <w:tabs>
          <w:tab w:val="center" w:pos="6663"/>
        </w:tabs>
        <w:spacing w:line="240" w:lineRule="auto"/>
        <w:ind w:left="567" w:right="-2" w:hanging="567"/>
        <w:rPr>
          <w:sz w:val="18"/>
          <w:szCs w:val="18"/>
        </w:rPr>
      </w:pPr>
    </w:p>
    <w:p w14:paraId="4AE16C6A" w14:textId="77777777" w:rsidR="0081723A" w:rsidRPr="001559C4" w:rsidRDefault="0081723A" w:rsidP="001559C4">
      <w:pPr>
        <w:pStyle w:val="xl41"/>
        <w:pBdr>
          <w:left w:val="none" w:sz="0" w:space="0" w:color="auto"/>
          <w:bottom w:val="none" w:sz="0" w:space="0" w:color="auto"/>
          <w:right w:val="none" w:sz="0" w:space="0" w:color="auto"/>
        </w:pBdr>
        <w:spacing w:before="0" w:beforeAutospacing="0" w:after="0" w:afterAutospacing="0"/>
        <w:ind w:right="-2"/>
        <w:rPr>
          <w:rFonts w:ascii="Times New Roman" w:eastAsia="Calibri" w:hAnsi="Times New Roman" w:cs="Times New Roman"/>
          <w:iCs/>
          <w:sz w:val="18"/>
          <w:szCs w:val="18"/>
          <w:lang w:eastAsia="en-US"/>
        </w:rPr>
      </w:pPr>
    </w:p>
    <w:p w14:paraId="45090DB4" w14:textId="77777777" w:rsidR="001D6B05" w:rsidRPr="001559C4" w:rsidRDefault="001D6B05" w:rsidP="001559C4">
      <w:pPr>
        <w:spacing w:line="240" w:lineRule="auto"/>
        <w:ind w:left="284" w:right="-2" w:hanging="284"/>
        <w:rPr>
          <w:sz w:val="18"/>
          <w:szCs w:val="18"/>
        </w:rPr>
      </w:pPr>
    </w:p>
    <w:sectPr w:rsidR="001D6B05" w:rsidRPr="001559C4" w:rsidSect="00A1131F">
      <w:headerReference w:type="default" r:id="rId18"/>
      <w:footerReference w:type="default" r:id="rId19"/>
      <w:pgSz w:w="11907" w:h="16839" w:code="9"/>
      <w:pgMar w:top="720" w:right="720" w:bottom="720" w:left="720" w:header="567" w:footer="283"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A75479" w14:textId="77777777" w:rsidR="00290967" w:rsidRDefault="00290967">
      <w:pPr>
        <w:spacing w:line="240" w:lineRule="auto"/>
      </w:pPr>
      <w:r>
        <w:separator/>
      </w:r>
    </w:p>
  </w:endnote>
  <w:endnote w:type="continuationSeparator" w:id="0">
    <w:p w14:paraId="60210CA8" w14:textId="77777777" w:rsidR="00290967" w:rsidRDefault="002909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Garamond">
    <w:panose1 w:val="02020404030301010803"/>
    <w:charset w:val="00"/>
    <w:family w:val="auto"/>
    <w:pitch w:val="variable"/>
    <w:sig w:usb0="00000287" w:usb1="00000000" w:usb2="00000000" w:usb3="00000000" w:csb0="0000009F" w:csb1="00000000"/>
  </w:font>
  <w:font w:name="Eurostile">
    <w:panose1 w:val="020B0504020202050204"/>
    <w:charset w:val="00"/>
    <w:family w:val="auto"/>
    <w:pitch w:val="variable"/>
    <w:sig w:usb0="00000003" w:usb1="00000000" w:usb2="00000000" w:usb3="00000000" w:csb0="00000001" w:csb1="00000000"/>
  </w:font>
  <w:font w:name="RotisSemiSerif">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4D"/>
    <w:family w:val="swiss"/>
    <w:notTrueType/>
    <w:pitch w:val="variable"/>
    <w:sig w:usb0="00000003" w:usb1="00000000" w:usb2="00000000" w:usb3="00000000" w:csb0="00000001" w:csb1="00000000"/>
  </w:font>
  <w:font w:name="Algerian">
    <w:charset w:val="00"/>
    <w:family w:val="decorative"/>
    <w:pitch w:val="variable"/>
    <w:sig w:usb0="00000003" w:usb1="00000000" w:usb2="00000000" w:usb3="00000000" w:csb0="00000001" w:csb1="00000000"/>
  </w:font>
  <w:font w:name="Arial Narrow">
    <w:panose1 w:val="020B0606020202030204"/>
    <w:charset w:val="00"/>
    <w:family w:val="auto"/>
    <w:pitch w:val="variable"/>
    <w:sig w:usb0="00000287" w:usb1="00000800" w:usb2="00000000" w:usb3="00000000" w:csb0="0000009F" w:csb1="00000000"/>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MS Mincho">
    <w:panose1 w:val="02020609040205080304"/>
    <w:charset w:val="80"/>
    <w:family w:val="auto"/>
    <w:pitch w:val="variable"/>
    <w:sig w:usb0="E00002FF" w:usb1="6AC7FDFB" w:usb2="08000012" w:usb3="00000000" w:csb0="0002009F" w:csb1="00000000"/>
  </w:font>
  <w:font w:name="Bookman Old Style">
    <w:panose1 w:val="02050604050505020204"/>
    <w:charset w:val="00"/>
    <w:family w:val="auto"/>
    <w:pitch w:val="variable"/>
    <w:sig w:usb0="00000287" w:usb1="00000000" w:usb2="00000000" w:usb3="00000000" w:csb0="0000009F" w:csb1="00000000"/>
  </w:font>
  <w:font w:name="CMMI8">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auto"/>
    <w:pitch w:val="variable"/>
    <w:sig w:usb0="000002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HEMBNJ+TimesNewRoman,Bold">
    <w:altName w:val="Times New Roman"/>
    <w:panose1 w:val="00000000000000000000"/>
    <w:charset w:val="00"/>
    <w:family w:val="roman"/>
    <w:notTrueType/>
    <w:pitch w:val="default"/>
    <w:sig w:usb0="00000003" w:usb1="00000000" w:usb2="00000000" w:usb3="00000000" w:csb0="00000001" w:csb1="00000000"/>
  </w:font>
  <w:font w:name="DejaVu Sans">
    <w:altName w:val="Times New Roman"/>
    <w:panose1 w:val="00000000000000000000"/>
    <w:charset w:val="00"/>
    <w:family w:val="auto"/>
    <w:notTrueType/>
    <w:pitch w:val="variable"/>
    <w:sig w:usb0="00000003" w:usb1="00000000" w:usb2="00000000" w:usb3="00000000" w:csb0="00000001" w:csb1="00000000"/>
  </w:font>
  <w:font w:name="MS Serif">
    <w:panose1 w:val="00000000000000000000"/>
    <w:charset w:val="4D"/>
    <w:family w:val="roman"/>
    <w:notTrueType/>
    <w:pitch w:val="variable"/>
    <w:sig w:usb0="00000003" w:usb1="00000000" w:usb2="00000000" w:usb3="00000000" w:csb0="00000001" w:csb1="00000000"/>
  </w:font>
  <w:font w:name="MS Sans Serif">
    <w:panose1 w:val="00000000000000000000"/>
    <w:charset w:val="4D"/>
    <w:family w:val="swiss"/>
    <w:notTrueType/>
    <w:pitch w:val="variable"/>
    <w:sig w:usb0="00000003" w:usb1="00000000" w:usb2="00000000" w:usb3="00000000" w:csb0="00000001" w:csb1="00000000"/>
  </w:font>
  <w:font w:name="ＭＳ 明朝">
    <w:charset w:val="80"/>
    <w:family w:val="auto"/>
    <w:pitch w:val="variable"/>
    <w:sig w:usb0="E00002FF" w:usb1="6AC7FDFB" w:usb2="08000012" w:usb3="00000000" w:csb0="0002009F" w:csb1="00000000"/>
  </w:font>
  <w:font w:name="ヒラギノ角ゴ Pro W3">
    <w:charset w:val="80"/>
    <w:family w:val="auto"/>
    <w:pitch w:val="variable"/>
    <w:sig w:usb0="E00002FF" w:usb1="7AC7FFFF" w:usb2="00000012" w:usb3="00000000" w:csb0="0002000D" w:csb1="00000000"/>
  </w:font>
  <w:font w:name="ＭＳ ゴシック">
    <w:charset w:val="80"/>
    <w:family w:val="auto"/>
    <w:pitch w:val="variable"/>
    <w:sig w:usb0="E00002FF" w:usb1="6AC7FDFB" w:usb2="08000012" w:usb3="00000000" w:csb0="0002009F" w:csb1="00000000"/>
  </w:font>
  <w:font w:name="(Tipo di carattere testo asiati">
    <w:altName w:val="Times New Roman"/>
    <w:panose1 w:val="00000000000000000000"/>
    <w:charset w:val="00"/>
    <w:family w:val="roman"/>
    <w:notTrueType/>
    <w:pitch w:val="default"/>
  </w:font>
  <w:font w:name="Dutch">
    <w:altName w:val="Times New Roman"/>
    <w:panose1 w:val="00000000000000000000"/>
    <w:charset w:val="00"/>
    <w:family w:val="roman"/>
    <w:notTrueType/>
    <w:pitch w:val="variable"/>
    <w:sig w:usb0="00000003" w:usb1="00000000" w:usb2="00000000" w:usb3="00000000" w:csb0="00000001" w:csb1="00000000"/>
  </w:font>
  <w:font w:name="Times New Roman Bold">
    <w:charset w:val="00"/>
    <w:family w:val="auto"/>
    <w:pitch w:val="variable"/>
    <w:sig w:usb0="E0002AFF" w:usb1="C0007841" w:usb2="00000009" w:usb3="00000000" w:csb0="000001FF" w:csb1="00000000"/>
  </w:font>
  <w:font w:name="Arial Bold">
    <w:charset w:val="00"/>
    <w:family w:val="auto"/>
    <w:pitch w:val="variable"/>
    <w:sig w:usb0="E0002AFF" w:usb1="C0007843" w:usb2="00000009" w:usb3="00000000" w:csb0="000001FF" w:csb1="00000000"/>
  </w:font>
  <w:font w:name="Geneva">
    <w:panose1 w:val="020B0503030404040204"/>
    <w:charset w:val="4D"/>
    <w:family w:val="swiss"/>
    <w:notTrueType/>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Batang">
    <w:panose1 w:val="02030600000101010101"/>
    <w:charset w:val="81"/>
    <w:family w:val="auto"/>
    <w:pitch w:val="variable"/>
    <w:sig w:usb0="B00002AF" w:usb1="69D77CFB" w:usb2="00000030" w:usb3="00000000" w:csb0="0008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94" w:type="pct"/>
      <w:tblBorders>
        <w:top w:val="single" w:sz="4" w:space="0" w:color="808080"/>
      </w:tblBorders>
      <w:tblLook w:val="01E0" w:firstRow="1" w:lastRow="1" w:firstColumn="1" w:lastColumn="1" w:noHBand="0" w:noVBand="0"/>
    </w:tblPr>
    <w:tblGrid>
      <w:gridCol w:w="1780"/>
      <w:gridCol w:w="6790"/>
      <w:gridCol w:w="2100"/>
    </w:tblGrid>
    <w:tr w:rsidR="008B5C1A" w:rsidRPr="007257F7" w14:paraId="67CD5AAE" w14:textId="77777777">
      <w:trPr>
        <w:trHeight w:val="844"/>
      </w:trPr>
      <w:tc>
        <w:tcPr>
          <w:tcW w:w="834" w:type="pct"/>
          <w:tcBorders>
            <w:top w:val="single" w:sz="4" w:space="0" w:color="808080"/>
          </w:tcBorders>
          <w:vAlign w:val="center"/>
        </w:tcPr>
        <w:p w14:paraId="60FE8505" w14:textId="77777777" w:rsidR="008B5C1A" w:rsidRPr="007C1E43" w:rsidRDefault="008B5C1A" w:rsidP="008D10B3">
          <w:pPr>
            <w:pStyle w:val="Pidipagina"/>
            <w:tabs>
              <w:tab w:val="clear" w:pos="4819"/>
              <w:tab w:val="center" w:pos="4860"/>
            </w:tabs>
            <w:spacing w:line="240" w:lineRule="auto"/>
            <w:ind w:left="283" w:right="360"/>
            <w:jc w:val="center"/>
            <w:rPr>
              <w:rFonts w:ascii="Verdana" w:hAnsi="Verdana" w:cs="Verdana"/>
              <w:sz w:val="18"/>
              <w:szCs w:val="18"/>
            </w:rPr>
          </w:pPr>
        </w:p>
      </w:tc>
      <w:tc>
        <w:tcPr>
          <w:tcW w:w="3181" w:type="pct"/>
          <w:tcBorders>
            <w:top w:val="single" w:sz="4" w:space="0" w:color="808080"/>
          </w:tcBorders>
          <w:vAlign w:val="center"/>
        </w:tcPr>
        <w:p w14:paraId="1F420435" w14:textId="77777777" w:rsidR="008B5C1A" w:rsidRPr="007C1E43" w:rsidRDefault="008B5C1A" w:rsidP="008D10B3">
          <w:pPr>
            <w:pStyle w:val="Pidipagina"/>
            <w:tabs>
              <w:tab w:val="clear" w:pos="4819"/>
              <w:tab w:val="center" w:pos="4860"/>
            </w:tabs>
            <w:spacing w:line="240" w:lineRule="auto"/>
            <w:ind w:left="283"/>
            <w:jc w:val="center"/>
            <w:rPr>
              <w:rFonts w:ascii="Verdana" w:hAnsi="Verdana" w:cs="Verdana"/>
              <w:color w:val="000000"/>
              <w:sz w:val="18"/>
              <w:szCs w:val="18"/>
            </w:rPr>
          </w:pPr>
          <w:r>
            <w:rPr>
              <w:rFonts w:ascii="Verdana" w:hAnsi="Verdana" w:cs="Verdana"/>
              <w:noProof/>
              <w:color w:val="000000"/>
              <w:sz w:val="18"/>
              <w:szCs w:val="18"/>
            </w:rPr>
            <w:drawing>
              <wp:inline distT="0" distB="0" distL="0" distR="0" wp14:anchorId="14A33125" wp14:editId="53A106D2">
                <wp:extent cx="307340" cy="307340"/>
                <wp:effectExtent l="25400" t="0" r="0" b="0"/>
                <wp:docPr id="29" name="Immagine 29" descr="Simbolo_Politec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 descr="Simbolo_Politecnico"/>
                        <pic:cNvPicPr>
                          <a:picLocks noChangeAspect="1" noChangeArrowheads="1"/>
                        </pic:cNvPicPr>
                      </pic:nvPicPr>
                      <pic:blipFill>
                        <a:blip r:embed="rId1"/>
                        <a:srcRect/>
                        <a:stretch>
                          <a:fillRect/>
                        </a:stretch>
                      </pic:blipFill>
                      <pic:spPr bwMode="auto">
                        <a:xfrm>
                          <a:off x="0" y="0"/>
                          <a:ext cx="307340" cy="307340"/>
                        </a:xfrm>
                        <a:prstGeom prst="rect">
                          <a:avLst/>
                        </a:prstGeom>
                        <a:noFill/>
                        <a:ln w="9525">
                          <a:noFill/>
                          <a:miter lim="800000"/>
                          <a:headEnd/>
                          <a:tailEnd/>
                        </a:ln>
                      </pic:spPr>
                    </pic:pic>
                  </a:graphicData>
                </a:graphic>
              </wp:inline>
            </w:drawing>
          </w:r>
        </w:p>
        <w:p w14:paraId="42A8349A" w14:textId="77777777" w:rsidR="008B5C1A" w:rsidRPr="007257F7" w:rsidRDefault="008B5C1A" w:rsidP="008D10B3">
          <w:pPr>
            <w:spacing w:line="240" w:lineRule="auto"/>
            <w:ind w:left="283"/>
            <w:jc w:val="center"/>
            <w:rPr>
              <w:rFonts w:eastAsia="Batang"/>
              <w:caps/>
              <w:color w:val="000000"/>
              <w:sz w:val="16"/>
              <w:szCs w:val="16"/>
            </w:rPr>
          </w:pPr>
          <w:r>
            <w:rPr>
              <w:rFonts w:eastAsia="Batang"/>
              <w:color w:val="000000"/>
              <w:sz w:val="16"/>
              <w:szCs w:val="16"/>
            </w:rPr>
            <w:t>Verbale del Senato Accademico n. 10/2015</w:t>
          </w:r>
        </w:p>
        <w:p w14:paraId="49F6DF7F" w14:textId="77777777" w:rsidR="008B5C1A" w:rsidRPr="007C1E43" w:rsidRDefault="008B5C1A" w:rsidP="00704074">
          <w:pPr>
            <w:pStyle w:val="Pidipagina"/>
            <w:tabs>
              <w:tab w:val="clear" w:pos="4819"/>
              <w:tab w:val="center" w:pos="4860"/>
            </w:tabs>
            <w:spacing w:line="240" w:lineRule="auto"/>
            <w:ind w:left="283"/>
            <w:jc w:val="center"/>
            <w:rPr>
              <w:rFonts w:ascii="Verdana" w:hAnsi="Verdana" w:cs="Verdana"/>
              <w:color w:val="000000"/>
              <w:sz w:val="18"/>
              <w:szCs w:val="18"/>
            </w:rPr>
          </w:pPr>
          <w:r>
            <w:rPr>
              <w:rFonts w:eastAsia="Batang"/>
              <w:color w:val="000000"/>
              <w:sz w:val="16"/>
              <w:szCs w:val="16"/>
            </w:rPr>
            <w:t xml:space="preserve">Seduta </w:t>
          </w:r>
          <w:r w:rsidRPr="007C1E43">
            <w:rPr>
              <w:rFonts w:eastAsia="Batang"/>
              <w:color w:val="000000"/>
              <w:sz w:val="16"/>
              <w:szCs w:val="16"/>
            </w:rPr>
            <w:t>del</w:t>
          </w:r>
          <w:r>
            <w:rPr>
              <w:rFonts w:eastAsia="Batang"/>
              <w:color w:val="000000"/>
              <w:sz w:val="16"/>
              <w:szCs w:val="16"/>
            </w:rPr>
            <w:t xml:space="preserve"> 22 settembre 2015</w:t>
          </w:r>
        </w:p>
      </w:tc>
      <w:tc>
        <w:tcPr>
          <w:tcW w:w="984" w:type="pct"/>
          <w:tcBorders>
            <w:top w:val="single" w:sz="4" w:space="0" w:color="808080"/>
          </w:tcBorders>
          <w:vAlign w:val="center"/>
        </w:tcPr>
        <w:p w14:paraId="1EE8E607" w14:textId="77777777" w:rsidR="008B5C1A" w:rsidRPr="007C1E43" w:rsidRDefault="008B5C1A" w:rsidP="008D10B3">
          <w:pPr>
            <w:pStyle w:val="Pidipagina"/>
            <w:tabs>
              <w:tab w:val="clear" w:pos="4819"/>
              <w:tab w:val="center" w:pos="4860"/>
            </w:tabs>
            <w:spacing w:line="240" w:lineRule="auto"/>
            <w:jc w:val="left"/>
            <w:rPr>
              <w:color w:val="000000"/>
              <w:sz w:val="18"/>
              <w:szCs w:val="18"/>
            </w:rPr>
          </w:pPr>
          <w:r w:rsidRPr="007C1E43">
            <w:rPr>
              <w:color w:val="000000"/>
              <w:sz w:val="18"/>
              <w:szCs w:val="18"/>
            </w:rPr>
            <w:t xml:space="preserve">Pagina </w:t>
          </w:r>
          <w:r w:rsidRPr="007C1E43">
            <w:rPr>
              <w:color w:val="000000"/>
              <w:sz w:val="18"/>
              <w:szCs w:val="18"/>
            </w:rPr>
            <w:fldChar w:fldCharType="begin"/>
          </w:r>
          <w:r w:rsidRPr="007C1E43">
            <w:rPr>
              <w:color w:val="000000"/>
              <w:sz w:val="18"/>
              <w:szCs w:val="18"/>
            </w:rPr>
            <w:instrText xml:space="preserve"> PAGE </w:instrText>
          </w:r>
          <w:r w:rsidRPr="007C1E43">
            <w:rPr>
              <w:color w:val="000000"/>
              <w:sz w:val="18"/>
              <w:szCs w:val="18"/>
            </w:rPr>
            <w:fldChar w:fldCharType="separate"/>
          </w:r>
          <w:r w:rsidR="00097512">
            <w:rPr>
              <w:noProof/>
              <w:color w:val="000000"/>
              <w:sz w:val="18"/>
              <w:szCs w:val="18"/>
            </w:rPr>
            <w:t>1</w:t>
          </w:r>
          <w:r w:rsidRPr="007C1E43">
            <w:rPr>
              <w:color w:val="000000"/>
              <w:sz w:val="18"/>
              <w:szCs w:val="18"/>
            </w:rPr>
            <w:fldChar w:fldCharType="end"/>
          </w:r>
          <w:r w:rsidRPr="007C1E43">
            <w:rPr>
              <w:color w:val="000000"/>
              <w:sz w:val="18"/>
              <w:szCs w:val="18"/>
            </w:rPr>
            <w:t xml:space="preserve"> di </w:t>
          </w:r>
          <w:r w:rsidRPr="007C1E43">
            <w:rPr>
              <w:color w:val="000000"/>
              <w:sz w:val="18"/>
              <w:szCs w:val="18"/>
            </w:rPr>
            <w:fldChar w:fldCharType="begin"/>
          </w:r>
          <w:r w:rsidRPr="007C1E43">
            <w:rPr>
              <w:color w:val="000000"/>
              <w:sz w:val="18"/>
              <w:szCs w:val="18"/>
            </w:rPr>
            <w:instrText xml:space="preserve"> NUMPAGES </w:instrText>
          </w:r>
          <w:r w:rsidRPr="007C1E43">
            <w:rPr>
              <w:color w:val="000000"/>
              <w:sz w:val="18"/>
              <w:szCs w:val="18"/>
            </w:rPr>
            <w:fldChar w:fldCharType="separate"/>
          </w:r>
          <w:r w:rsidR="00097512">
            <w:rPr>
              <w:noProof/>
              <w:color w:val="000000"/>
              <w:sz w:val="18"/>
              <w:szCs w:val="18"/>
            </w:rPr>
            <w:t>41</w:t>
          </w:r>
          <w:r w:rsidRPr="007C1E43">
            <w:rPr>
              <w:color w:val="000000"/>
              <w:sz w:val="18"/>
              <w:szCs w:val="18"/>
            </w:rPr>
            <w:fldChar w:fldCharType="end"/>
          </w:r>
        </w:p>
      </w:tc>
    </w:tr>
  </w:tbl>
  <w:p w14:paraId="4C1CB1A2" w14:textId="77777777" w:rsidR="008B5C1A" w:rsidRDefault="008B5C1A" w:rsidP="00A1131F"/>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CB5E18" w14:textId="77777777" w:rsidR="00290967" w:rsidRDefault="00290967">
      <w:pPr>
        <w:spacing w:line="240" w:lineRule="auto"/>
      </w:pPr>
      <w:r>
        <w:separator/>
      </w:r>
    </w:p>
  </w:footnote>
  <w:footnote w:type="continuationSeparator" w:id="0">
    <w:p w14:paraId="3970B3BE" w14:textId="77777777" w:rsidR="00290967" w:rsidRDefault="00290967">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ACF2B" w14:textId="77777777" w:rsidR="008B5C1A" w:rsidRDefault="008B5C1A" w:rsidP="00DA6DB1">
    <w:pPr>
      <w:pStyle w:val="Intestazione"/>
      <w:spacing w:line="240" w:lineRule="auto"/>
      <w:jc w:val="center"/>
    </w:pPr>
    <w:r>
      <w:t>Verbale approvato seduta stante</w:t>
    </w:r>
  </w:p>
  <w:p w14:paraId="370AAA85" w14:textId="77777777" w:rsidR="008B5C1A" w:rsidRPr="007D522F" w:rsidRDefault="008B5C1A" w:rsidP="00DA6DB1">
    <w:pPr>
      <w:pStyle w:val="Intestazione"/>
      <w:spacing w:line="240" w:lineRule="auto"/>
      <w:jc w:val="center"/>
      <w:rPr>
        <w:sz w:val="4"/>
        <w:szCs w:val="4"/>
      </w:rPr>
    </w:pPr>
    <w:r w:rsidRPr="007D522F">
      <w:rPr>
        <w:sz w:val="4"/>
        <w:szCs w:val="4"/>
      </w:rPr>
      <w:t>_______________________________</w:t>
    </w:r>
    <w:r>
      <w:rPr>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3C7A92" w14:textId="77777777" w:rsidR="008B5C1A" w:rsidRPr="000717B3" w:rsidRDefault="008B5C1A" w:rsidP="00DA6DB1">
    <w:pPr>
      <w:pStyle w:val="Intestazione"/>
      <w:spacing w:line="240" w:lineRule="auto"/>
      <w:jc w:val="center"/>
      <w:rPr>
        <w:sz w:val="16"/>
        <w:szCs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360"/>
        </w:tabs>
        <w:ind w:left="360" w:hanging="360"/>
      </w:pPr>
      <w:rPr>
        <w:rFonts w:cs="Times New Roman"/>
        <w:color w:val="00000A"/>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color w:val="00000A"/>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4">
    <w:nsid w:val="00000005"/>
    <w:multiLevelType w:val="multilevel"/>
    <w:tmpl w:val="00000005"/>
    <w:name w:val="WW8Num5"/>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color w:val="00000A"/>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5">
    <w:nsid w:val="00000006"/>
    <w:multiLevelType w:val="multilevel"/>
    <w:tmpl w:val="A19C7EBA"/>
    <w:name w:val="WW8Num6"/>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2">
    <w:nsid w:val="0000000D"/>
    <w:multiLevelType w:val="multilevel"/>
    <w:tmpl w:val="0000000D"/>
    <w:name w:val="WW8Num13"/>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0000000E"/>
    <w:multiLevelType w:val="multilevel"/>
    <w:tmpl w:val="F880EAE2"/>
    <w:name w:val="WW8Num14"/>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5">
    <w:nsid w:val="00000010"/>
    <w:multiLevelType w:val="multilevel"/>
    <w:tmpl w:val="00000010"/>
    <w:name w:val="WW8Num1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6">
    <w:nsid w:val="00000011"/>
    <w:multiLevelType w:val="multilevel"/>
    <w:tmpl w:val="00000011"/>
    <w:name w:val="WW8Num1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7">
    <w:nsid w:val="00000012"/>
    <w:multiLevelType w:val="multilevel"/>
    <w:tmpl w:val="00000012"/>
    <w:name w:val="WW8Num1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8">
    <w:nsid w:val="00000013"/>
    <w:multiLevelType w:val="multilevel"/>
    <w:tmpl w:val="00000013"/>
    <w:name w:val="WW8Num19"/>
    <w:lvl w:ilvl="0">
      <w:start w:val="6"/>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00000014"/>
    <w:multiLevelType w:val="multilevel"/>
    <w:tmpl w:val="00000014"/>
    <w:name w:val="WW8Num2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00000015"/>
    <w:multiLevelType w:val="multilevel"/>
    <w:tmpl w:val="00000015"/>
    <w:name w:val="WW8Num2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nsid w:val="00000017"/>
    <w:multiLevelType w:val="multilevel"/>
    <w:tmpl w:val="00000017"/>
    <w:name w:val="WW8Num23"/>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22">
    <w:nsid w:val="00000018"/>
    <w:multiLevelType w:val="multilevel"/>
    <w:tmpl w:val="00000018"/>
    <w:name w:val="WW8Num24"/>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nsid w:val="00000019"/>
    <w:multiLevelType w:val="multilevel"/>
    <w:tmpl w:val="00000019"/>
    <w:name w:val="WW8Num2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4">
    <w:nsid w:val="0000001A"/>
    <w:multiLevelType w:val="multilevel"/>
    <w:tmpl w:val="5FEA2C36"/>
    <w:name w:val="WW8Num26"/>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5">
    <w:nsid w:val="0000001B"/>
    <w:multiLevelType w:val="multilevel"/>
    <w:tmpl w:val="0000001B"/>
    <w:name w:val="WW8Num2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nsid w:val="0000001C"/>
    <w:multiLevelType w:val="multilevel"/>
    <w:tmpl w:val="0000001C"/>
    <w:name w:val="WW8Num2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7">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8">
    <w:nsid w:val="0000001E"/>
    <w:multiLevelType w:val="multilevel"/>
    <w:tmpl w:val="0000001E"/>
    <w:name w:val="WW8Num3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9">
    <w:nsid w:val="0000001F"/>
    <w:multiLevelType w:val="multilevel"/>
    <w:tmpl w:val="0000001F"/>
    <w:name w:val="WW8Num3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
    <w:nsid w:val="00000020"/>
    <w:multiLevelType w:val="multilevel"/>
    <w:tmpl w:val="00000020"/>
    <w:name w:val="WW8Num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1">
    <w:nsid w:val="00000021"/>
    <w:multiLevelType w:val="multilevel"/>
    <w:tmpl w:val="00000021"/>
    <w:name w:val="WW8Num3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Times New Roman"/>
      </w:rPr>
    </w:lvl>
    <w:lvl w:ilvl="2">
      <w:start w:val="1"/>
      <w:numFmt w:val="bullet"/>
      <w:lvlText w:val="▪"/>
      <w:lvlJc w:val="left"/>
      <w:pPr>
        <w:tabs>
          <w:tab w:val="num" w:pos="1440"/>
        </w:tabs>
        <w:ind w:left="1440" w:hanging="360"/>
      </w:pPr>
      <w:rPr>
        <w:rFonts w:ascii="OpenSymbol" w:eastAsia="Times New Roman"/>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Times New Roman"/>
      </w:rPr>
    </w:lvl>
    <w:lvl w:ilvl="5">
      <w:start w:val="1"/>
      <w:numFmt w:val="bullet"/>
      <w:lvlText w:val="▪"/>
      <w:lvlJc w:val="left"/>
      <w:pPr>
        <w:tabs>
          <w:tab w:val="num" w:pos="2520"/>
        </w:tabs>
        <w:ind w:left="2520" w:hanging="360"/>
      </w:pPr>
      <w:rPr>
        <w:rFonts w:ascii="OpenSymbol" w:eastAsia="Times New Roman"/>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Times New Roman"/>
      </w:rPr>
    </w:lvl>
    <w:lvl w:ilvl="8">
      <w:start w:val="1"/>
      <w:numFmt w:val="bullet"/>
      <w:lvlText w:val="▪"/>
      <w:lvlJc w:val="left"/>
      <w:pPr>
        <w:tabs>
          <w:tab w:val="num" w:pos="3600"/>
        </w:tabs>
        <w:ind w:left="3600" w:hanging="360"/>
      </w:pPr>
      <w:rPr>
        <w:rFonts w:ascii="OpenSymbol" w:eastAsia="Times New Roman"/>
      </w:rPr>
    </w:lvl>
  </w:abstractNum>
  <w:abstractNum w:abstractNumId="32">
    <w:nsid w:val="00000022"/>
    <w:multiLevelType w:val="multilevel"/>
    <w:tmpl w:val="00000022"/>
    <w:name w:val="WW8Num3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3">
    <w:nsid w:val="00000023"/>
    <w:multiLevelType w:val="multilevel"/>
    <w:tmpl w:val="00000023"/>
    <w:name w:val="WW8Num3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4">
    <w:nsid w:val="00000024"/>
    <w:multiLevelType w:val="multilevel"/>
    <w:tmpl w:val="00000024"/>
    <w:name w:val="WW8Num36"/>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35">
    <w:nsid w:val="00000025"/>
    <w:multiLevelType w:val="multilevel"/>
    <w:tmpl w:val="00000025"/>
    <w:name w:val="WW8Num3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6">
    <w:nsid w:val="00000026"/>
    <w:multiLevelType w:val="multilevel"/>
    <w:tmpl w:val="00000026"/>
    <w:name w:val="WW8Num3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7">
    <w:nsid w:val="00000027"/>
    <w:multiLevelType w:val="multilevel"/>
    <w:tmpl w:val="00000027"/>
    <w:name w:val="WW8Num3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8">
    <w:nsid w:val="00000028"/>
    <w:multiLevelType w:val="multilevel"/>
    <w:tmpl w:val="00000028"/>
    <w:name w:val="WW8Num4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9">
    <w:nsid w:val="00000029"/>
    <w:multiLevelType w:val="multilevel"/>
    <w:tmpl w:val="00000029"/>
    <w:name w:val="WW8Num4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0">
    <w:nsid w:val="0000002A"/>
    <w:multiLevelType w:val="multilevel"/>
    <w:tmpl w:val="0000002A"/>
    <w:name w:val="WW8Num4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1">
    <w:nsid w:val="0000002B"/>
    <w:multiLevelType w:val="multilevel"/>
    <w:tmpl w:val="0000002B"/>
    <w:name w:val="WW8Num4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2">
    <w:nsid w:val="0000002C"/>
    <w:multiLevelType w:val="multilevel"/>
    <w:tmpl w:val="0000002C"/>
    <w:name w:val="WW8Num44"/>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3">
    <w:nsid w:val="0000002D"/>
    <w:multiLevelType w:val="multilevel"/>
    <w:tmpl w:val="0000002D"/>
    <w:name w:val="WW8Num45"/>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4">
    <w:nsid w:val="0000002E"/>
    <w:multiLevelType w:val="multilevel"/>
    <w:tmpl w:val="0000002E"/>
    <w:name w:val="WW8Num4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5">
    <w:nsid w:val="0000002F"/>
    <w:multiLevelType w:val="multilevel"/>
    <w:tmpl w:val="46489C42"/>
    <w:name w:val="WW8Num47"/>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6">
    <w:nsid w:val="004338EE"/>
    <w:multiLevelType w:val="multilevel"/>
    <w:tmpl w:val="184A4D04"/>
    <w:name w:val="WW8Num2632222222222222222"/>
    <w:lvl w:ilvl="0">
      <w:start w:val="1"/>
      <w:numFmt w:val="bullet"/>
      <w:lvlText w:val=""/>
      <w:lvlJc w:val="left"/>
      <w:pPr>
        <w:ind w:left="1440" w:hanging="360"/>
      </w:pPr>
      <w:rPr>
        <w:rFonts w:ascii="Symbol" w:hAnsi="Symbol" w:hint="default"/>
      </w:rPr>
    </w:lvl>
    <w:lvl w:ilvl="1">
      <w:start w:val="2"/>
      <w:numFmt w:val="bullet"/>
      <w:lvlText w:val="•"/>
      <w:lvlJc w:val="left"/>
      <w:pPr>
        <w:ind w:left="2160" w:hanging="360"/>
      </w:pPr>
      <w:rPr>
        <w:rFonts w:ascii="Times New Roman" w:eastAsia="Times New Roman" w:hAnsi="Times New Roman" w:hint="default"/>
      </w:rPr>
    </w:lvl>
    <w:lvl w:ilvl="2" w:tentative="1">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47">
    <w:nsid w:val="024B2041"/>
    <w:multiLevelType w:val="hybridMultilevel"/>
    <w:tmpl w:val="2C4483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02C55CD2"/>
    <w:multiLevelType w:val="hybridMultilevel"/>
    <w:tmpl w:val="B7E09BAC"/>
    <w:lvl w:ilvl="0" w:tplc="AB0A3902">
      <w:start w:val="1"/>
      <w:numFmt w:val="decimal"/>
      <w:lvlText w:val="%1."/>
      <w:lvlJc w:val="left"/>
      <w:pPr>
        <w:tabs>
          <w:tab w:val="num" w:pos="340"/>
        </w:tabs>
        <w:ind w:left="340" w:hanging="34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9">
    <w:nsid w:val="09441736"/>
    <w:multiLevelType w:val="hybridMultilevel"/>
    <w:tmpl w:val="6002AF5E"/>
    <w:lvl w:ilvl="0" w:tplc="FFFFFFFF">
      <w:start w:val="1"/>
      <w:numFmt w:val="bullet"/>
      <w:lvlText w:val=""/>
      <w:lvlJc w:val="left"/>
      <w:pPr>
        <w:tabs>
          <w:tab w:val="num" w:pos="360"/>
        </w:tabs>
        <w:ind w:left="360" w:hanging="360"/>
      </w:pPr>
      <w:rPr>
        <w:rFonts w:ascii="Wingdings" w:hAnsi="Wingdings" w:hint="default"/>
        <w:color w:val="auto"/>
        <w:sz w:val="22"/>
      </w:rPr>
    </w:lvl>
    <w:lvl w:ilvl="1" w:tplc="04100003" w:tentative="1">
      <w:start w:val="1"/>
      <w:numFmt w:val="bullet"/>
      <w:lvlText w:val="o"/>
      <w:lvlJc w:val="left"/>
      <w:pPr>
        <w:tabs>
          <w:tab w:val="num" w:pos="1100"/>
        </w:tabs>
        <w:ind w:left="1100" w:hanging="360"/>
      </w:pPr>
      <w:rPr>
        <w:rFonts w:ascii="Courier New" w:hAnsi="Courier New" w:cs="Courier New" w:hint="default"/>
      </w:rPr>
    </w:lvl>
    <w:lvl w:ilvl="2" w:tplc="04100005" w:tentative="1">
      <w:start w:val="1"/>
      <w:numFmt w:val="bullet"/>
      <w:lvlText w:val=""/>
      <w:lvlJc w:val="left"/>
      <w:pPr>
        <w:tabs>
          <w:tab w:val="num" w:pos="1820"/>
        </w:tabs>
        <w:ind w:left="1820" w:hanging="360"/>
      </w:pPr>
      <w:rPr>
        <w:rFonts w:ascii="Wingdings" w:hAnsi="Wingdings" w:hint="default"/>
      </w:rPr>
    </w:lvl>
    <w:lvl w:ilvl="3" w:tplc="04100001" w:tentative="1">
      <w:start w:val="1"/>
      <w:numFmt w:val="bullet"/>
      <w:lvlText w:val=""/>
      <w:lvlJc w:val="left"/>
      <w:pPr>
        <w:tabs>
          <w:tab w:val="num" w:pos="2540"/>
        </w:tabs>
        <w:ind w:left="2540" w:hanging="360"/>
      </w:pPr>
      <w:rPr>
        <w:rFonts w:ascii="Symbol" w:hAnsi="Symbol" w:hint="default"/>
      </w:rPr>
    </w:lvl>
    <w:lvl w:ilvl="4" w:tplc="04100003" w:tentative="1">
      <w:start w:val="1"/>
      <w:numFmt w:val="bullet"/>
      <w:lvlText w:val="o"/>
      <w:lvlJc w:val="left"/>
      <w:pPr>
        <w:tabs>
          <w:tab w:val="num" w:pos="3260"/>
        </w:tabs>
        <w:ind w:left="3260" w:hanging="360"/>
      </w:pPr>
      <w:rPr>
        <w:rFonts w:ascii="Courier New" w:hAnsi="Courier New" w:cs="Courier New" w:hint="default"/>
      </w:rPr>
    </w:lvl>
    <w:lvl w:ilvl="5" w:tplc="04100005" w:tentative="1">
      <w:start w:val="1"/>
      <w:numFmt w:val="bullet"/>
      <w:lvlText w:val=""/>
      <w:lvlJc w:val="left"/>
      <w:pPr>
        <w:tabs>
          <w:tab w:val="num" w:pos="3980"/>
        </w:tabs>
        <w:ind w:left="3980" w:hanging="360"/>
      </w:pPr>
      <w:rPr>
        <w:rFonts w:ascii="Wingdings" w:hAnsi="Wingdings" w:hint="default"/>
      </w:rPr>
    </w:lvl>
    <w:lvl w:ilvl="6" w:tplc="04100001" w:tentative="1">
      <w:start w:val="1"/>
      <w:numFmt w:val="bullet"/>
      <w:lvlText w:val=""/>
      <w:lvlJc w:val="left"/>
      <w:pPr>
        <w:tabs>
          <w:tab w:val="num" w:pos="4700"/>
        </w:tabs>
        <w:ind w:left="4700" w:hanging="360"/>
      </w:pPr>
      <w:rPr>
        <w:rFonts w:ascii="Symbol" w:hAnsi="Symbol" w:hint="default"/>
      </w:rPr>
    </w:lvl>
    <w:lvl w:ilvl="7" w:tplc="04100003" w:tentative="1">
      <w:start w:val="1"/>
      <w:numFmt w:val="bullet"/>
      <w:lvlText w:val="o"/>
      <w:lvlJc w:val="left"/>
      <w:pPr>
        <w:tabs>
          <w:tab w:val="num" w:pos="5420"/>
        </w:tabs>
        <w:ind w:left="5420" w:hanging="360"/>
      </w:pPr>
      <w:rPr>
        <w:rFonts w:ascii="Courier New" w:hAnsi="Courier New" w:cs="Courier New" w:hint="default"/>
      </w:rPr>
    </w:lvl>
    <w:lvl w:ilvl="8" w:tplc="04100005" w:tentative="1">
      <w:start w:val="1"/>
      <w:numFmt w:val="bullet"/>
      <w:lvlText w:val=""/>
      <w:lvlJc w:val="left"/>
      <w:pPr>
        <w:tabs>
          <w:tab w:val="num" w:pos="6140"/>
        </w:tabs>
        <w:ind w:left="6140" w:hanging="360"/>
      </w:pPr>
      <w:rPr>
        <w:rFonts w:ascii="Wingdings" w:hAnsi="Wingdings" w:hint="default"/>
      </w:rPr>
    </w:lvl>
  </w:abstractNum>
  <w:abstractNum w:abstractNumId="50">
    <w:nsid w:val="09564A63"/>
    <w:multiLevelType w:val="multilevel"/>
    <w:tmpl w:val="E0F0D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096061EC"/>
    <w:multiLevelType w:val="hybridMultilevel"/>
    <w:tmpl w:val="88CC5B50"/>
    <w:lvl w:ilvl="0" w:tplc="1B3C21B6">
      <w:start w:val="1"/>
      <w:numFmt w:val="decimal"/>
      <w:lvlText w:val="%1."/>
      <w:lvlJc w:val="left"/>
      <w:pPr>
        <w:ind w:left="364" w:hanging="360"/>
      </w:pPr>
      <w:rPr>
        <w:rFonts w:hint="default"/>
      </w:rPr>
    </w:lvl>
    <w:lvl w:ilvl="1" w:tplc="04100019" w:tentative="1">
      <w:start w:val="1"/>
      <w:numFmt w:val="lowerLetter"/>
      <w:lvlText w:val="%2."/>
      <w:lvlJc w:val="left"/>
      <w:pPr>
        <w:ind w:left="1084" w:hanging="360"/>
      </w:pPr>
    </w:lvl>
    <w:lvl w:ilvl="2" w:tplc="0410001B" w:tentative="1">
      <w:start w:val="1"/>
      <w:numFmt w:val="lowerRoman"/>
      <w:lvlText w:val="%3."/>
      <w:lvlJc w:val="right"/>
      <w:pPr>
        <w:ind w:left="1804" w:hanging="180"/>
      </w:pPr>
    </w:lvl>
    <w:lvl w:ilvl="3" w:tplc="0410000F" w:tentative="1">
      <w:start w:val="1"/>
      <w:numFmt w:val="decimal"/>
      <w:lvlText w:val="%4."/>
      <w:lvlJc w:val="left"/>
      <w:pPr>
        <w:ind w:left="2524" w:hanging="360"/>
      </w:pPr>
    </w:lvl>
    <w:lvl w:ilvl="4" w:tplc="04100019" w:tentative="1">
      <w:start w:val="1"/>
      <w:numFmt w:val="lowerLetter"/>
      <w:lvlText w:val="%5."/>
      <w:lvlJc w:val="left"/>
      <w:pPr>
        <w:ind w:left="3244" w:hanging="360"/>
      </w:pPr>
    </w:lvl>
    <w:lvl w:ilvl="5" w:tplc="0410001B" w:tentative="1">
      <w:start w:val="1"/>
      <w:numFmt w:val="lowerRoman"/>
      <w:lvlText w:val="%6."/>
      <w:lvlJc w:val="right"/>
      <w:pPr>
        <w:ind w:left="3964" w:hanging="180"/>
      </w:pPr>
    </w:lvl>
    <w:lvl w:ilvl="6" w:tplc="0410000F" w:tentative="1">
      <w:start w:val="1"/>
      <w:numFmt w:val="decimal"/>
      <w:lvlText w:val="%7."/>
      <w:lvlJc w:val="left"/>
      <w:pPr>
        <w:ind w:left="4684" w:hanging="360"/>
      </w:pPr>
    </w:lvl>
    <w:lvl w:ilvl="7" w:tplc="04100019" w:tentative="1">
      <w:start w:val="1"/>
      <w:numFmt w:val="lowerLetter"/>
      <w:lvlText w:val="%8."/>
      <w:lvlJc w:val="left"/>
      <w:pPr>
        <w:ind w:left="5404" w:hanging="360"/>
      </w:pPr>
    </w:lvl>
    <w:lvl w:ilvl="8" w:tplc="0410001B" w:tentative="1">
      <w:start w:val="1"/>
      <w:numFmt w:val="lowerRoman"/>
      <w:lvlText w:val="%9."/>
      <w:lvlJc w:val="right"/>
      <w:pPr>
        <w:ind w:left="6124" w:hanging="180"/>
      </w:pPr>
    </w:lvl>
  </w:abstractNum>
  <w:abstractNum w:abstractNumId="52">
    <w:nsid w:val="0F660032"/>
    <w:multiLevelType w:val="hybridMultilevel"/>
    <w:tmpl w:val="EBE07000"/>
    <w:lvl w:ilvl="0" w:tplc="04100017">
      <w:start w:val="1"/>
      <w:numFmt w:val="lowerLetter"/>
      <w:lvlText w:val="%1)"/>
      <w:lvlJc w:val="left"/>
      <w:pPr>
        <w:ind w:left="1485" w:hanging="360"/>
      </w:pPr>
    </w:lvl>
    <w:lvl w:ilvl="1" w:tplc="04100019" w:tentative="1">
      <w:start w:val="1"/>
      <w:numFmt w:val="lowerLetter"/>
      <w:lvlText w:val="%2."/>
      <w:lvlJc w:val="left"/>
      <w:pPr>
        <w:ind w:left="2205" w:hanging="360"/>
      </w:pPr>
    </w:lvl>
    <w:lvl w:ilvl="2" w:tplc="0410001B" w:tentative="1">
      <w:start w:val="1"/>
      <w:numFmt w:val="lowerRoman"/>
      <w:lvlText w:val="%3."/>
      <w:lvlJc w:val="right"/>
      <w:pPr>
        <w:ind w:left="2925" w:hanging="180"/>
      </w:pPr>
    </w:lvl>
    <w:lvl w:ilvl="3" w:tplc="0410000F" w:tentative="1">
      <w:start w:val="1"/>
      <w:numFmt w:val="decimal"/>
      <w:lvlText w:val="%4."/>
      <w:lvlJc w:val="left"/>
      <w:pPr>
        <w:ind w:left="3645" w:hanging="360"/>
      </w:pPr>
    </w:lvl>
    <w:lvl w:ilvl="4" w:tplc="04100019" w:tentative="1">
      <w:start w:val="1"/>
      <w:numFmt w:val="lowerLetter"/>
      <w:lvlText w:val="%5."/>
      <w:lvlJc w:val="left"/>
      <w:pPr>
        <w:ind w:left="4365" w:hanging="360"/>
      </w:pPr>
    </w:lvl>
    <w:lvl w:ilvl="5" w:tplc="0410001B" w:tentative="1">
      <w:start w:val="1"/>
      <w:numFmt w:val="lowerRoman"/>
      <w:lvlText w:val="%6."/>
      <w:lvlJc w:val="right"/>
      <w:pPr>
        <w:ind w:left="5085" w:hanging="180"/>
      </w:pPr>
    </w:lvl>
    <w:lvl w:ilvl="6" w:tplc="0410000F" w:tentative="1">
      <w:start w:val="1"/>
      <w:numFmt w:val="decimal"/>
      <w:lvlText w:val="%7."/>
      <w:lvlJc w:val="left"/>
      <w:pPr>
        <w:ind w:left="5805" w:hanging="360"/>
      </w:pPr>
    </w:lvl>
    <w:lvl w:ilvl="7" w:tplc="04100019" w:tentative="1">
      <w:start w:val="1"/>
      <w:numFmt w:val="lowerLetter"/>
      <w:lvlText w:val="%8."/>
      <w:lvlJc w:val="left"/>
      <w:pPr>
        <w:ind w:left="6525" w:hanging="360"/>
      </w:pPr>
    </w:lvl>
    <w:lvl w:ilvl="8" w:tplc="0410001B" w:tentative="1">
      <w:start w:val="1"/>
      <w:numFmt w:val="lowerRoman"/>
      <w:lvlText w:val="%9."/>
      <w:lvlJc w:val="right"/>
      <w:pPr>
        <w:ind w:left="7245" w:hanging="180"/>
      </w:pPr>
    </w:lvl>
  </w:abstractNum>
  <w:abstractNum w:abstractNumId="53">
    <w:nsid w:val="0FD7574F"/>
    <w:multiLevelType w:val="hybridMultilevel"/>
    <w:tmpl w:val="97204B4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4">
    <w:nsid w:val="113B429F"/>
    <w:multiLevelType w:val="hybridMultilevel"/>
    <w:tmpl w:val="37865D08"/>
    <w:lvl w:ilvl="0" w:tplc="9BEC4B92">
      <w:start w:val="1"/>
      <w:numFmt w:val="decimal"/>
      <w:lvlText w:val="%1."/>
      <w:lvlJc w:val="left"/>
      <w:pPr>
        <w:ind w:left="1358" w:hanging="332"/>
      </w:pPr>
      <w:rPr>
        <w:rFonts w:ascii="Times New Roman" w:eastAsia="Times New Roman" w:hAnsi="Times New Roman" w:hint="default"/>
        <w:w w:val="102"/>
        <w:sz w:val="18"/>
        <w:szCs w:val="18"/>
      </w:rPr>
    </w:lvl>
    <w:lvl w:ilvl="1" w:tplc="A9B6368E">
      <w:start w:val="1"/>
      <w:numFmt w:val="decimal"/>
      <w:lvlText w:val="%2."/>
      <w:lvlJc w:val="left"/>
      <w:pPr>
        <w:ind w:left="1425" w:hanging="336"/>
      </w:pPr>
      <w:rPr>
        <w:rFonts w:ascii="Times New Roman" w:eastAsia="Times New Roman" w:hAnsi="Times New Roman" w:hint="default"/>
        <w:w w:val="102"/>
        <w:sz w:val="18"/>
        <w:szCs w:val="18"/>
      </w:rPr>
    </w:lvl>
    <w:lvl w:ilvl="2" w:tplc="74683764">
      <w:start w:val="1"/>
      <w:numFmt w:val="bullet"/>
      <w:lvlText w:val="•"/>
      <w:lvlJc w:val="left"/>
      <w:pPr>
        <w:ind w:left="2158" w:hanging="269"/>
      </w:pPr>
      <w:rPr>
        <w:rFonts w:ascii="Times New Roman" w:eastAsia="Times New Roman" w:hAnsi="Times New Roman" w:hint="default"/>
        <w:w w:val="125"/>
        <w:sz w:val="18"/>
        <w:szCs w:val="18"/>
      </w:rPr>
    </w:lvl>
    <w:lvl w:ilvl="3" w:tplc="F14ECBAA">
      <w:start w:val="1"/>
      <w:numFmt w:val="bullet"/>
      <w:lvlText w:val="•"/>
      <w:lvlJc w:val="left"/>
      <w:pPr>
        <w:ind w:left="3244" w:hanging="269"/>
      </w:pPr>
      <w:rPr>
        <w:rFonts w:hint="default"/>
      </w:rPr>
    </w:lvl>
    <w:lvl w:ilvl="4" w:tplc="DFB81B4E">
      <w:start w:val="1"/>
      <w:numFmt w:val="bullet"/>
      <w:lvlText w:val="•"/>
      <w:lvlJc w:val="left"/>
      <w:pPr>
        <w:ind w:left="4329" w:hanging="269"/>
      </w:pPr>
      <w:rPr>
        <w:rFonts w:hint="default"/>
      </w:rPr>
    </w:lvl>
    <w:lvl w:ilvl="5" w:tplc="E36892F6">
      <w:start w:val="1"/>
      <w:numFmt w:val="bullet"/>
      <w:lvlText w:val="•"/>
      <w:lvlJc w:val="left"/>
      <w:pPr>
        <w:ind w:left="5415" w:hanging="269"/>
      </w:pPr>
      <w:rPr>
        <w:rFonts w:hint="default"/>
      </w:rPr>
    </w:lvl>
    <w:lvl w:ilvl="6" w:tplc="6E66BF40">
      <w:start w:val="1"/>
      <w:numFmt w:val="bullet"/>
      <w:lvlText w:val="•"/>
      <w:lvlJc w:val="left"/>
      <w:pPr>
        <w:ind w:left="6501" w:hanging="269"/>
      </w:pPr>
      <w:rPr>
        <w:rFonts w:hint="default"/>
      </w:rPr>
    </w:lvl>
    <w:lvl w:ilvl="7" w:tplc="725EFC4C">
      <w:start w:val="1"/>
      <w:numFmt w:val="bullet"/>
      <w:lvlText w:val="•"/>
      <w:lvlJc w:val="left"/>
      <w:pPr>
        <w:ind w:left="7586" w:hanging="269"/>
      </w:pPr>
      <w:rPr>
        <w:rFonts w:hint="default"/>
      </w:rPr>
    </w:lvl>
    <w:lvl w:ilvl="8" w:tplc="A27E5DCC">
      <w:start w:val="1"/>
      <w:numFmt w:val="bullet"/>
      <w:lvlText w:val="•"/>
      <w:lvlJc w:val="left"/>
      <w:pPr>
        <w:ind w:left="8672" w:hanging="269"/>
      </w:pPr>
      <w:rPr>
        <w:rFonts w:hint="default"/>
      </w:rPr>
    </w:lvl>
  </w:abstractNum>
  <w:abstractNum w:abstractNumId="55">
    <w:nsid w:val="12A85B0D"/>
    <w:multiLevelType w:val="hybridMultilevel"/>
    <w:tmpl w:val="AB72C3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nsid w:val="133C23FF"/>
    <w:multiLevelType w:val="hybridMultilevel"/>
    <w:tmpl w:val="0D305BB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137360AC"/>
    <w:multiLevelType w:val="multilevel"/>
    <w:tmpl w:val="F8825D4A"/>
    <w:styleLink w:val="List0"/>
    <w:lvl w:ilvl="0">
      <w:start w:val="1"/>
      <w:numFmt w:val="bullet"/>
      <w:lvlText w:val=""/>
      <w:lvlJc w:val="left"/>
      <w:rPr>
        <w:rFonts w:ascii="Symbol" w:hAnsi="Symbol" w:hint="default"/>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58">
    <w:nsid w:val="188A1828"/>
    <w:multiLevelType w:val="hybridMultilevel"/>
    <w:tmpl w:val="F01C2C36"/>
    <w:name w:val="WW8Num26322222222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9">
    <w:nsid w:val="197257E1"/>
    <w:multiLevelType w:val="multilevel"/>
    <w:tmpl w:val="931C1068"/>
    <w:name w:val="WW8Num26322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1AF8450C"/>
    <w:multiLevelType w:val="multilevel"/>
    <w:tmpl w:val="3F1A2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1BD904FB"/>
    <w:multiLevelType w:val="hybridMultilevel"/>
    <w:tmpl w:val="1A28F50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nsid w:val="1D212C80"/>
    <w:multiLevelType w:val="hybridMultilevel"/>
    <w:tmpl w:val="C85637DA"/>
    <w:lvl w:ilvl="0" w:tplc="20D26C50">
      <w:start w:val="1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nsid w:val="1D36630F"/>
    <w:multiLevelType w:val="hybridMultilevel"/>
    <w:tmpl w:val="2A7EA6D2"/>
    <w:lvl w:ilvl="0" w:tplc="6B40F2A0">
      <w:start w:val="1"/>
      <w:numFmt w:val="bullet"/>
      <w:lvlText w:val="-"/>
      <w:lvlJc w:val="left"/>
      <w:pPr>
        <w:ind w:left="1620" w:hanging="240"/>
      </w:pPr>
      <w:rPr>
        <w:rFonts w:ascii="Times New Roman" w:eastAsia="Times New Roman" w:hAnsi="Times New Roman" w:hint="default"/>
        <w:w w:val="98"/>
        <w:sz w:val="26"/>
        <w:szCs w:val="26"/>
      </w:rPr>
    </w:lvl>
    <w:lvl w:ilvl="1" w:tplc="8646997C">
      <w:start w:val="1"/>
      <w:numFmt w:val="bullet"/>
      <w:lvlText w:val="•"/>
      <w:lvlJc w:val="left"/>
      <w:pPr>
        <w:ind w:left="2649" w:hanging="240"/>
      </w:pPr>
      <w:rPr>
        <w:rFonts w:hint="default"/>
      </w:rPr>
    </w:lvl>
    <w:lvl w:ilvl="2" w:tplc="A086BE1A">
      <w:start w:val="1"/>
      <w:numFmt w:val="bullet"/>
      <w:lvlText w:val="•"/>
      <w:lvlJc w:val="left"/>
      <w:pPr>
        <w:ind w:left="3678" w:hanging="240"/>
      </w:pPr>
      <w:rPr>
        <w:rFonts w:hint="default"/>
      </w:rPr>
    </w:lvl>
    <w:lvl w:ilvl="3" w:tplc="A10CDFB4">
      <w:start w:val="1"/>
      <w:numFmt w:val="bullet"/>
      <w:lvlText w:val="•"/>
      <w:lvlJc w:val="left"/>
      <w:pPr>
        <w:ind w:left="4707" w:hanging="240"/>
      </w:pPr>
      <w:rPr>
        <w:rFonts w:hint="default"/>
      </w:rPr>
    </w:lvl>
    <w:lvl w:ilvl="4" w:tplc="8548AE66">
      <w:start w:val="1"/>
      <w:numFmt w:val="bullet"/>
      <w:lvlText w:val="•"/>
      <w:lvlJc w:val="left"/>
      <w:pPr>
        <w:ind w:left="5736" w:hanging="240"/>
      </w:pPr>
      <w:rPr>
        <w:rFonts w:hint="default"/>
      </w:rPr>
    </w:lvl>
    <w:lvl w:ilvl="5" w:tplc="F048A0C4">
      <w:start w:val="1"/>
      <w:numFmt w:val="bullet"/>
      <w:lvlText w:val="•"/>
      <w:lvlJc w:val="left"/>
      <w:pPr>
        <w:ind w:left="6765" w:hanging="240"/>
      </w:pPr>
      <w:rPr>
        <w:rFonts w:hint="default"/>
      </w:rPr>
    </w:lvl>
    <w:lvl w:ilvl="6" w:tplc="F8601462">
      <w:start w:val="1"/>
      <w:numFmt w:val="bullet"/>
      <w:lvlText w:val="•"/>
      <w:lvlJc w:val="left"/>
      <w:pPr>
        <w:ind w:left="7794" w:hanging="240"/>
      </w:pPr>
      <w:rPr>
        <w:rFonts w:hint="default"/>
      </w:rPr>
    </w:lvl>
    <w:lvl w:ilvl="7" w:tplc="4CC0C890">
      <w:start w:val="1"/>
      <w:numFmt w:val="bullet"/>
      <w:lvlText w:val="•"/>
      <w:lvlJc w:val="left"/>
      <w:pPr>
        <w:ind w:left="8823" w:hanging="240"/>
      </w:pPr>
      <w:rPr>
        <w:rFonts w:hint="default"/>
      </w:rPr>
    </w:lvl>
    <w:lvl w:ilvl="8" w:tplc="CEA05948">
      <w:start w:val="1"/>
      <w:numFmt w:val="bullet"/>
      <w:lvlText w:val="•"/>
      <w:lvlJc w:val="left"/>
      <w:pPr>
        <w:ind w:left="9852" w:hanging="240"/>
      </w:pPr>
      <w:rPr>
        <w:rFonts w:hint="default"/>
      </w:rPr>
    </w:lvl>
  </w:abstractNum>
  <w:abstractNum w:abstractNumId="64">
    <w:nsid w:val="1EB95D39"/>
    <w:multiLevelType w:val="hybridMultilevel"/>
    <w:tmpl w:val="2EACC7EA"/>
    <w:lvl w:ilvl="0" w:tplc="FFFFFFFF">
      <w:start w:val="1"/>
      <w:numFmt w:val="bullet"/>
      <w:lvlText w:val=""/>
      <w:lvlJc w:val="left"/>
      <w:pPr>
        <w:tabs>
          <w:tab w:val="num" w:pos="360"/>
        </w:tabs>
        <w:ind w:left="360" w:hanging="360"/>
      </w:pPr>
      <w:rPr>
        <w:rFonts w:ascii="Wingdings" w:hAnsi="Wingdings" w:hint="default"/>
        <w:color w:val="auto"/>
        <w:sz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5">
    <w:nsid w:val="1ED57A08"/>
    <w:multiLevelType w:val="hybridMultilevel"/>
    <w:tmpl w:val="01EAD534"/>
    <w:lvl w:ilvl="0" w:tplc="D2BAA7CA">
      <w:start w:val="1"/>
      <w:numFmt w:val="bullet"/>
      <w:pStyle w:val="Elencocontinua"/>
      <w:lvlText w:val=""/>
      <w:lvlJc w:val="left"/>
      <w:pPr>
        <w:ind w:left="814" w:hanging="360"/>
      </w:pPr>
      <w:rPr>
        <w:rFonts w:ascii="Symbol" w:hAnsi="Symbol" w:hint="default"/>
      </w:rPr>
    </w:lvl>
    <w:lvl w:ilvl="1" w:tplc="04100003" w:tentative="1">
      <w:start w:val="1"/>
      <w:numFmt w:val="bullet"/>
      <w:lvlText w:val="o"/>
      <w:lvlJc w:val="left"/>
      <w:pPr>
        <w:ind w:left="1723" w:hanging="360"/>
      </w:pPr>
      <w:rPr>
        <w:rFonts w:ascii="Courier New" w:hAnsi="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66">
    <w:nsid w:val="20D9547A"/>
    <w:multiLevelType w:val="hybridMultilevel"/>
    <w:tmpl w:val="0BC61FAE"/>
    <w:lvl w:ilvl="0" w:tplc="6E94BA14">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7">
    <w:nsid w:val="220676AE"/>
    <w:multiLevelType w:val="hybridMultilevel"/>
    <w:tmpl w:val="7BDE78EC"/>
    <w:lvl w:ilvl="0" w:tplc="86921864">
      <w:start w:val="1"/>
      <w:numFmt w:val="decimal"/>
      <w:pStyle w:val="Criterio"/>
      <w:lvlText w:val="%1."/>
      <w:lvlJc w:val="left"/>
      <w:pPr>
        <w:ind w:left="1211"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8">
    <w:nsid w:val="225F483A"/>
    <w:multiLevelType w:val="singleLevel"/>
    <w:tmpl w:val="8398BDFC"/>
    <w:lvl w:ilvl="0">
      <w:start w:val="1"/>
      <w:numFmt w:val="bullet"/>
      <w:lvlText w:val=""/>
      <w:lvlJc w:val="left"/>
      <w:pPr>
        <w:tabs>
          <w:tab w:val="num" w:pos="360"/>
        </w:tabs>
        <w:ind w:left="340" w:hanging="340"/>
      </w:pPr>
      <w:rPr>
        <w:rFonts w:ascii="Symbol" w:hAnsi="Symbol" w:hint="default"/>
      </w:rPr>
    </w:lvl>
  </w:abstractNum>
  <w:abstractNum w:abstractNumId="69">
    <w:nsid w:val="25770042"/>
    <w:multiLevelType w:val="singleLevel"/>
    <w:tmpl w:val="8398BDFC"/>
    <w:lvl w:ilvl="0">
      <w:start w:val="1"/>
      <w:numFmt w:val="bullet"/>
      <w:lvlText w:val=""/>
      <w:lvlJc w:val="left"/>
      <w:pPr>
        <w:tabs>
          <w:tab w:val="num" w:pos="360"/>
        </w:tabs>
        <w:ind w:left="340" w:hanging="340"/>
      </w:pPr>
      <w:rPr>
        <w:rFonts w:ascii="Symbol" w:hAnsi="Symbol" w:hint="default"/>
      </w:rPr>
    </w:lvl>
  </w:abstractNum>
  <w:abstractNum w:abstractNumId="70">
    <w:nsid w:val="259F6BF6"/>
    <w:multiLevelType w:val="hybridMultilevel"/>
    <w:tmpl w:val="2A3E0EAC"/>
    <w:name w:val="WW8Num2632222222222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1">
    <w:nsid w:val="290A2154"/>
    <w:multiLevelType w:val="multilevel"/>
    <w:tmpl w:val="B0D8BCBA"/>
    <w:styleLink w:val="Elenco31"/>
    <w:lvl w:ilvl="0">
      <w:numFmt w:val="bullet"/>
      <w:lvlText w:val="-"/>
      <w:lvlJc w:val="left"/>
      <w:pPr>
        <w:tabs>
          <w:tab w:val="num" w:pos="283"/>
        </w:tabs>
        <w:ind w:left="283" w:hanging="283"/>
      </w:pPr>
      <w:rPr>
        <w:position w:val="0"/>
        <w:sz w:val="20"/>
        <w:szCs w:val="20"/>
        <w:u w:val="single"/>
      </w:rPr>
    </w:lvl>
    <w:lvl w:ilvl="1">
      <w:start w:val="1"/>
      <w:numFmt w:val="bullet"/>
      <w:lvlText w:val="-"/>
      <w:lvlJc w:val="left"/>
      <w:pPr>
        <w:tabs>
          <w:tab w:val="num" w:pos="850"/>
        </w:tabs>
        <w:ind w:left="567" w:hanging="283"/>
      </w:pPr>
      <w:rPr>
        <w:position w:val="0"/>
        <w:sz w:val="20"/>
        <w:szCs w:val="20"/>
        <w:u w:val="single"/>
      </w:rPr>
    </w:lvl>
    <w:lvl w:ilvl="2">
      <w:start w:val="1"/>
      <w:numFmt w:val="bullet"/>
      <w:lvlText w:val="-"/>
      <w:lvlJc w:val="left"/>
      <w:pPr>
        <w:tabs>
          <w:tab w:val="num" w:pos="1417"/>
        </w:tabs>
        <w:ind w:left="850" w:hanging="283"/>
      </w:pPr>
      <w:rPr>
        <w:position w:val="0"/>
        <w:sz w:val="20"/>
        <w:szCs w:val="20"/>
        <w:u w:val="single"/>
      </w:rPr>
    </w:lvl>
    <w:lvl w:ilvl="3">
      <w:start w:val="1"/>
      <w:numFmt w:val="bullet"/>
      <w:lvlText w:val="-"/>
      <w:lvlJc w:val="left"/>
      <w:pPr>
        <w:tabs>
          <w:tab w:val="num" w:pos="1984"/>
        </w:tabs>
        <w:ind w:left="1134" w:hanging="283"/>
      </w:pPr>
      <w:rPr>
        <w:position w:val="0"/>
        <w:sz w:val="20"/>
        <w:szCs w:val="20"/>
        <w:u w:val="single"/>
      </w:rPr>
    </w:lvl>
    <w:lvl w:ilvl="4">
      <w:start w:val="1"/>
      <w:numFmt w:val="bullet"/>
      <w:lvlText w:val="-"/>
      <w:lvlJc w:val="left"/>
      <w:pPr>
        <w:tabs>
          <w:tab w:val="num" w:pos="2551"/>
        </w:tabs>
        <w:ind w:left="1417" w:hanging="283"/>
      </w:pPr>
      <w:rPr>
        <w:position w:val="0"/>
        <w:sz w:val="20"/>
        <w:szCs w:val="20"/>
        <w:u w:val="single"/>
      </w:rPr>
    </w:lvl>
    <w:lvl w:ilvl="5">
      <w:start w:val="1"/>
      <w:numFmt w:val="bullet"/>
      <w:lvlText w:val="-"/>
      <w:lvlJc w:val="left"/>
      <w:pPr>
        <w:tabs>
          <w:tab w:val="num" w:pos="3118"/>
        </w:tabs>
        <w:ind w:left="1701" w:hanging="283"/>
      </w:pPr>
      <w:rPr>
        <w:position w:val="0"/>
        <w:sz w:val="20"/>
        <w:szCs w:val="20"/>
        <w:u w:val="single"/>
      </w:rPr>
    </w:lvl>
    <w:lvl w:ilvl="6">
      <w:start w:val="1"/>
      <w:numFmt w:val="bullet"/>
      <w:lvlText w:val="-"/>
      <w:lvlJc w:val="left"/>
      <w:pPr>
        <w:tabs>
          <w:tab w:val="num" w:pos="3685"/>
        </w:tabs>
        <w:ind w:left="1984" w:hanging="283"/>
      </w:pPr>
      <w:rPr>
        <w:position w:val="0"/>
        <w:sz w:val="20"/>
        <w:szCs w:val="20"/>
        <w:u w:val="single"/>
      </w:rPr>
    </w:lvl>
    <w:lvl w:ilvl="7">
      <w:start w:val="1"/>
      <w:numFmt w:val="bullet"/>
      <w:lvlText w:val="-"/>
      <w:lvlJc w:val="left"/>
      <w:pPr>
        <w:tabs>
          <w:tab w:val="num" w:pos="4252"/>
        </w:tabs>
        <w:ind w:left="2268" w:hanging="283"/>
      </w:pPr>
      <w:rPr>
        <w:position w:val="0"/>
        <w:sz w:val="20"/>
        <w:szCs w:val="20"/>
        <w:u w:val="single"/>
      </w:rPr>
    </w:lvl>
    <w:lvl w:ilvl="8">
      <w:start w:val="1"/>
      <w:numFmt w:val="bullet"/>
      <w:lvlText w:val="-"/>
      <w:lvlJc w:val="left"/>
      <w:pPr>
        <w:tabs>
          <w:tab w:val="num" w:pos="4819"/>
        </w:tabs>
        <w:ind w:left="2551" w:hanging="283"/>
      </w:pPr>
      <w:rPr>
        <w:position w:val="0"/>
        <w:sz w:val="20"/>
        <w:szCs w:val="20"/>
        <w:u w:val="single"/>
      </w:rPr>
    </w:lvl>
  </w:abstractNum>
  <w:abstractNum w:abstractNumId="72">
    <w:nsid w:val="29D62FAE"/>
    <w:multiLevelType w:val="hybridMultilevel"/>
    <w:tmpl w:val="19DC70C4"/>
    <w:lvl w:ilvl="0" w:tplc="04100001">
      <w:start w:val="1"/>
      <w:numFmt w:val="bullet"/>
      <w:lvlText w:val=""/>
      <w:lvlJc w:val="left"/>
      <w:pPr>
        <w:ind w:left="1065" w:hanging="705"/>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3">
    <w:nsid w:val="2A6B1519"/>
    <w:multiLevelType w:val="hybridMultilevel"/>
    <w:tmpl w:val="CE72978A"/>
    <w:lvl w:ilvl="0" w:tplc="F07A195A">
      <w:start w:val="1"/>
      <w:numFmt w:val="decimal"/>
      <w:lvlText w:val="%1."/>
      <w:lvlJc w:val="left"/>
      <w:pPr>
        <w:ind w:left="1302" w:hanging="336"/>
      </w:pPr>
      <w:rPr>
        <w:rFonts w:ascii="Times New Roman" w:eastAsia="Times New Roman" w:hAnsi="Times New Roman" w:hint="default"/>
        <w:w w:val="105"/>
        <w:sz w:val="18"/>
        <w:szCs w:val="18"/>
      </w:rPr>
    </w:lvl>
    <w:lvl w:ilvl="1" w:tplc="CE0C19CA">
      <w:start w:val="1"/>
      <w:numFmt w:val="bullet"/>
      <w:lvlText w:val="•"/>
      <w:lvlJc w:val="left"/>
      <w:pPr>
        <w:ind w:left="2256" w:hanging="336"/>
      </w:pPr>
      <w:rPr>
        <w:rFonts w:hint="default"/>
      </w:rPr>
    </w:lvl>
    <w:lvl w:ilvl="2" w:tplc="D15E8660">
      <w:start w:val="1"/>
      <w:numFmt w:val="bullet"/>
      <w:lvlText w:val="•"/>
      <w:lvlJc w:val="left"/>
      <w:pPr>
        <w:ind w:left="3210" w:hanging="336"/>
      </w:pPr>
      <w:rPr>
        <w:rFonts w:hint="default"/>
      </w:rPr>
    </w:lvl>
    <w:lvl w:ilvl="3" w:tplc="A5DA11CE">
      <w:start w:val="1"/>
      <w:numFmt w:val="bullet"/>
      <w:lvlText w:val="•"/>
      <w:lvlJc w:val="left"/>
      <w:pPr>
        <w:ind w:left="4164" w:hanging="336"/>
      </w:pPr>
      <w:rPr>
        <w:rFonts w:hint="default"/>
      </w:rPr>
    </w:lvl>
    <w:lvl w:ilvl="4" w:tplc="510EF828">
      <w:start w:val="1"/>
      <w:numFmt w:val="bullet"/>
      <w:lvlText w:val="•"/>
      <w:lvlJc w:val="left"/>
      <w:pPr>
        <w:ind w:left="5119" w:hanging="336"/>
      </w:pPr>
      <w:rPr>
        <w:rFonts w:hint="default"/>
      </w:rPr>
    </w:lvl>
    <w:lvl w:ilvl="5" w:tplc="D00635C2">
      <w:start w:val="1"/>
      <w:numFmt w:val="bullet"/>
      <w:lvlText w:val="•"/>
      <w:lvlJc w:val="left"/>
      <w:pPr>
        <w:ind w:left="6073" w:hanging="336"/>
      </w:pPr>
      <w:rPr>
        <w:rFonts w:hint="default"/>
      </w:rPr>
    </w:lvl>
    <w:lvl w:ilvl="6" w:tplc="C1AC8D86">
      <w:start w:val="1"/>
      <w:numFmt w:val="bullet"/>
      <w:lvlText w:val="•"/>
      <w:lvlJc w:val="left"/>
      <w:pPr>
        <w:ind w:left="7027" w:hanging="336"/>
      </w:pPr>
      <w:rPr>
        <w:rFonts w:hint="default"/>
      </w:rPr>
    </w:lvl>
    <w:lvl w:ilvl="7" w:tplc="F5928DB6">
      <w:start w:val="1"/>
      <w:numFmt w:val="bullet"/>
      <w:lvlText w:val="•"/>
      <w:lvlJc w:val="left"/>
      <w:pPr>
        <w:ind w:left="7981" w:hanging="336"/>
      </w:pPr>
      <w:rPr>
        <w:rFonts w:hint="default"/>
      </w:rPr>
    </w:lvl>
    <w:lvl w:ilvl="8" w:tplc="EC8A2F50">
      <w:start w:val="1"/>
      <w:numFmt w:val="bullet"/>
      <w:lvlText w:val="•"/>
      <w:lvlJc w:val="left"/>
      <w:pPr>
        <w:ind w:left="8935" w:hanging="336"/>
      </w:pPr>
      <w:rPr>
        <w:rFonts w:hint="default"/>
      </w:rPr>
    </w:lvl>
  </w:abstractNum>
  <w:abstractNum w:abstractNumId="74">
    <w:nsid w:val="2AF523E3"/>
    <w:multiLevelType w:val="hybridMultilevel"/>
    <w:tmpl w:val="E78EC5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5">
    <w:nsid w:val="2B807E1F"/>
    <w:multiLevelType w:val="hybridMultilevel"/>
    <w:tmpl w:val="6D720A02"/>
    <w:name w:val="WW8Num26322222"/>
    <w:lvl w:ilvl="0" w:tplc="04100017">
      <w:start w:val="1"/>
      <w:numFmt w:val="lowerLetter"/>
      <w:lvlText w:val="%1)"/>
      <w:lvlJc w:val="left"/>
      <w:pPr>
        <w:ind w:left="1146" w:hanging="360"/>
      </w:pPr>
      <w:rPr>
        <w:rFonts w:cs="Times New Roman"/>
      </w:rPr>
    </w:lvl>
    <w:lvl w:ilvl="1" w:tplc="04100019" w:tentative="1">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tentative="1">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abstractNum w:abstractNumId="76">
    <w:nsid w:val="2C3A79AF"/>
    <w:multiLevelType w:val="hybridMultilevel"/>
    <w:tmpl w:val="10CA83E2"/>
    <w:lvl w:ilvl="0" w:tplc="D9D4423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7">
    <w:nsid w:val="2CB30203"/>
    <w:multiLevelType w:val="hybridMultilevel"/>
    <w:tmpl w:val="5D54F7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nsid w:val="2E5104CC"/>
    <w:multiLevelType w:val="hybridMultilevel"/>
    <w:tmpl w:val="898C475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9">
    <w:nsid w:val="301A04D2"/>
    <w:multiLevelType w:val="hybridMultilevel"/>
    <w:tmpl w:val="23446E0E"/>
    <w:lvl w:ilvl="0" w:tplc="ED2C6B8E">
      <w:numFmt w:val="bullet"/>
      <w:lvlText w:val="-"/>
      <w:lvlJc w:val="left"/>
      <w:pPr>
        <w:ind w:left="1428" w:hanging="360"/>
      </w:pPr>
      <w:rPr>
        <w:rFonts w:ascii="Calibri" w:eastAsiaTheme="minorHAnsi" w:hAnsi="Calibri" w:cstheme="minorBidi"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80">
    <w:nsid w:val="321E7231"/>
    <w:multiLevelType w:val="hybridMultilevel"/>
    <w:tmpl w:val="9B4C434C"/>
    <w:lvl w:ilvl="0" w:tplc="37C037FC">
      <w:start w:val="2"/>
      <w:numFmt w:val="decimal"/>
      <w:lvlText w:val="%1"/>
      <w:lvlJc w:val="left"/>
      <w:pPr>
        <w:ind w:left="848" w:hanging="370"/>
      </w:pPr>
      <w:rPr>
        <w:rFonts w:ascii="Times New Roman" w:eastAsia="Times New Roman" w:hAnsi="Times New Roman" w:hint="default"/>
        <w:w w:val="99"/>
        <w:sz w:val="20"/>
        <w:szCs w:val="20"/>
      </w:rPr>
    </w:lvl>
    <w:lvl w:ilvl="1" w:tplc="50C06B68">
      <w:start w:val="1"/>
      <w:numFmt w:val="bullet"/>
      <w:lvlText w:val="•"/>
      <w:lvlJc w:val="left"/>
      <w:pPr>
        <w:ind w:left="2611" w:hanging="370"/>
      </w:pPr>
      <w:rPr>
        <w:rFonts w:hint="default"/>
      </w:rPr>
    </w:lvl>
    <w:lvl w:ilvl="2" w:tplc="FB2C7C46">
      <w:start w:val="1"/>
      <w:numFmt w:val="bullet"/>
      <w:lvlText w:val="•"/>
      <w:lvlJc w:val="left"/>
      <w:pPr>
        <w:ind w:left="3494" w:hanging="370"/>
      </w:pPr>
      <w:rPr>
        <w:rFonts w:hint="default"/>
      </w:rPr>
    </w:lvl>
    <w:lvl w:ilvl="3" w:tplc="FEA6BB7E">
      <w:start w:val="1"/>
      <w:numFmt w:val="bullet"/>
      <w:lvlText w:val="•"/>
      <w:lvlJc w:val="left"/>
      <w:pPr>
        <w:ind w:left="4377" w:hanging="370"/>
      </w:pPr>
      <w:rPr>
        <w:rFonts w:hint="default"/>
      </w:rPr>
    </w:lvl>
    <w:lvl w:ilvl="4" w:tplc="4C8266D4">
      <w:start w:val="1"/>
      <w:numFmt w:val="bullet"/>
      <w:lvlText w:val="•"/>
      <w:lvlJc w:val="left"/>
      <w:pPr>
        <w:ind w:left="5261" w:hanging="370"/>
      </w:pPr>
      <w:rPr>
        <w:rFonts w:hint="default"/>
      </w:rPr>
    </w:lvl>
    <w:lvl w:ilvl="5" w:tplc="421CA02E">
      <w:start w:val="1"/>
      <w:numFmt w:val="bullet"/>
      <w:lvlText w:val="•"/>
      <w:lvlJc w:val="left"/>
      <w:pPr>
        <w:ind w:left="6144" w:hanging="370"/>
      </w:pPr>
      <w:rPr>
        <w:rFonts w:hint="default"/>
      </w:rPr>
    </w:lvl>
    <w:lvl w:ilvl="6" w:tplc="A12CB65A">
      <w:start w:val="1"/>
      <w:numFmt w:val="bullet"/>
      <w:lvlText w:val="•"/>
      <w:lvlJc w:val="left"/>
      <w:pPr>
        <w:ind w:left="7027" w:hanging="370"/>
      </w:pPr>
      <w:rPr>
        <w:rFonts w:hint="default"/>
      </w:rPr>
    </w:lvl>
    <w:lvl w:ilvl="7" w:tplc="2D903578">
      <w:start w:val="1"/>
      <w:numFmt w:val="bullet"/>
      <w:lvlText w:val="•"/>
      <w:lvlJc w:val="left"/>
      <w:pPr>
        <w:ind w:left="7910" w:hanging="370"/>
      </w:pPr>
      <w:rPr>
        <w:rFonts w:hint="default"/>
      </w:rPr>
    </w:lvl>
    <w:lvl w:ilvl="8" w:tplc="98268902">
      <w:start w:val="1"/>
      <w:numFmt w:val="bullet"/>
      <w:lvlText w:val="•"/>
      <w:lvlJc w:val="left"/>
      <w:pPr>
        <w:ind w:left="8793" w:hanging="370"/>
      </w:pPr>
      <w:rPr>
        <w:rFonts w:hint="default"/>
      </w:rPr>
    </w:lvl>
  </w:abstractNum>
  <w:abstractNum w:abstractNumId="81">
    <w:nsid w:val="351473A0"/>
    <w:multiLevelType w:val="multilevel"/>
    <w:tmpl w:val="0FA8E204"/>
    <w:styleLink w:val="List1"/>
    <w:lvl w:ilvl="0">
      <w:numFmt w:val="bullet"/>
      <w:lvlText w:val="-"/>
      <w:lvlJc w:val="left"/>
      <w:pPr>
        <w:tabs>
          <w:tab w:val="num" w:pos="283"/>
        </w:tabs>
        <w:ind w:left="283" w:hanging="283"/>
      </w:pPr>
      <w:rPr>
        <w:position w:val="0"/>
        <w:sz w:val="20"/>
        <w:szCs w:val="20"/>
      </w:rPr>
    </w:lvl>
    <w:lvl w:ilvl="1">
      <w:start w:val="1"/>
      <w:numFmt w:val="bullet"/>
      <w:lvlText w:val="-"/>
      <w:lvlJc w:val="left"/>
      <w:pPr>
        <w:tabs>
          <w:tab w:val="num" w:pos="850"/>
        </w:tabs>
        <w:ind w:left="567" w:hanging="283"/>
      </w:pPr>
      <w:rPr>
        <w:position w:val="0"/>
        <w:sz w:val="20"/>
        <w:szCs w:val="20"/>
      </w:rPr>
    </w:lvl>
    <w:lvl w:ilvl="2">
      <w:start w:val="1"/>
      <w:numFmt w:val="bullet"/>
      <w:lvlText w:val="-"/>
      <w:lvlJc w:val="left"/>
      <w:pPr>
        <w:tabs>
          <w:tab w:val="num" w:pos="1417"/>
        </w:tabs>
        <w:ind w:left="850" w:hanging="283"/>
      </w:pPr>
      <w:rPr>
        <w:position w:val="0"/>
        <w:sz w:val="20"/>
        <w:szCs w:val="20"/>
      </w:rPr>
    </w:lvl>
    <w:lvl w:ilvl="3">
      <w:start w:val="1"/>
      <w:numFmt w:val="bullet"/>
      <w:lvlText w:val="-"/>
      <w:lvlJc w:val="left"/>
      <w:pPr>
        <w:tabs>
          <w:tab w:val="num" w:pos="1984"/>
        </w:tabs>
        <w:ind w:left="1134" w:hanging="283"/>
      </w:pPr>
      <w:rPr>
        <w:position w:val="0"/>
        <w:sz w:val="20"/>
        <w:szCs w:val="20"/>
      </w:rPr>
    </w:lvl>
    <w:lvl w:ilvl="4">
      <w:start w:val="1"/>
      <w:numFmt w:val="bullet"/>
      <w:lvlText w:val="-"/>
      <w:lvlJc w:val="left"/>
      <w:pPr>
        <w:tabs>
          <w:tab w:val="num" w:pos="2551"/>
        </w:tabs>
        <w:ind w:left="1417" w:hanging="283"/>
      </w:pPr>
      <w:rPr>
        <w:position w:val="0"/>
        <w:sz w:val="20"/>
        <w:szCs w:val="20"/>
      </w:rPr>
    </w:lvl>
    <w:lvl w:ilvl="5">
      <w:start w:val="1"/>
      <w:numFmt w:val="bullet"/>
      <w:lvlText w:val="-"/>
      <w:lvlJc w:val="left"/>
      <w:pPr>
        <w:tabs>
          <w:tab w:val="num" w:pos="3118"/>
        </w:tabs>
        <w:ind w:left="1701" w:hanging="283"/>
      </w:pPr>
      <w:rPr>
        <w:position w:val="0"/>
        <w:sz w:val="20"/>
        <w:szCs w:val="20"/>
      </w:rPr>
    </w:lvl>
    <w:lvl w:ilvl="6">
      <w:start w:val="1"/>
      <w:numFmt w:val="bullet"/>
      <w:lvlText w:val="-"/>
      <w:lvlJc w:val="left"/>
      <w:pPr>
        <w:tabs>
          <w:tab w:val="num" w:pos="3685"/>
        </w:tabs>
        <w:ind w:left="1984" w:hanging="283"/>
      </w:pPr>
      <w:rPr>
        <w:position w:val="0"/>
        <w:sz w:val="20"/>
        <w:szCs w:val="20"/>
      </w:rPr>
    </w:lvl>
    <w:lvl w:ilvl="7">
      <w:start w:val="1"/>
      <w:numFmt w:val="bullet"/>
      <w:lvlText w:val="-"/>
      <w:lvlJc w:val="left"/>
      <w:pPr>
        <w:tabs>
          <w:tab w:val="num" w:pos="4252"/>
        </w:tabs>
        <w:ind w:left="2268" w:hanging="283"/>
      </w:pPr>
      <w:rPr>
        <w:position w:val="0"/>
        <w:sz w:val="20"/>
        <w:szCs w:val="20"/>
      </w:rPr>
    </w:lvl>
    <w:lvl w:ilvl="8">
      <w:start w:val="1"/>
      <w:numFmt w:val="bullet"/>
      <w:lvlText w:val="-"/>
      <w:lvlJc w:val="left"/>
      <w:pPr>
        <w:tabs>
          <w:tab w:val="num" w:pos="4819"/>
        </w:tabs>
        <w:ind w:left="2551" w:hanging="283"/>
      </w:pPr>
      <w:rPr>
        <w:position w:val="0"/>
        <w:sz w:val="20"/>
        <w:szCs w:val="20"/>
      </w:rPr>
    </w:lvl>
  </w:abstractNum>
  <w:abstractNum w:abstractNumId="82">
    <w:nsid w:val="369D616F"/>
    <w:multiLevelType w:val="hybridMultilevel"/>
    <w:tmpl w:val="5F3E6510"/>
    <w:lvl w:ilvl="0" w:tplc="B6AEC6D0">
      <w:start w:val="1"/>
      <w:numFmt w:val="bullet"/>
      <w:lvlText w:val="-"/>
      <w:lvlJc w:val="left"/>
      <w:pPr>
        <w:ind w:left="108" w:hanging="274"/>
      </w:pPr>
      <w:rPr>
        <w:rFonts w:ascii="Times New Roman" w:eastAsia="Times New Roman" w:hAnsi="Times New Roman" w:hint="default"/>
        <w:sz w:val="26"/>
        <w:szCs w:val="26"/>
      </w:rPr>
    </w:lvl>
    <w:lvl w:ilvl="1" w:tplc="D14CFA28">
      <w:start w:val="1"/>
      <w:numFmt w:val="bullet"/>
      <w:lvlText w:val="•"/>
      <w:lvlJc w:val="left"/>
      <w:pPr>
        <w:ind w:left="1163" w:hanging="274"/>
      </w:pPr>
      <w:rPr>
        <w:rFonts w:hint="default"/>
      </w:rPr>
    </w:lvl>
    <w:lvl w:ilvl="2" w:tplc="5924314E">
      <w:start w:val="1"/>
      <w:numFmt w:val="bullet"/>
      <w:lvlText w:val="•"/>
      <w:lvlJc w:val="left"/>
      <w:pPr>
        <w:ind w:left="2218" w:hanging="274"/>
      </w:pPr>
      <w:rPr>
        <w:rFonts w:hint="default"/>
      </w:rPr>
    </w:lvl>
    <w:lvl w:ilvl="3" w:tplc="0C8CB058">
      <w:start w:val="1"/>
      <w:numFmt w:val="bullet"/>
      <w:lvlText w:val="•"/>
      <w:lvlJc w:val="left"/>
      <w:pPr>
        <w:ind w:left="3274" w:hanging="274"/>
      </w:pPr>
      <w:rPr>
        <w:rFonts w:hint="default"/>
      </w:rPr>
    </w:lvl>
    <w:lvl w:ilvl="4" w:tplc="C8504F02">
      <w:start w:val="1"/>
      <w:numFmt w:val="bullet"/>
      <w:lvlText w:val="•"/>
      <w:lvlJc w:val="left"/>
      <w:pPr>
        <w:ind w:left="4329" w:hanging="274"/>
      </w:pPr>
      <w:rPr>
        <w:rFonts w:hint="default"/>
      </w:rPr>
    </w:lvl>
    <w:lvl w:ilvl="5" w:tplc="7B0C1122">
      <w:start w:val="1"/>
      <w:numFmt w:val="bullet"/>
      <w:lvlText w:val="•"/>
      <w:lvlJc w:val="left"/>
      <w:pPr>
        <w:ind w:left="5384" w:hanging="274"/>
      </w:pPr>
      <w:rPr>
        <w:rFonts w:hint="default"/>
      </w:rPr>
    </w:lvl>
    <w:lvl w:ilvl="6" w:tplc="C97AE89A">
      <w:start w:val="1"/>
      <w:numFmt w:val="bullet"/>
      <w:lvlText w:val="•"/>
      <w:lvlJc w:val="left"/>
      <w:pPr>
        <w:ind w:left="6439" w:hanging="274"/>
      </w:pPr>
      <w:rPr>
        <w:rFonts w:hint="default"/>
      </w:rPr>
    </w:lvl>
    <w:lvl w:ilvl="7" w:tplc="01045300">
      <w:start w:val="1"/>
      <w:numFmt w:val="bullet"/>
      <w:lvlText w:val="•"/>
      <w:lvlJc w:val="left"/>
      <w:pPr>
        <w:ind w:left="7494" w:hanging="274"/>
      </w:pPr>
      <w:rPr>
        <w:rFonts w:hint="default"/>
      </w:rPr>
    </w:lvl>
    <w:lvl w:ilvl="8" w:tplc="B05EB846">
      <w:start w:val="1"/>
      <w:numFmt w:val="bullet"/>
      <w:lvlText w:val="•"/>
      <w:lvlJc w:val="left"/>
      <w:pPr>
        <w:ind w:left="8549" w:hanging="274"/>
      </w:pPr>
      <w:rPr>
        <w:rFonts w:hint="default"/>
      </w:rPr>
    </w:lvl>
  </w:abstractNum>
  <w:abstractNum w:abstractNumId="83">
    <w:nsid w:val="377847DB"/>
    <w:multiLevelType w:val="hybridMultilevel"/>
    <w:tmpl w:val="AF6A0FC6"/>
    <w:name w:val="WW8Num26322222222"/>
    <w:lvl w:ilvl="0" w:tplc="0410000F">
      <w:start w:val="1"/>
      <w:numFmt w:val="decimal"/>
      <w:lvlText w:val="%1."/>
      <w:lvlJc w:val="left"/>
      <w:pPr>
        <w:ind w:left="786" w:hanging="360"/>
      </w:pPr>
      <w:rPr>
        <w:rFonts w:cs="Times New Roman"/>
      </w:rPr>
    </w:lvl>
    <w:lvl w:ilvl="1" w:tplc="04100019" w:tentative="1">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84">
    <w:nsid w:val="3A5808BD"/>
    <w:multiLevelType w:val="hybridMultilevel"/>
    <w:tmpl w:val="D4125E78"/>
    <w:lvl w:ilvl="0" w:tplc="ED2C6B8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5">
    <w:nsid w:val="3A620CFA"/>
    <w:multiLevelType w:val="hybridMultilevel"/>
    <w:tmpl w:val="E77C1C40"/>
    <w:lvl w:ilvl="0" w:tplc="4022BB7A">
      <w:start w:val="1"/>
      <w:numFmt w:val="lowerLetter"/>
      <w:lvlText w:val="%1)"/>
      <w:lvlJc w:val="left"/>
      <w:pPr>
        <w:ind w:left="765" w:hanging="360"/>
      </w:p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86">
    <w:nsid w:val="3B1D1609"/>
    <w:multiLevelType w:val="multilevel"/>
    <w:tmpl w:val="00000024"/>
    <w:name w:val="WW8Num26322"/>
    <w:lvl w:ilvl="0">
      <w:start w:val="1"/>
      <w:numFmt w:val="lowerLetter"/>
      <w:lvlText w:val="%1."/>
      <w:lvlJc w:val="left"/>
      <w:pPr>
        <w:tabs>
          <w:tab w:val="num" w:pos="1068"/>
        </w:tabs>
        <w:ind w:left="1068" w:hanging="360"/>
      </w:pPr>
      <w:rPr>
        <w:rFonts w:cs="Times New Roman"/>
      </w:rPr>
    </w:lvl>
    <w:lvl w:ilvl="1">
      <w:start w:val="1"/>
      <w:numFmt w:val="lowerLetter"/>
      <w:lvlText w:val="%2."/>
      <w:lvlJc w:val="left"/>
      <w:pPr>
        <w:tabs>
          <w:tab w:val="num" w:pos="1788"/>
        </w:tabs>
        <w:ind w:left="1788" w:hanging="360"/>
      </w:pPr>
      <w:rPr>
        <w:rFonts w:cs="Times New Roman"/>
      </w:rPr>
    </w:lvl>
    <w:lvl w:ilvl="2">
      <w:start w:val="1"/>
      <w:numFmt w:val="lowerLetter"/>
      <w:lvlText w:val="%3."/>
      <w:lvlJc w:val="left"/>
      <w:pPr>
        <w:tabs>
          <w:tab w:val="num" w:pos="2508"/>
        </w:tabs>
        <w:ind w:left="2508" w:hanging="360"/>
      </w:pPr>
      <w:rPr>
        <w:rFonts w:cs="Times New Roman"/>
      </w:rPr>
    </w:lvl>
    <w:lvl w:ilvl="3">
      <w:start w:val="1"/>
      <w:numFmt w:val="lowerLetter"/>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Letter"/>
      <w:lvlText w:val="%6."/>
      <w:lvlJc w:val="left"/>
      <w:pPr>
        <w:tabs>
          <w:tab w:val="num" w:pos="4668"/>
        </w:tabs>
        <w:ind w:left="4668" w:hanging="360"/>
      </w:pPr>
      <w:rPr>
        <w:rFonts w:cs="Times New Roman"/>
      </w:rPr>
    </w:lvl>
    <w:lvl w:ilvl="6">
      <w:start w:val="1"/>
      <w:numFmt w:val="lowerLetter"/>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Letter"/>
      <w:lvlText w:val="%9."/>
      <w:lvlJc w:val="left"/>
      <w:pPr>
        <w:tabs>
          <w:tab w:val="num" w:pos="6828"/>
        </w:tabs>
        <w:ind w:left="6828" w:hanging="360"/>
      </w:pPr>
      <w:rPr>
        <w:rFonts w:cs="Times New Roman"/>
      </w:rPr>
    </w:lvl>
  </w:abstractNum>
  <w:abstractNum w:abstractNumId="87">
    <w:nsid w:val="3B377ABD"/>
    <w:multiLevelType w:val="hybridMultilevel"/>
    <w:tmpl w:val="0204C56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8">
    <w:nsid w:val="3B6E27BA"/>
    <w:multiLevelType w:val="hybridMultilevel"/>
    <w:tmpl w:val="3B800360"/>
    <w:name w:val="WW8Num122"/>
    <w:lvl w:ilvl="0" w:tplc="CF98AD72">
      <w:start w:val="1"/>
      <w:numFmt w:val="bullet"/>
      <w:lvlText w:val=""/>
      <w:lvlJc w:val="left"/>
      <w:pPr>
        <w:tabs>
          <w:tab w:val="num" w:pos="1040"/>
        </w:tabs>
        <w:ind w:left="104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9">
    <w:nsid w:val="3C610E57"/>
    <w:multiLevelType w:val="hybridMultilevel"/>
    <w:tmpl w:val="A5BA4E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
    <w:nsid w:val="41064238"/>
    <w:multiLevelType w:val="hybridMultilevel"/>
    <w:tmpl w:val="9384D0E6"/>
    <w:lvl w:ilvl="0" w:tplc="04100011">
      <w:start w:val="1"/>
      <w:numFmt w:val="decimal"/>
      <w:lvlText w:val="%1)"/>
      <w:lvlJc w:val="left"/>
      <w:pPr>
        <w:ind w:left="2484" w:hanging="360"/>
      </w:pPr>
      <w:rPr>
        <w:rFonts w:hint="default"/>
      </w:rPr>
    </w:lvl>
    <w:lvl w:ilvl="1" w:tplc="04100019" w:tentative="1">
      <w:start w:val="1"/>
      <w:numFmt w:val="lowerLetter"/>
      <w:lvlText w:val="%2."/>
      <w:lvlJc w:val="left"/>
      <w:pPr>
        <w:ind w:left="3204" w:hanging="360"/>
      </w:pPr>
    </w:lvl>
    <w:lvl w:ilvl="2" w:tplc="0410001B" w:tentative="1">
      <w:start w:val="1"/>
      <w:numFmt w:val="lowerRoman"/>
      <w:lvlText w:val="%3."/>
      <w:lvlJc w:val="right"/>
      <w:pPr>
        <w:ind w:left="3924" w:hanging="180"/>
      </w:pPr>
    </w:lvl>
    <w:lvl w:ilvl="3" w:tplc="0410000F" w:tentative="1">
      <w:start w:val="1"/>
      <w:numFmt w:val="decimal"/>
      <w:lvlText w:val="%4."/>
      <w:lvlJc w:val="left"/>
      <w:pPr>
        <w:ind w:left="4644" w:hanging="360"/>
      </w:pPr>
    </w:lvl>
    <w:lvl w:ilvl="4" w:tplc="04100019" w:tentative="1">
      <w:start w:val="1"/>
      <w:numFmt w:val="lowerLetter"/>
      <w:lvlText w:val="%5."/>
      <w:lvlJc w:val="left"/>
      <w:pPr>
        <w:ind w:left="5364" w:hanging="360"/>
      </w:pPr>
    </w:lvl>
    <w:lvl w:ilvl="5" w:tplc="0410001B" w:tentative="1">
      <w:start w:val="1"/>
      <w:numFmt w:val="lowerRoman"/>
      <w:lvlText w:val="%6."/>
      <w:lvlJc w:val="right"/>
      <w:pPr>
        <w:ind w:left="6084" w:hanging="180"/>
      </w:pPr>
    </w:lvl>
    <w:lvl w:ilvl="6" w:tplc="0410000F" w:tentative="1">
      <w:start w:val="1"/>
      <w:numFmt w:val="decimal"/>
      <w:lvlText w:val="%7."/>
      <w:lvlJc w:val="left"/>
      <w:pPr>
        <w:ind w:left="6804" w:hanging="360"/>
      </w:pPr>
    </w:lvl>
    <w:lvl w:ilvl="7" w:tplc="04100019" w:tentative="1">
      <w:start w:val="1"/>
      <w:numFmt w:val="lowerLetter"/>
      <w:lvlText w:val="%8."/>
      <w:lvlJc w:val="left"/>
      <w:pPr>
        <w:ind w:left="7524" w:hanging="360"/>
      </w:pPr>
    </w:lvl>
    <w:lvl w:ilvl="8" w:tplc="0410001B" w:tentative="1">
      <w:start w:val="1"/>
      <w:numFmt w:val="lowerRoman"/>
      <w:lvlText w:val="%9."/>
      <w:lvlJc w:val="right"/>
      <w:pPr>
        <w:ind w:left="8244" w:hanging="180"/>
      </w:pPr>
    </w:lvl>
  </w:abstractNum>
  <w:abstractNum w:abstractNumId="91">
    <w:nsid w:val="43CE0913"/>
    <w:multiLevelType w:val="hybridMultilevel"/>
    <w:tmpl w:val="20A60552"/>
    <w:lvl w:ilvl="0" w:tplc="7772F3C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2">
    <w:nsid w:val="452F551E"/>
    <w:multiLevelType w:val="hybridMultilevel"/>
    <w:tmpl w:val="B3E4E9FE"/>
    <w:lvl w:ilvl="0" w:tplc="7E0E83E6">
      <w:start w:val="2"/>
      <w:numFmt w:val="decimal"/>
      <w:lvlText w:val="%1."/>
      <w:lvlJc w:val="left"/>
      <w:pPr>
        <w:ind w:left="1592" w:hanging="360"/>
      </w:pPr>
      <w:rPr>
        <w:rFonts w:ascii="Times New Roman" w:eastAsia="Times New Roman" w:hAnsi="Times New Roman" w:hint="default"/>
        <w:w w:val="106"/>
        <w:sz w:val="18"/>
        <w:szCs w:val="18"/>
      </w:rPr>
    </w:lvl>
    <w:lvl w:ilvl="1" w:tplc="CCFEBF48">
      <w:start w:val="1"/>
      <w:numFmt w:val="bullet"/>
      <w:lvlText w:val="•"/>
      <w:lvlJc w:val="left"/>
      <w:pPr>
        <w:ind w:left="2619" w:hanging="360"/>
      </w:pPr>
      <w:rPr>
        <w:rFonts w:hint="default"/>
      </w:rPr>
    </w:lvl>
    <w:lvl w:ilvl="2" w:tplc="A9860F5C">
      <w:start w:val="1"/>
      <w:numFmt w:val="bullet"/>
      <w:lvlText w:val="•"/>
      <w:lvlJc w:val="left"/>
      <w:pPr>
        <w:ind w:left="3646" w:hanging="360"/>
      </w:pPr>
      <w:rPr>
        <w:rFonts w:hint="default"/>
      </w:rPr>
    </w:lvl>
    <w:lvl w:ilvl="3" w:tplc="849E1AF0">
      <w:start w:val="1"/>
      <w:numFmt w:val="bullet"/>
      <w:lvlText w:val="•"/>
      <w:lvlJc w:val="left"/>
      <w:pPr>
        <w:ind w:left="4673" w:hanging="360"/>
      </w:pPr>
      <w:rPr>
        <w:rFonts w:hint="default"/>
      </w:rPr>
    </w:lvl>
    <w:lvl w:ilvl="4" w:tplc="DDDAA9F0">
      <w:start w:val="1"/>
      <w:numFmt w:val="bullet"/>
      <w:lvlText w:val="•"/>
      <w:lvlJc w:val="left"/>
      <w:pPr>
        <w:ind w:left="5700" w:hanging="360"/>
      </w:pPr>
      <w:rPr>
        <w:rFonts w:hint="default"/>
      </w:rPr>
    </w:lvl>
    <w:lvl w:ilvl="5" w:tplc="D3304F1C">
      <w:start w:val="1"/>
      <w:numFmt w:val="bullet"/>
      <w:lvlText w:val="•"/>
      <w:lvlJc w:val="left"/>
      <w:pPr>
        <w:ind w:left="6728" w:hanging="360"/>
      </w:pPr>
      <w:rPr>
        <w:rFonts w:hint="default"/>
      </w:rPr>
    </w:lvl>
    <w:lvl w:ilvl="6" w:tplc="59F6B35E">
      <w:start w:val="1"/>
      <w:numFmt w:val="bullet"/>
      <w:lvlText w:val="•"/>
      <w:lvlJc w:val="left"/>
      <w:pPr>
        <w:ind w:left="7755" w:hanging="360"/>
      </w:pPr>
      <w:rPr>
        <w:rFonts w:hint="default"/>
      </w:rPr>
    </w:lvl>
    <w:lvl w:ilvl="7" w:tplc="8FF8A046">
      <w:start w:val="1"/>
      <w:numFmt w:val="bullet"/>
      <w:lvlText w:val="•"/>
      <w:lvlJc w:val="left"/>
      <w:pPr>
        <w:ind w:left="8782" w:hanging="360"/>
      </w:pPr>
      <w:rPr>
        <w:rFonts w:hint="default"/>
      </w:rPr>
    </w:lvl>
    <w:lvl w:ilvl="8" w:tplc="42401A00">
      <w:start w:val="1"/>
      <w:numFmt w:val="bullet"/>
      <w:lvlText w:val="•"/>
      <w:lvlJc w:val="left"/>
      <w:pPr>
        <w:ind w:left="9809" w:hanging="360"/>
      </w:pPr>
      <w:rPr>
        <w:rFonts w:hint="default"/>
      </w:rPr>
    </w:lvl>
  </w:abstractNum>
  <w:abstractNum w:abstractNumId="93">
    <w:nsid w:val="4D045A66"/>
    <w:multiLevelType w:val="multilevel"/>
    <w:tmpl w:val="0DCA4CE8"/>
    <w:name w:val="WW8Num2632"/>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94">
    <w:nsid w:val="4DFA4455"/>
    <w:multiLevelType w:val="hybridMultilevel"/>
    <w:tmpl w:val="7E5625A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5">
    <w:nsid w:val="502573D5"/>
    <w:multiLevelType w:val="hybridMultilevel"/>
    <w:tmpl w:val="661CBEB4"/>
    <w:lvl w:ilvl="0" w:tplc="04100011">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96">
    <w:nsid w:val="51C07E58"/>
    <w:multiLevelType w:val="hybridMultilevel"/>
    <w:tmpl w:val="B7A4A8B0"/>
    <w:lvl w:ilvl="0" w:tplc="ED2C6B8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7">
    <w:nsid w:val="53EE0D80"/>
    <w:multiLevelType w:val="hybridMultilevel"/>
    <w:tmpl w:val="C6FE9CB2"/>
    <w:lvl w:ilvl="0" w:tplc="4D9E2498">
      <w:start w:val="1"/>
      <w:numFmt w:val="bullet"/>
      <w:pStyle w:val="Risultato"/>
      <w:lvlText w:val=""/>
      <w:lvlJc w:val="left"/>
      <w:pPr>
        <w:tabs>
          <w:tab w:val="num" w:pos="644"/>
        </w:tabs>
        <w:ind w:left="644"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8">
    <w:nsid w:val="552778D3"/>
    <w:multiLevelType w:val="multilevel"/>
    <w:tmpl w:val="E33646EE"/>
    <w:name w:val="WW8Num72"/>
    <w:lvl w:ilvl="0">
      <w:start w:val="1"/>
      <w:numFmt w:val="decimal"/>
      <w:lvlText w:val="%1."/>
      <w:lvlJc w:val="left"/>
      <w:pPr>
        <w:tabs>
          <w:tab w:val="num" w:pos="720"/>
        </w:tabs>
        <w:ind w:left="720" w:hanging="360"/>
      </w:pPr>
      <w:rPr>
        <w:rFonts w:cs="Times New Roman" w:hint="default"/>
        <w:b w:val="0"/>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99">
    <w:nsid w:val="56CF1CE3"/>
    <w:multiLevelType w:val="hybridMultilevel"/>
    <w:tmpl w:val="E7B6CDDC"/>
    <w:lvl w:ilvl="0" w:tplc="EFEA8B0C">
      <w:start w:val="1"/>
      <w:numFmt w:val="bullet"/>
      <w:lvlText w:val="-"/>
      <w:lvlJc w:val="left"/>
      <w:pPr>
        <w:ind w:left="1493" w:hanging="178"/>
      </w:pPr>
      <w:rPr>
        <w:rFonts w:ascii="Times New Roman" w:eastAsia="Times New Roman" w:hAnsi="Times New Roman" w:hint="default"/>
        <w:w w:val="96"/>
        <w:sz w:val="25"/>
        <w:szCs w:val="25"/>
      </w:rPr>
    </w:lvl>
    <w:lvl w:ilvl="1" w:tplc="D0EEBA64">
      <w:start w:val="1"/>
      <w:numFmt w:val="bullet"/>
      <w:lvlText w:val="•"/>
      <w:lvlJc w:val="left"/>
      <w:pPr>
        <w:ind w:left="2187" w:hanging="178"/>
      </w:pPr>
      <w:rPr>
        <w:rFonts w:hint="default"/>
      </w:rPr>
    </w:lvl>
    <w:lvl w:ilvl="2" w:tplc="1AF0D014">
      <w:start w:val="1"/>
      <w:numFmt w:val="bullet"/>
      <w:lvlText w:val="•"/>
      <w:lvlJc w:val="left"/>
      <w:pPr>
        <w:ind w:left="3266" w:hanging="178"/>
      </w:pPr>
      <w:rPr>
        <w:rFonts w:hint="default"/>
      </w:rPr>
    </w:lvl>
    <w:lvl w:ilvl="3" w:tplc="2A904F34">
      <w:start w:val="1"/>
      <w:numFmt w:val="bullet"/>
      <w:lvlText w:val="•"/>
      <w:lvlJc w:val="left"/>
      <w:pPr>
        <w:ind w:left="4345" w:hanging="178"/>
      </w:pPr>
      <w:rPr>
        <w:rFonts w:hint="default"/>
      </w:rPr>
    </w:lvl>
    <w:lvl w:ilvl="4" w:tplc="F0D26B32">
      <w:start w:val="1"/>
      <w:numFmt w:val="bullet"/>
      <w:lvlText w:val="•"/>
      <w:lvlJc w:val="left"/>
      <w:pPr>
        <w:ind w:left="5425" w:hanging="178"/>
      </w:pPr>
      <w:rPr>
        <w:rFonts w:hint="default"/>
      </w:rPr>
    </w:lvl>
    <w:lvl w:ilvl="5" w:tplc="E754030C">
      <w:start w:val="1"/>
      <w:numFmt w:val="bullet"/>
      <w:lvlText w:val="•"/>
      <w:lvlJc w:val="left"/>
      <w:pPr>
        <w:ind w:left="6504" w:hanging="178"/>
      </w:pPr>
      <w:rPr>
        <w:rFonts w:hint="default"/>
      </w:rPr>
    </w:lvl>
    <w:lvl w:ilvl="6" w:tplc="294C9D32">
      <w:start w:val="1"/>
      <w:numFmt w:val="bullet"/>
      <w:lvlText w:val="•"/>
      <w:lvlJc w:val="left"/>
      <w:pPr>
        <w:ind w:left="7583" w:hanging="178"/>
      </w:pPr>
      <w:rPr>
        <w:rFonts w:hint="default"/>
      </w:rPr>
    </w:lvl>
    <w:lvl w:ilvl="7" w:tplc="FD485D04">
      <w:start w:val="1"/>
      <w:numFmt w:val="bullet"/>
      <w:lvlText w:val="•"/>
      <w:lvlJc w:val="left"/>
      <w:pPr>
        <w:ind w:left="8662" w:hanging="178"/>
      </w:pPr>
      <w:rPr>
        <w:rFonts w:hint="default"/>
      </w:rPr>
    </w:lvl>
    <w:lvl w:ilvl="8" w:tplc="D34CBAF8">
      <w:start w:val="1"/>
      <w:numFmt w:val="bullet"/>
      <w:lvlText w:val="•"/>
      <w:lvlJc w:val="left"/>
      <w:pPr>
        <w:ind w:left="9741" w:hanging="178"/>
      </w:pPr>
      <w:rPr>
        <w:rFonts w:hint="default"/>
      </w:rPr>
    </w:lvl>
  </w:abstractNum>
  <w:abstractNum w:abstractNumId="100">
    <w:nsid w:val="5D02613F"/>
    <w:multiLevelType w:val="hybridMultilevel"/>
    <w:tmpl w:val="3B2692DC"/>
    <w:lvl w:ilvl="0" w:tplc="9C642192">
      <w:start w:val="4"/>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1">
    <w:nsid w:val="5D1C5827"/>
    <w:multiLevelType w:val="multilevel"/>
    <w:tmpl w:val="3AE256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2">
    <w:nsid w:val="5E0B06B2"/>
    <w:multiLevelType w:val="hybridMultilevel"/>
    <w:tmpl w:val="0DBEB1A8"/>
    <w:lvl w:ilvl="0" w:tplc="19900B9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3">
    <w:nsid w:val="5F2A1748"/>
    <w:multiLevelType w:val="hybridMultilevel"/>
    <w:tmpl w:val="3502FD22"/>
    <w:lvl w:ilvl="0" w:tplc="B57CCB0A">
      <w:start w:val="1"/>
      <w:numFmt w:val="decimal"/>
      <w:lvlText w:val="%1."/>
      <w:lvlJc w:val="left"/>
      <w:pPr>
        <w:ind w:left="1302" w:hanging="336"/>
      </w:pPr>
      <w:rPr>
        <w:rFonts w:ascii="Times New Roman" w:eastAsia="Times New Roman" w:hAnsi="Times New Roman" w:hint="default"/>
        <w:w w:val="105"/>
        <w:sz w:val="18"/>
        <w:szCs w:val="18"/>
      </w:rPr>
    </w:lvl>
    <w:lvl w:ilvl="1" w:tplc="CBB0DE42">
      <w:start w:val="1"/>
      <w:numFmt w:val="decimal"/>
      <w:lvlText w:val="%2."/>
      <w:lvlJc w:val="left"/>
      <w:pPr>
        <w:ind w:left="1355" w:hanging="345"/>
      </w:pPr>
      <w:rPr>
        <w:rFonts w:ascii="Times New Roman" w:eastAsia="Times New Roman" w:hAnsi="Times New Roman" w:hint="default"/>
        <w:w w:val="105"/>
        <w:sz w:val="18"/>
        <w:szCs w:val="18"/>
      </w:rPr>
    </w:lvl>
    <w:lvl w:ilvl="2" w:tplc="B51EC196">
      <w:start w:val="1"/>
      <w:numFmt w:val="lowerLetter"/>
      <w:lvlText w:val="%3)"/>
      <w:lvlJc w:val="left"/>
      <w:pPr>
        <w:ind w:left="1934" w:hanging="364"/>
      </w:pPr>
      <w:rPr>
        <w:rFonts w:ascii="Times New Roman" w:eastAsia="Times New Roman" w:hAnsi="Times New Roman" w:hint="default"/>
        <w:w w:val="104"/>
        <w:sz w:val="18"/>
        <w:szCs w:val="18"/>
      </w:rPr>
    </w:lvl>
    <w:lvl w:ilvl="3" w:tplc="1FF42C0E">
      <w:start w:val="1"/>
      <w:numFmt w:val="bullet"/>
      <w:lvlText w:val="•"/>
      <w:lvlJc w:val="left"/>
      <w:pPr>
        <w:ind w:left="3048" w:hanging="364"/>
      </w:pPr>
      <w:rPr>
        <w:rFonts w:hint="default"/>
      </w:rPr>
    </w:lvl>
    <w:lvl w:ilvl="4" w:tplc="99386228">
      <w:start w:val="1"/>
      <w:numFmt w:val="bullet"/>
      <w:lvlText w:val="•"/>
      <w:lvlJc w:val="left"/>
      <w:pPr>
        <w:ind w:left="4161" w:hanging="364"/>
      </w:pPr>
      <w:rPr>
        <w:rFonts w:hint="default"/>
      </w:rPr>
    </w:lvl>
    <w:lvl w:ilvl="5" w:tplc="06B460A0">
      <w:start w:val="1"/>
      <w:numFmt w:val="bullet"/>
      <w:lvlText w:val="•"/>
      <w:lvlJc w:val="left"/>
      <w:pPr>
        <w:ind w:left="5275" w:hanging="364"/>
      </w:pPr>
      <w:rPr>
        <w:rFonts w:hint="default"/>
      </w:rPr>
    </w:lvl>
    <w:lvl w:ilvl="6" w:tplc="75CA4F42">
      <w:start w:val="1"/>
      <w:numFmt w:val="bullet"/>
      <w:lvlText w:val="•"/>
      <w:lvlJc w:val="left"/>
      <w:pPr>
        <w:ind w:left="6389" w:hanging="364"/>
      </w:pPr>
      <w:rPr>
        <w:rFonts w:hint="default"/>
      </w:rPr>
    </w:lvl>
    <w:lvl w:ilvl="7" w:tplc="0B58AB64">
      <w:start w:val="1"/>
      <w:numFmt w:val="bullet"/>
      <w:lvlText w:val="•"/>
      <w:lvlJc w:val="left"/>
      <w:pPr>
        <w:ind w:left="7502" w:hanging="364"/>
      </w:pPr>
      <w:rPr>
        <w:rFonts w:hint="default"/>
      </w:rPr>
    </w:lvl>
    <w:lvl w:ilvl="8" w:tplc="CC08FB9A">
      <w:start w:val="1"/>
      <w:numFmt w:val="bullet"/>
      <w:lvlText w:val="•"/>
      <w:lvlJc w:val="left"/>
      <w:pPr>
        <w:ind w:left="8616" w:hanging="364"/>
      </w:pPr>
      <w:rPr>
        <w:rFonts w:hint="default"/>
      </w:rPr>
    </w:lvl>
  </w:abstractNum>
  <w:abstractNum w:abstractNumId="104">
    <w:nsid w:val="61780E0F"/>
    <w:multiLevelType w:val="multilevel"/>
    <w:tmpl w:val="088C27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5">
    <w:nsid w:val="649A2376"/>
    <w:multiLevelType w:val="hybridMultilevel"/>
    <w:tmpl w:val="2EBAFA2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6">
    <w:nsid w:val="66A76BBC"/>
    <w:multiLevelType w:val="hybridMultilevel"/>
    <w:tmpl w:val="C7801BA2"/>
    <w:lvl w:ilvl="0" w:tplc="04100001">
      <w:start w:val="1"/>
      <w:numFmt w:val="bullet"/>
      <w:lvlText w:val=""/>
      <w:lvlJc w:val="left"/>
      <w:pPr>
        <w:ind w:left="493" w:hanging="360"/>
      </w:pPr>
      <w:rPr>
        <w:rFonts w:ascii="Symbol" w:hAnsi="Symbol" w:hint="default"/>
      </w:rPr>
    </w:lvl>
    <w:lvl w:ilvl="1" w:tplc="04100003" w:tentative="1">
      <w:start w:val="1"/>
      <w:numFmt w:val="bullet"/>
      <w:lvlText w:val="o"/>
      <w:lvlJc w:val="left"/>
      <w:pPr>
        <w:ind w:left="1213" w:hanging="360"/>
      </w:pPr>
      <w:rPr>
        <w:rFonts w:ascii="Courier New" w:hAnsi="Courier New" w:cs="Courier New" w:hint="default"/>
      </w:rPr>
    </w:lvl>
    <w:lvl w:ilvl="2" w:tplc="04100005" w:tentative="1">
      <w:start w:val="1"/>
      <w:numFmt w:val="bullet"/>
      <w:lvlText w:val=""/>
      <w:lvlJc w:val="left"/>
      <w:pPr>
        <w:ind w:left="1933" w:hanging="360"/>
      </w:pPr>
      <w:rPr>
        <w:rFonts w:ascii="Wingdings" w:hAnsi="Wingdings" w:hint="default"/>
      </w:rPr>
    </w:lvl>
    <w:lvl w:ilvl="3" w:tplc="04100001" w:tentative="1">
      <w:start w:val="1"/>
      <w:numFmt w:val="bullet"/>
      <w:lvlText w:val=""/>
      <w:lvlJc w:val="left"/>
      <w:pPr>
        <w:ind w:left="2653" w:hanging="360"/>
      </w:pPr>
      <w:rPr>
        <w:rFonts w:ascii="Symbol" w:hAnsi="Symbol" w:hint="default"/>
      </w:rPr>
    </w:lvl>
    <w:lvl w:ilvl="4" w:tplc="04100003" w:tentative="1">
      <w:start w:val="1"/>
      <w:numFmt w:val="bullet"/>
      <w:lvlText w:val="o"/>
      <w:lvlJc w:val="left"/>
      <w:pPr>
        <w:ind w:left="3373" w:hanging="360"/>
      </w:pPr>
      <w:rPr>
        <w:rFonts w:ascii="Courier New" w:hAnsi="Courier New" w:cs="Courier New" w:hint="default"/>
      </w:rPr>
    </w:lvl>
    <w:lvl w:ilvl="5" w:tplc="04100005" w:tentative="1">
      <w:start w:val="1"/>
      <w:numFmt w:val="bullet"/>
      <w:lvlText w:val=""/>
      <w:lvlJc w:val="left"/>
      <w:pPr>
        <w:ind w:left="4093" w:hanging="360"/>
      </w:pPr>
      <w:rPr>
        <w:rFonts w:ascii="Wingdings" w:hAnsi="Wingdings" w:hint="default"/>
      </w:rPr>
    </w:lvl>
    <w:lvl w:ilvl="6" w:tplc="04100001" w:tentative="1">
      <w:start w:val="1"/>
      <w:numFmt w:val="bullet"/>
      <w:lvlText w:val=""/>
      <w:lvlJc w:val="left"/>
      <w:pPr>
        <w:ind w:left="4813" w:hanging="360"/>
      </w:pPr>
      <w:rPr>
        <w:rFonts w:ascii="Symbol" w:hAnsi="Symbol" w:hint="default"/>
      </w:rPr>
    </w:lvl>
    <w:lvl w:ilvl="7" w:tplc="04100003" w:tentative="1">
      <w:start w:val="1"/>
      <w:numFmt w:val="bullet"/>
      <w:lvlText w:val="o"/>
      <w:lvlJc w:val="left"/>
      <w:pPr>
        <w:ind w:left="5533" w:hanging="360"/>
      </w:pPr>
      <w:rPr>
        <w:rFonts w:ascii="Courier New" w:hAnsi="Courier New" w:cs="Courier New" w:hint="default"/>
      </w:rPr>
    </w:lvl>
    <w:lvl w:ilvl="8" w:tplc="04100005" w:tentative="1">
      <w:start w:val="1"/>
      <w:numFmt w:val="bullet"/>
      <w:lvlText w:val=""/>
      <w:lvlJc w:val="left"/>
      <w:pPr>
        <w:ind w:left="6253" w:hanging="360"/>
      </w:pPr>
      <w:rPr>
        <w:rFonts w:ascii="Wingdings" w:hAnsi="Wingdings" w:hint="default"/>
      </w:rPr>
    </w:lvl>
  </w:abstractNum>
  <w:abstractNum w:abstractNumId="107">
    <w:nsid w:val="685435D1"/>
    <w:multiLevelType w:val="hybridMultilevel"/>
    <w:tmpl w:val="F34C3996"/>
    <w:lvl w:ilvl="0" w:tplc="04100001">
      <w:start w:val="1"/>
      <w:numFmt w:val="bullet"/>
      <w:lvlText w:val=""/>
      <w:lvlJc w:val="left"/>
      <w:pPr>
        <w:ind w:left="771" w:hanging="360"/>
      </w:pPr>
      <w:rPr>
        <w:rFonts w:ascii="Symbol" w:hAnsi="Symbol" w:hint="default"/>
      </w:rPr>
    </w:lvl>
    <w:lvl w:ilvl="1" w:tplc="04100003" w:tentative="1">
      <w:start w:val="1"/>
      <w:numFmt w:val="bullet"/>
      <w:lvlText w:val="o"/>
      <w:lvlJc w:val="left"/>
      <w:pPr>
        <w:ind w:left="1491" w:hanging="360"/>
      </w:pPr>
      <w:rPr>
        <w:rFonts w:ascii="Courier New" w:hAnsi="Courier New" w:cs="Courier New" w:hint="default"/>
      </w:rPr>
    </w:lvl>
    <w:lvl w:ilvl="2" w:tplc="04100005" w:tentative="1">
      <w:start w:val="1"/>
      <w:numFmt w:val="bullet"/>
      <w:lvlText w:val=""/>
      <w:lvlJc w:val="left"/>
      <w:pPr>
        <w:ind w:left="2211" w:hanging="360"/>
      </w:pPr>
      <w:rPr>
        <w:rFonts w:ascii="Wingdings" w:hAnsi="Wingdings" w:hint="default"/>
      </w:rPr>
    </w:lvl>
    <w:lvl w:ilvl="3" w:tplc="04100001" w:tentative="1">
      <w:start w:val="1"/>
      <w:numFmt w:val="bullet"/>
      <w:lvlText w:val=""/>
      <w:lvlJc w:val="left"/>
      <w:pPr>
        <w:ind w:left="2931" w:hanging="360"/>
      </w:pPr>
      <w:rPr>
        <w:rFonts w:ascii="Symbol" w:hAnsi="Symbol" w:hint="default"/>
      </w:rPr>
    </w:lvl>
    <w:lvl w:ilvl="4" w:tplc="04100003" w:tentative="1">
      <w:start w:val="1"/>
      <w:numFmt w:val="bullet"/>
      <w:lvlText w:val="o"/>
      <w:lvlJc w:val="left"/>
      <w:pPr>
        <w:ind w:left="3651" w:hanging="360"/>
      </w:pPr>
      <w:rPr>
        <w:rFonts w:ascii="Courier New" w:hAnsi="Courier New" w:cs="Courier New" w:hint="default"/>
      </w:rPr>
    </w:lvl>
    <w:lvl w:ilvl="5" w:tplc="04100005" w:tentative="1">
      <w:start w:val="1"/>
      <w:numFmt w:val="bullet"/>
      <w:lvlText w:val=""/>
      <w:lvlJc w:val="left"/>
      <w:pPr>
        <w:ind w:left="4371" w:hanging="360"/>
      </w:pPr>
      <w:rPr>
        <w:rFonts w:ascii="Wingdings" w:hAnsi="Wingdings" w:hint="default"/>
      </w:rPr>
    </w:lvl>
    <w:lvl w:ilvl="6" w:tplc="04100001" w:tentative="1">
      <w:start w:val="1"/>
      <w:numFmt w:val="bullet"/>
      <w:lvlText w:val=""/>
      <w:lvlJc w:val="left"/>
      <w:pPr>
        <w:ind w:left="5091" w:hanging="360"/>
      </w:pPr>
      <w:rPr>
        <w:rFonts w:ascii="Symbol" w:hAnsi="Symbol" w:hint="default"/>
      </w:rPr>
    </w:lvl>
    <w:lvl w:ilvl="7" w:tplc="04100003" w:tentative="1">
      <w:start w:val="1"/>
      <w:numFmt w:val="bullet"/>
      <w:lvlText w:val="o"/>
      <w:lvlJc w:val="left"/>
      <w:pPr>
        <w:ind w:left="5811" w:hanging="360"/>
      </w:pPr>
      <w:rPr>
        <w:rFonts w:ascii="Courier New" w:hAnsi="Courier New" w:cs="Courier New" w:hint="default"/>
      </w:rPr>
    </w:lvl>
    <w:lvl w:ilvl="8" w:tplc="04100005" w:tentative="1">
      <w:start w:val="1"/>
      <w:numFmt w:val="bullet"/>
      <w:lvlText w:val=""/>
      <w:lvlJc w:val="left"/>
      <w:pPr>
        <w:ind w:left="6531" w:hanging="360"/>
      </w:pPr>
      <w:rPr>
        <w:rFonts w:ascii="Wingdings" w:hAnsi="Wingdings" w:hint="default"/>
      </w:rPr>
    </w:lvl>
  </w:abstractNum>
  <w:abstractNum w:abstractNumId="108">
    <w:nsid w:val="6886342B"/>
    <w:multiLevelType w:val="singleLevel"/>
    <w:tmpl w:val="3E580F54"/>
    <w:lvl w:ilvl="0">
      <w:start w:val="1"/>
      <w:numFmt w:val="decimal"/>
      <w:pStyle w:val="Allegato"/>
      <w:lvlText w:val="Allegato %1"/>
      <w:lvlJc w:val="left"/>
      <w:pPr>
        <w:ind w:left="720" w:hanging="360"/>
      </w:pPr>
      <w:rPr>
        <w:rFonts w:hint="default"/>
      </w:rPr>
    </w:lvl>
  </w:abstractNum>
  <w:abstractNum w:abstractNumId="109">
    <w:nsid w:val="68955994"/>
    <w:multiLevelType w:val="hybridMultilevel"/>
    <w:tmpl w:val="7658A2BC"/>
    <w:lvl w:ilvl="0" w:tplc="8AFA2F36">
      <w:start w:val="2009"/>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0">
    <w:nsid w:val="6ED24211"/>
    <w:multiLevelType w:val="hybridMultilevel"/>
    <w:tmpl w:val="0E3426E8"/>
    <w:lvl w:ilvl="0" w:tplc="C58AC19C">
      <w:start w:val="2"/>
      <w:numFmt w:val="decimal"/>
      <w:lvlText w:val="%1."/>
      <w:lvlJc w:val="left"/>
      <w:pPr>
        <w:ind w:left="1438" w:hanging="567"/>
      </w:pPr>
      <w:rPr>
        <w:rFonts w:ascii="Times New Roman" w:eastAsia="Times New Roman" w:hAnsi="Times New Roman" w:hint="default"/>
        <w:w w:val="103"/>
        <w:sz w:val="23"/>
        <w:szCs w:val="23"/>
      </w:rPr>
    </w:lvl>
    <w:lvl w:ilvl="1" w:tplc="EBF6DFC4">
      <w:start w:val="1"/>
      <w:numFmt w:val="decimal"/>
      <w:lvlText w:val="%2."/>
      <w:lvlJc w:val="left"/>
      <w:pPr>
        <w:ind w:left="1587" w:hanging="346"/>
      </w:pPr>
      <w:rPr>
        <w:rFonts w:ascii="Times New Roman" w:eastAsia="Arial" w:hAnsi="Times New Roman" w:cs="Times New Roman" w:hint="default"/>
        <w:w w:val="92"/>
        <w:sz w:val="18"/>
        <w:szCs w:val="18"/>
      </w:rPr>
    </w:lvl>
    <w:lvl w:ilvl="2" w:tplc="16B2EA90">
      <w:start w:val="1"/>
      <w:numFmt w:val="bullet"/>
      <w:lvlText w:val="•"/>
      <w:lvlJc w:val="left"/>
      <w:pPr>
        <w:ind w:left="2729" w:hanging="346"/>
      </w:pPr>
      <w:rPr>
        <w:rFonts w:hint="default"/>
      </w:rPr>
    </w:lvl>
    <w:lvl w:ilvl="3" w:tplc="4A1221F0">
      <w:start w:val="1"/>
      <w:numFmt w:val="bullet"/>
      <w:lvlText w:val="•"/>
      <w:lvlJc w:val="left"/>
      <w:pPr>
        <w:ind w:left="3870" w:hanging="346"/>
      </w:pPr>
      <w:rPr>
        <w:rFonts w:hint="default"/>
      </w:rPr>
    </w:lvl>
    <w:lvl w:ilvl="4" w:tplc="7FDA4A98">
      <w:start w:val="1"/>
      <w:numFmt w:val="bullet"/>
      <w:lvlText w:val="•"/>
      <w:lvlJc w:val="left"/>
      <w:pPr>
        <w:ind w:left="5012" w:hanging="346"/>
      </w:pPr>
      <w:rPr>
        <w:rFonts w:hint="default"/>
      </w:rPr>
    </w:lvl>
    <w:lvl w:ilvl="5" w:tplc="3050CC34">
      <w:start w:val="1"/>
      <w:numFmt w:val="bullet"/>
      <w:lvlText w:val="•"/>
      <w:lvlJc w:val="left"/>
      <w:pPr>
        <w:ind w:left="6154" w:hanging="346"/>
      </w:pPr>
      <w:rPr>
        <w:rFonts w:hint="default"/>
      </w:rPr>
    </w:lvl>
    <w:lvl w:ilvl="6" w:tplc="76D66DD4">
      <w:start w:val="1"/>
      <w:numFmt w:val="bullet"/>
      <w:lvlText w:val="•"/>
      <w:lvlJc w:val="left"/>
      <w:pPr>
        <w:ind w:left="7296" w:hanging="346"/>
      </w:pPr>
      <w:rPr>
        <w:rFonts w:hint="default"/>
      </w:rPr>
    </w:lvl>
    <w:lvl w:ilvl="7" w:tplc="C7B27168">
      <w:start w:val="1"/>
      <w:numFmt w:val="bullet"/>
      <w:lvlText w:val="•"/>
      <w:lvlJc w:val="left"/>
      <w:pPr>
        <w:ind w:left="8438" w:hanging="346"/>
      </w:pPr>
      <w:rPr>
        <w:rFonts w:hint="default"/>
      </w:rPr>
    </w:lvl>
    <w:lvl w:ilvl="8" w:tplc="FB06CBF4">
      <w:start w:val="1"/>
      <w:numFmt w:val="bullet"/>
      <w:lvlText w:val="•"/>
      <w:lvlJc w:val="left"/>
      <w:pPr>
        <w:ind w:left="9580" w:hanging="346"/>
      </w:pPr>
      <w:rPr>
        <w:rFonts w:hint="default"/>
      </w:rPr>
    </w:lvl>
  </w:abstractNum>
  <w:abstractNum w:abstractNumId="111">
    <w:nsid w:val="70221DED"/>
    <w:multiLevelType w:val="hybridMultilevel"/>
    <w:tmpl w:val="9384D0E6"/>
    <w:lvl w:ilvl="0" w:tplc="04100011">
      <w:start w:val="1"/>
      <w:numFmt w:val="decimal"/>
      <w:lvlText w:val="%1)"/>
      <w:lvlJc w:val="left"/>
      <w:pPr>
        <w:ind w:left="2484" w:hanging="360"/>
      </w:pPr>
      <w:rPr>
        <w:rFonts w:hint="default"/>
      </w:rPr>
    </w:lvl>
    <w:lvl w:ilvl="1" w:tplc="04100019" w:tentative="1">
      <w:start w:val="1"/>
      <w:numFmt w:val="lowerLetter"/>
      <w:lvlText w:val="%2."/>
      <w:lvlJc w:val="left"/>
      <w:pPr>
        <w:ind w:left="3204" w:hanging="360"/>
      </w:pPr>
    </w:lvl>
    <w:lvl w:ilvl="2" w:tplc="0410001B" w:tentative="1">
      <w:start w:val="1"/>
      <w:numFmt w:val="lowerRoman"/>
      <w:lvlText w:val="%3."/>
      <w:lvlJc w:val="right"/>
      <w:pPr>
        <w:ind w:left="3924" w:hanging="180"/>
      </w:pPr>
    </w:lvl>
    <w:lvl w:ilvl="3" w:tplc="0410000F" w:tentative="1">
      <w:start w:val="1"/>
      <w:numFmt w:val="decimal"/>
      <w:lvlText w:val="%4."/>
      <w:lvlJc w:val="left"/>
      <w:pPr>
        <w:ind w:left="4644" w:hanging="360"/>
      </w:pPr>
    </w:lvl>
    <w:lvl w:ilvl="4" w:tplc="04100019" w:tentative="1">
      <w:start w:val="1"/>
      <w:numFmt w:val="lowerLetter"/>
      <w:lvlText w:val="%5."/>
      <w:lvlJc w:val="left"/>
      <w:pPr>
        <w:ind w:left="5364" w:hanging="360"/>
      </w:pPr>
    </w:lvl>
    <w:lvl w:ilvl="5" w:tplc="0410001B" w:tentative="1">
      <w:start w:val="1"/>
      <w:numFmt w:val="lowerRoman"/>
      <w:lvlText w:val="%6."/>
      <w:lvlJc w:val="right"/>
      <w:pPr>
        <w:ind w:left="6084" w:hanging="180"/>
      </w:pPr>
    </w:lvl>
    <w:lvl w:ilvl="6" w:tplc="0410000F" w:tentative="1">
      <w:start w:val="1"/>
      <w:numFmt w:val="decimal"/>
      <w:lvlText w:val="%7."/>
      <w:lvlJc w:val="left"/>
      <w:pPr>
        <w:ind w:left="6804" w:hanging="360"/>
      </w:pPr>
    </w:lvl>
    <w:lvl w:ilvl="7" w:tplc="04100019" w:tentative="1">
      <w:start w:val="1"/>
      <w:numFmt w:val="lowerLetter"/>
      <w:lvlText w:val="%8."/>
      <w:lvlJc w:val="left"/>
      <w:pPr>
        <w:ind w:left="7524" w:hanging="360"/>
      </w:pPr>
    </w:lvl>
    <w:lvl w:ilvl="8" w:tplc="0410001B" w:tentative="1">
      <w:start w:val="1"/>
      <w:numFmt w:val="lowerRoman"/>
      <w:lvlText w:val="%9."/>
      <w:lvlJc w:val="right"/>
      <w:pPr>
        <w:ind w:left="8244" w:hanging="180"/>
      </w:pPr>
    </w:lvl>
  </w:abstractNum>
  <w:abstractNum w:abstractNumId="112">
    <w:nsid w:val="7061027B"/>
    <w:multiLevelType w:val="hybridMultilevel"/>
    <w:tmpl w:val="CD7EF224"/>
    <w:lvl w:ilvl="0" w:tplc="0410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nsid w:val="71EF2769"/>
    <w:multiLevelType w:val="hybridMultilevel"/>
    <w:tmpl w:val="A77E3318"/>
    <w:lvl w:ilvl="0" w:tplc="04100017">
      <w:start w:val="1"/>
      <w:numFmt w:val="lowerLetter"/>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14">
    <w:nsid w:val="729348D4"/>
    <w:multiLevelType w:val="hybridMultilevel"/>
    <w:tmpl w:val="C20CF380"/>
    <w:lvl w:ilvl="0" w:tplc="17E4D3CC">
      <w:start w:val="1"/>
      <w:numFmt w:val="bullet"/>
      <w:lvlText w:val=""/>
      <w:lvlJc w:val="left"/>
      <w:pPr>
        <w:ind w:left="2158" w:hanging="269"/>
      </w:pPr>
      <w:rPr>
        <w:rFonts w:ascii="Symbol" w:hAnsi="Symbol" w:hint="default"/>
        <w:w w:val="149"/>
        <w:sz w:val="18"/>
        <w:szCs w:val="18"/>
      </w:rPr>
    </w:lvl>
    <w:lvl w:ilvl="1" w:tplc="F3D28352">
      <w:start w:val="1"/>
      <w:numFmt w:val="bullet"/>
      <w:lvlText w:val="•"/>
      <w:lvlJc w:val="left"/>
      <w:pPr>
        <w:ind w:left="3128" w:hanging="269"/>
      </w:pPr>
      <w:rPr>
        <w:rFonts w:hint="default"/>
      </w:rPr>
    </w:lvl>
    <w:lvl w:ilvl="2" w:tplc="49FA7970">
      <w:start w:val="1"/>
      <w:numFmt w:val="bullet"/>
      <w:lvlText w:val="•"/>
      <w:lvlJc w:val="left"/>
      <w:pPr>
        <w:ind w:left="4099" w:hanging="269"/>
      </w:pPr>
      <w:rPr>
        <w:rFonts w:hint="default"/>
      </w:rPr>
    </w:lvl>
    <w:lvl w:ilvl="3" w:tplc="516E61D2">
      <w:start w:val="1"/>
      <w:numFmt w:val="bullet"/>
      <w:lvlText w:val="•"/>
      <w:lvlJc w:val="left"/>
      <w:pPr>
        <w:ind w:left="5070" w:hanging="269"/>
      </w:pPr>
      <w:rPr>
        <w:rFonts w:hint="default"/>
      </w:rPr>
    </w:lvl>
    <w:lvl w:ilvl="4" w:tplc="17FA4980">
      <w:start w:val="1"/>
      <w:numFmt w:val="bullet"/>
      <w:lvlText w:val="•"/>
      <w:lvlJc w:val="left"/>
      <w:pPr>
        <w:ind w:left="6040" w:hanging="269"/>
      </w:pPr>
      <w:rPr>
        <w:rFonts w:hint="default"/>
      </w:rPr>
    </w:lvl>
    <w:lvl w:ilvl="5" w:tplc="2D4ADC7C">
      <w:start w:val="1"/>
      <w:numFmt w:val="bullet"/>
      <w:lvlText w:val="•"/>
      <w:lvlJc w:val="left"/>
      <w:pPr>
        <w:ind w:left="7011" w:hanging="269"/>
      </w:pPr>
      <w:rPr>
        <w:rFonts w:hint="default"/>
      </w:rPr>
    </w:lvl>
    <w:lvl w:ilvl="6" w:tplc="0C904E8A">
      <w:start w:val="1"/>
      <w:numFmt w:val="bullet"/>
      <w:lvlText w:val="•"/>
      <w:lvlJc w:val="left"/>
      <w:pPr>
        <w:ind w:left="7981" w:hanging="269"/>
      </w:pPr>
      <w:rPr>
        <w:rFonts w:hint="default"/>
      </w:rPr>
    </w:lvl>
    <w:lvl w:ilvl="7" w:tplc="7F8E079A">
      <w:start w:val="1"/>
      <w:numFmt w:val="bullet"/>
      <w:lvlText w:val="•"/>
      <w:lvlJc w:val="left"/>
      <w:pPr>
        <w:ind w:left="8952" w:hanging="269"/>
      </w:pPr>
      <w:rPr>
        <w:rFonts w:hint="default"/>
      </w:rPr>
    </w:lvl>
    <w:lvl w:ilvl="8" w:tplc="E1CCFB52">
      <w:start w:val="1"/>
      <w:numFmt w:val="bullet"/>
      <w:lvlText w:val="•"/>
      <w:lvlJc w:val="left"/>
      <w:pPr>
        <w:ind w:left="9922" w:hanging="269"/>
      </w:pPr>
      <w:rPr>
        <w:rFonts w:hint="default"/>
      </w:rPr>
    </w:lvl>
  </w:abstractNum>
  <w:abstractNum w:abstractNumId="115">
    <w:nsid w:val="73182603"/>
    <w:multiLevelType w:val="multilevel"/>
    <w:tmpl w:val="E1147162"/>
    <w:name w:val="WW8Num2632222222222222"/>
    <w:lvl w:ilvl="0">
      <w:start w:val="1"/>
      <w:numFmt w:val="bullet"/>
      <w:lvlText w:val=""/>
      <w:lvlJc w:val="left"/>
      <w:pPr>
        <w:ind w:left="1068" w:hanging="360"/>
      </w:pPr>
      <w:rPr>
        <w:rFonts w:ascii="Symbol" w:hAnsi="Symbol" w:hint="default"/>
      </w:rPr>
    </w:lvl>
    <w:lvl w:ilvl="1" w:tentative="1">
      <w:start w:val="1"/>
      <w:numFmt w:val="lowerLetter"/>
      <w:lvlText w:val="%2."/>
      <w:lvlJc w:val="left"/>
      <w:pPr>
        <w:ind w:left="1788" w:hanging="360"/>
      </w:pPr>
      <w:rPr>
        <w:rFonts w:cs="Times New Roman"/>
      </w:rPr>
    </w:lvl>
    <w:lvl w:ilvl="2" w:tentative="1">
      <w:start w:val="1"/>
      <w:numFmt w:val="lowerRoman"/>
      <w:lvlText w:val="%3."/>
      <w:lvlJc w:val="right"/>
      <w:pPr>
        <w:ind w:left="2508" w:hanging="180"/>
      </w:pPr>
      <w:rPr>
        <w:rFonts w:cs="Times New Roman"/>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116">
    <w:nsid w:val="7451217A"/>
    <w:multiLevelType w:val="multilevel"/>
    <w:tmpl w:val="1B4A5382"/>
    <w:styleLink w:val="Elenco21"/>
    <w:lvl w:ilvl="0">
      <w:numFmt w:val="bullet"/>
      <w:lvlText w:val="-"/>
      <w:lvlJc w:val="left"/>
      <w:pPr>
        <w:tabs>
          <w:tab w:val="num" w:pos="283"/>
        </w:tabs>
        <w:ind w:left="283" w:hanging="283"/>
      </w:pPr>
      <w:rPr>
        <w:position w:val="0"/>
        <w:sz w:val="20"/>
        <w:szCs w:val="20"/>
      </w:rPr>
    </w:lvl>
    <w:lvl w:ilvl="1">
      <w:start w:val="1"/>
      <w:numFmt w:val="bullet"/>
      <w:lvlText w:val="-"/>
      <w:lvlJc w:val="left"/>
      <w:pPr>
        <w:tabs>
          <w:tab w:val="num" w:pos="850"/>
        </w:tabs>
        <w:ind w:left="567" w:hanging="283"/>
      </w:pPr>
      <w:rPr>
        <w:position w:val="0"/>
        <w:sz w:val="20"/>
        <w:szCs w:val="20"/>
      </w:rPr>
    </w:lvl>
    <w:lvl w:ilvl="2">
      <w:start w:val="1"/>
      <w:numFmt w:val="bullet"/>
      <w:lvlText w:val="-"/>
      <w:lvlJc w:val="left"/>
      <w:pPr>
        <w:tabs>
          <w:tab w:val="num" w:pos="1417"/>
        </w:tabs>
        <w:ind w:left="850" w:hanging="283"/>
      </w:pPr>
      <w:rPr>
        <w:position w:val="0"/>
        <w:sz w:val="20"/>
        <w:szCs w:val="20"/>
      </w:rPr>
    </w:lvl>
    <w:lvl w:ilvl="3">
      <w:start w:val="1"/>
      <w:numFmt w:val="bullet"/>
      <w:lvlText w:val="-"/>
      <w:lvlJc w:val="left"/>
      <w:pPr>
        <w:tabs>
          <w:tab w:val="num" w:pos="1984"/>
        </w:tabs>
        <w:ind w:left="1134" w:hanging="283"/>
      </w:pPr>
      <w:rPr>
        <w:position w:val="0"/>
        <w:sz w:val="20"/>
        <w:szCs w:val="20"/>
      </w:rPr>
    </w:lvl>
    <w:lvl w:ilvl="4">
      <w:start w:val="1"/>
      <w:numFmt w:val="bullet"/>
      <w:lvlText w:val="-"/>
      <w:lvlJc w:val="left"/>
      <w:pPr>
        <w:tabs>
          <w:tab w:val="num" w:pos="2551"/>
        </w:tabs>
        <w:ind w:left="1417" w:hanging="283"/>
      </w:pPr>
      <w:rPr>
        <w:position w:val="0"/>
        <w:sz w:val="20"/>
        <w:szCs w:val="20"/>
      </w:rPr>
    </w:lvl>
    <w:lvl w:ilvl="5">
      <w:start w:val="1"/>
      <w:numFmt w:val="bullet"/>
      <w:lvlText w:val="-"/>
      <w:lvlJc w:val="left"/>
      <w:pPr>
        <w:tabs>
          <w:tab w:val="num" w:pos="3118"/>
        </w:tabs>
        <w:ind w:left="1701" w:hanging="283"/>
      </w:pPr>
      <w:rPr>
        <w:position w:val="0"/>
        <w:sz w:val="20"/>
        <w:szCs w:val="20"/>
      </w:rPr>
    </w:lvl>
    <w:lvl w:ilvl="6">
      <w:start w:val="1"/>
      <w:numFmt w:val="bullet"/>
      <w:lvlText w:val="-"/>
      <w:lvlJc w:val="left"/>
      <w:pPr>
        <w:tabs>
          <w:tab w:val="num" w:pos="3685"/>
        </w:tabs>
        <w:ind w:left="1984" w:hanging="283"/>
      </w:pPr>
      <w:rPr>
        <w:position w:val="0"/>
        <w:sz w:val="20"/>
        <w:szCs w:val="20"/>
      </w:rPr>
    </w:lvl>
    <w:lvl w:ilvl="7">
      <w:start w:val="1"/>
      <w:numFmt w:val="bullet"/>
      <w:lvlText w:val="-"/>
      <w:lvlJc w:val="left"/>
      <w:pPr>
        <w:tabs>
          <w:tab w:val="num" w:pos="4252"/>
        </w:tabs>
        <w:ind w:left="2268" w:hanging="283"/>
      </w:pPr>
      <w:rPr>
        <w:position w:val="0"/>
        <w:sz w:val="20"/>
        <w:szCs w:val="20"/>
      </w:rPr>
    </w:lvl>
    <w:lvl w:ilvl="8">
      <w:start w:val="1"/>
      <w:numFmt w:val="bullet"/>
      <w:lvlText w:val="-"/>
      <w:lvlJc w:val="left"/>
      <w:pPr>
        <w:tabs>
          <w:tab w:val="num" w:pos="4819"/>
        </w:tabs>
        <w:ind w:left="2551" w:hanging="283"/>
      </w:pPr>
      <w:rPr>
        <w:position w:val="0"/>
        <w:sz w:val="20"/>
        <w:szCs w:val="20"/>
      </w:rPr>
    </w:lvl>
  </w:abstractNum>
  <w:abstractNum w:abstractNumId="117">
    <w:nsid w:val="757D126B"/>
    <w:multiLevelType w:val="hybridMultilevel"/>
    <w:tmpl w:val="7BB2D0F8"/>
    <w:name w:val="WW8Num263222222222222222"/>
    <w:lvl w:ilvl="0" w:tplc="0410000F">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18">
    <w:nsid w:val="77A41F73"/>
    <w:multiLevelType w:val="hybridMultilevel"/>
    <w:tmpl w:val="E27404F6"/>
    <w:name w:val="WW8Num262"/>
    <w:lvl w:ilvl="0" w:tplc="9D5C6146">
      <w:start w:val="1"/>
      <w:numFmt w:val="decimal"/>
      <w:lvlText w:val="%1."/>
      <w:lvlJc w:val="left"/>
      <w:pPr>
        <w:ind w:left="720" w:hanging="360"/>
      </w:pPr>
      <w:rPr>
        <w:rFonts w:ascii="Times New Roman" w:hAnsi="Times New Roman" w:cs="Times New Roman" w:hint="default"/>
        <w:b w:val="0"/>
        <w:i w:val="0"/>
        <w:sz w:val="22"/>
        <w:szCs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9">
    <w:nsid w:val="786C0A28"/>
    <w:multiLevelType w:val="hybridMultilevel"/>
    <w:tmpl w:val="96527502"/>
    <w:name w:val="WW8Num263222222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0">
    <w:nsid w:val="78C0283F"/>
    <w:multiLevelType w:val="multilevel"/>
    <w:tmpl w:val="E1147162"/>
    <w:name w:val="WW8Num263222222222222"/>
    <w:lvl w:ilvl="0">
      <w:start w:val="1"/>
      <w:numFmt w:val="bullet"/>
      <w:lvlText w:val=""/>
      <w:lvlJc w:val="left"/>
      <w:pPr>
        <w:ind w:left="928" w:hanging="360"/>
      </w:pPr>
      <w:rPr>
        <w:rFonts w:ascii="Symbol" w:hAnsi="Symbol" w:hint="default"/>
      </w:rPr>
    </w:lvl>
    <w:lvl w:ilvl="1" w:tentative="1">
      <w:start w:val="1"/>
      <w:numFmt w:val="lowerLetter"/>
      <w:lvlText w:val="%2."/>
      <w:lvlJc w:val="left"/>
      <w:pPr>
        <w:ind w:left="1648" w:hanging="360"/>
      </w:pPr>
      <w:rPr>
        <w:rFonts w:cs="Times New Roman"/>
      </w:rPr>
    </w:lvl>
    <w:lvl w:ilvl="2" w:tentative="1">
      <w:start w:val="1"/>
      <w:numFmt w:val="lowerRoman"/>
      <w:lvlText w:val="%3."/>
      <w:lvlJc w:val="right"/>
      <w:pPr>
        <w:ind w:left="2368" w:hanging="180"/>
      </w:pPr>
      <w:rPr>
        <w:rFonts w:cs="Times New Roman"/>
      </w:rPr>
    </w:lvl>
    <w:lvl w:ilvl="3" w:tentative="1">
      <w:start w:val="1"/>
      <w:numFmt w:val="decimal"/>
      <w:lvlText w:val="%4."/>
      <w:lvlJc w:val="left"/>
      <w:pPr>
        <w:ind w:left="3088" w:hanging="360"/>
      </w:pPr>
      <w:rPr>
        <w:rFonts w:cs="Times New Roman"/>
      </w:rPr>
    </w:lvl>
    <w:lvl w:ilvl="4" w:tentative="1">
      <w:start w:val="1"/>
      <w:numFmt w:val="lowerLetter"/>
      <w:lvlText w:val="%5."/>
      <w:lvlJc w:val="left"/>
      <w:pPr>
        <w:ind w:left="3808" w:hanging="360"/>
      </w:pPr>
      <w:rPr>
        <w:rFonts w:cs="Times New Roman"/>
      </w:rPr>
    </w:lvl>
    <w:lvl w:ilvl="5" w:tentative="1">
      <w:start w:val="1"/>
      <w:numFmt w:val="lowerRoman"/>
      <w:lvlText w:val="%6."/>
      <w:lvlJc w:val="right"/>
      <w:pPr>
        <w:ind w:left="4528" w:hanging="180"/>
      </w:pPr>
      <w:rPr>
        <w:rFonts w:cs="Times New Roman"/>
      </w:rPr>
    </w:lvl>
    <w:lvl w:ilvl="6" w:tentative="1">
      <w:start w:val="1"/>
      <w:numFmt w:val="decimal"/>
      <w:lvlText w:val="%7."/>
      <w:lvlJc w:val="left"/>
      <w:pPr>
        <w:ind w:left="5248" w:hanging="360"/>
      </w:pPr>
      <w:rPr>
        <w:rFonts w:cs="Times New Roman"/>
      </w:rPr>
    </w:lvl>
    <w:lvl w:ilvl="7" w:tentative="1">
      <w:start w:val="1"/>
      <w:numFmt w:val="lowerLetter"/>
      <w:lvlText w:val="%8."/>
      <w:lvlJc w:val="left"/>
      <w:pPr>
        <w:ind w:left="5968" w:hanging="360"/>
      </w:pPr>
      <w:rPr>
        <w:rFonts w:cs="Times New Roman"/>
      </w:rPr>
    </w:lvl>
    <w:lvl w:ilvl="8" w:tentative="1">
      <w:start w:val="1"/>
      <w:numFmt w:val="lowerRoman"/>
      <w:lvlText w:val="%9."/>
      <w:lvlJc w:val="right"/>
      <w:pPr>
        <w:ind w:left="6688" w:hanging="180"/>
      </w:pPr>
      <w:rPr>
        <w:rFonts w:cs="Times New Roman"/>
      </w:rPr>
    </w:lvl>
  </w:abstractNum>
  <w:abstractNum w:abstractNumId="121">
    <w:nsid w:val="7962074E"/>
    <w:multiLevelType w:val="multilevel"/>
    <w:tmpl w:val="94505FEE"/>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nsid w:val="7A351F21"/>
    <w:multiLevelType w:val="hybridMultilevel"/>
    <w:tmpl w:val="08B2F410"/>
    <w:name w:val="WW8Num2632222222222222222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3">
    <w:nsid w:val="7A5D0C88"/>
    <w:multiLevelType w:val="multilevel"/>
    <w:tmpl w:val="E56AD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7AFB4A56"/>
    <w:multiLevelType w:val="hybridMultilevel"/>
    <w:tmpl w:val="C3FC52E8"/>
    <w:lvl w:ilvl="0" w:tplc="9A7AB27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5">
    <w:nsid w:val="7BFD78BA"/>
    <w:multiLevelType w:val="hybridMultilevel"/>
    <w:tmpl w:val="C3FAED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6">
    <w:nsid w:val="7DAA28C2"/>
    <w:multiLevelType w:val="hybridMultilevel"/>
    <w:tmpl w:val="A5902CD4"/>
    <w:lvl w:ilvl="0" w:tplc="7772F3C0">
      <w:start w:val="1"/>
      <w:numFmt w:val="bullet"/>
      <w:lvlText w:val="-"/>
      <w:lvlJc w:val="left"/>
      <w:pPr>
        <w:tabs>
          <w:tab w:val="num" w:pos="1068"/>
        </w:tabs>
        <w:ind w:left="1068" w:hanging="360"/>
      </w:pPr>
      <w:rPr>
        <w:rFonts w:ascii="Times New Roman" w:hAnsi="Times New Roman" w:cs="Times New Roman"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27">
    <w:nsid w:val="7EC52BBD"/>
    <w:multiLevelType w:val="hybridMultilevel"/>
    <w:tmpl w:val="DA6E279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8">
    <w:nsid w:val="7EF24D05"/>
    <w:multiLevelType w:val="multilevel"/>
    <w:tmpl w:val="FF8C364A"/>
    <w:styleLink w:val="List9"/>
    <w:lvl w:ilvl="0">
      <w:start w:val="1"/>
      <w:numFmt w:val="lowerLetter"/>
      <w:lvlText w:val="%1)"/>
      <w:lvlJc w:val="left"/>
      <w:rPr>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num w:numId="1">
    <w:abstractNumId w:val="48"/>
  </w:num>
  <w:num w:numId="2">
    <w:abstractNumId w:val="65"/>
  </w:num>
  <w:num w:numId="3">
    <w:abstractNumId w:val="97"/>
  </w:num>
  <w:num w:numId="4">
    <w:abstractNumId w:val="57"/>
  </w:num>
  <w:num w:numId="5">
    <w:abstractNumId w:val="81"/>
  </w:num>
  <w:num w:numId="6">
    <w:abstractNumId w:val="116"/>
  </w:num>
  <w:num w:numId="7">
    <w:abstractNumId w:val="71"/>
  </w:num>
  <w:num w:numId="8">
    <w:abstractNumId w:val="67"/>
  </w:num>
  <w:num w:numId="9">
    <w:abstractNumId w:val="108"/>
  </w:num>
  <w:num w:numId="10">
    <w:abstractNumId w:val="128"/>
  </w:num>
  <w:num w:numId="11">
    <w:abstractNumId w:val="109"/>
  </w:num>
  <w:num w:numId="12">
    <w:abstractNumId w:val="95"/>
  </w:num>
  <w:num w:numId="13">
    <w:abstractNumId w:val="112"/>
  </w:num>
  <w:num w:numId="14">
    <w:abstractNumId w:val="105"/>
  </w:num>
  <w:num w:numId="15">
    <w:abstractNumId w:val="100"/>
  </w:num>
  <w:num w:numId="16">
    <w:abstractNumId w:val="107"/>
  </w:num>
  <w:num w:numId="17">
    <w:abstractNumId w:val="82"/>
  </w:num>
  <w:num w:numId="18">
    <w:abstractNumId w:val="99"/>
  </w:num>
  <w:num w:numId="19">
    <w:abstractNumId w:val="80"/>
  </w:num>
  <w:num w:numId="20">
    <w:abstractNumId w:val="51"/>
  </w:num>
  <w:num w:numId="21">
    <w:abstractNumId w:val="63"/>
  </w:num>
  <w:num w:numId="22">
    <w:abstractNumId w:val="106"/>
  </w:num>
  <w:num w:numId="23">
    <w:abstractNumId w:val="52"/>
  </w:num>
  <w:num w:numId="24">
    <w:abstractNumId w:val="121"/>
  </w:num>
  <w:num w:numId="25">
    <w:abstractNumId w:val="61"/>
  </w:num>
  <w:num w:numId="26">
    <w:abstractNumId w:val="111"/>
  </w:num>
  <w:num w:numId="27">
    <w:abstractNumId w:val="91"/>
  </w:num>
  <w:num w:numId="28">
    <w:abstractNumId w:val="78"/>
  </w:num>
  <w:num w:numId="29">
    <w:abstractNumId w:val="126"/>
  </w:num>
  <w:num w:numId="30">
    <w:abstractNumId w:val="102"/>
  </w:num>
  <w:num w:numId="31">
    <w:abstractNumId w:val="90"/>
  </w:num>
  <w:num w:numId="32">
    <w:abstractNumId w:val="125"/>
  </w:num>
  <w:num w:numId="33">
    <w:abstractNumId w:val="62"/>
  </w:num>
  <w:num w:numId="34">
    <w:abstractNumId w:val="60"/>
  </w:num>
  <w:num w:numId="35">
    <w:abstractNumId w:val="104"/>
  </w:num>
  <w:num w:numId="36">
    <w:abstractNumId w:val="123"/>
  </w:num>
  <w:num w:numId="37">
    <w:abstractNumId w:val="101"/>
  </w:num>
  <w:num w:numId="38">
    <w:abstractNumId w:val="53"/>
  </w:num>
  <w:num w:numId="39">
    <w:abstractNumId w:val="72"/>
  </w:num>
  <w:num w:numId="40">
    <w:abstractNumId w:val="69"/>
  </w:num>
  <w:num w:numId="41">
    <w:abstractNumId w:val="68"/>
  </w:num>
  <w:num w:numId="42">
    <w:abstractNumId w:val="66"/>
  </w:num>
  <w:num w:numId="43">
    <w:abstractNumId w:val="85"/>
  </w:num>
  <w:num w:numId="44">
    <w:abstractNumId w:val="79"/>
  </w:num>
  <w:num w:numId="45">
    <w:abstractNumId w:val="77"/>
  </w:num>
  <w:num w:numId="46">
    <w:abstractNumId w:val="84"/>
  </w:num>
  <w:num w:numId="47">
    <w:abstractNumId w:val="56"/>
  </w:num>
  <w:num w:numId="48">
    <w:abstractNumId w:val="94"/>
  </w:num>
  <w:num w:numId="49">
    <w:abstractNumId w:val="49"/>
  </w:num>
  <w:num w:numId="50">
    <w:abstractNumId w:val="64"/>
  </w:num>
  <w:num w:numId="51">
    <w:abstractNumId w:val="87"/>
  </w:num>
  <w:num w:numId="52">
    <w:abstractNumId w:val="113"/>
  </w:num>
  <w:num w:numId="53">
    <w:abstractNumId w:val="74"/>
  </w:num>
  <w:num w:numId="54">
    <w:abstractNumId w:val="89"/>
  </w:num>
  <w:num w:numId="55">
    <w:abstractNumId w:val="127"/>
  </w:num>
  <w:num w:numId="56">
    <w:abstractNumId w:val="76"/>
  </w:num>
  <w:num w:numId="57">
    <w:abstractNumId w:val="47"/>
  </w:num>
  <w:num w:numId="58">
    <w:abstractNumId w:val="50"/>
  </w:num>
  <w:num w:numId="59">
    <w:abstractNumId w:val="124"/>
  </w:num>
  <w:num w:numId="60">
    <w:abstractNumId w:val="73"/>
  </w:num>
  <w:num w:numId="61">
    <w:abstractNumId w:val="103"/>
  </w:num>
  <w:num w:numId="62">
    <w:abstractNumId w:val="54"/>
  </w:num>
  <w:num w:numId="63">
    <w:abstractNumId w:val="92"/>
  </w:num>
  <w:num w:numId="64">
    <w:abstractNumId w:val="110"/>
  </w:num>
  <w:num w:numId="65">
    <w:abstractNumId w:val="114"/>
  </w:num>
  <w:num w:numId="66">
    <w:abstractNumId w:val="96"/>
  </w:num>
  <w:num w:numId="67">
    <w:abstractNumId w:val="5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0B3"/>
    <w:rsid w:val="00000376"/>
    <w:rsid w:val="000003C4"/>
    <w:rsid w:val="00000F14"/>
    <w:rsid w:val="00000F74"/>
    <w:rsid w:val="000010D1"/>
    <w:rsid w:val="00001226"/>
    <w:rsid w:val="000015D7"/>
    <w:rsid w:val="000015F6"/>
    <w:rsid w:val="000018B9"/>
    <w:rsid w:val="00001A90"/>
    <w:rsid w:val="00001DF9"/>
    <w:rsid w:val="00001E8B"/>
    <w:rsid w:val="00001FF6"/>
    <w:rsid w:val="00002120"/>
    <w:rsid w:val="0000273B"/>
    <w:rsid w:val="0000340A"/>
    <w:rsid w:val="0000340C"/>
    <w:rsid w:val="00003696"/>
    <w:rsid w:val="00003A6B"/>
    <w:rsid w:val="00004961"/>
    <w:rsid w:val="00004A3C"/>
    <w:rsid w:val="00004E05"/>
    <w:rsid w:val="00005123"/>
    <w:rsid w:val="000057C7"/>
    <w:rsid w:val="00005869"/>
    <w:rsid w:val="00005C52"/>
    <w:rsid w:val="00005D40"/>
    <w:rsid w:val="00005E78"/>
    <w:rsid w:val="00005F78"/>
    <w:rsid w:val="00005FC4"/>
    <w:rsid w:val="000060C8"/>
    <w:rsid w:val="00006376"/>
    <w:rsid w:val="000070D7"/>
    <w:rsid w:val="000073CD"/>
    <w:rsid w:val="00007D6A"/>
    <w:rsid w:val="000106B8"/>
    <w:rsid w:val="00010978"/>
    <w:rsid w:val="00010CC1"/>
    <w:rsid w:val="00010CD1"/>
    <w:rsid w:val="00010F35"/>
    <w:rsid w:val="00010FB3"/>
    <w:rsid w:val="0001105C"/>
    <w:rsid w:val="0001185C"/>
    <w:rsid w:val="00011976"/>
    <w:rsid w:val="00011CF7"/>
    <w:rsid w:val="00011E3B"/>
    <w:rsid w:val="00011E70"/>
    <w:rsid w:val="00011EAA"/>
    <w:rsid w:val="00011F3C"/>
    <w:rsid w:val="000120BC"/>
    <w:rsid w:val="000121C6"/>
    <w:rsid w:val="00012527"/>
    <w:rsid w:val="000126B1"/>
    <w:rsid w:val="00012A81"/>
    <w:rsid w:val="00012E7F"/>
    <w:rsid w:val="00012FD2"/>
    <w:rsid w:val="0001319A"/>
    <w:rsid w:val="000132FC"/>
    <w:rsid w:val="00013892"/>
    <w:rsid w:val="000139B5"/>
    <w:rsid w:val="000140AF"/>
    <w:rsid w:val="000150CC"/>
    <w:rsid w:val="00015474"/>
    <w:rsid w:val="000158ED"/>
    <w:rsid w:val="000158FB"/>
    <w:rsid w:val="000158FE"/>
    <w:rsid w:val="00015981"/>
    <w:rsid w:val="00015A41"/>
    <w:rsid w:val="00015F8F"/>
    <w:rsid w:val="00017403"/>
    <w:rsid w:val="0001746B"/>
    <w:rsid w:val="00017793"/>
    <w:rsid w:val="000178A1"/>
    <w:rsid w:val="00017DEC"/>
    <w:rsid w:val="00020038"/>
    <w:rsid w:val="000204EC"/>
    <w:rsid w:val="000208C6"/>
    <w:rsid w:val="000208DE"/>
    <w:rsid w:val="00020A17"/>
    <w:rsid w:val="00020BAB"/>
    <w:rsid w:val="00020D4B"/>
    <w:rsid w:val="00021910"/>
    <w:rsid w:val="00021B26"/>
    <w:rsid w:val="0002288D"/>
    <w:rsid w:val="00022EC2"/>
    <w:rsid w:val="00022F18"/>
    <w:rsid w:val="000230DB"/>
    <w:rsid w:val="0002335A"/>
    <w:rsid w:val="00023454"/>
    <w:rsid w:val="00023473"/>
    <w:rsid w:val="000238D3"/>
    <w:rsid w:val="000239CA"/>
    <w:rsid w:val="00023CCE"/>
    <w:rsid w:val="00024060"/>
    <w:rsid w:val="00024434"/>
    <w:rsid w:val="000247CB"/>
    <w:rsid w:val="00024B5D"/>
    <w:rsid w:val="00024EB6"/>
    <w:rsid w:val="0002528B"/>
    <w:rsid w:val="0002576C"/>
    <w:rsid w:val="000257D6"/>
    <w:rsid w:val="00025EE6"/>
    <w:rsid w:val="000261F2"/>
    <w:rsid w:val="00026295"/>
    <w:rsid w:val="00026918"/>
    <w:rsid w:val="000270E7"/>
    <w:rsid w:val="0002738B"/>
    <w:rsid w:val="000274F4"/>
    <w:rsid w:val="0002774C"/>
    <w:rsid w:val="000277F3"/>
    <w:rsid w:val="00027EE9"/>
    <w:rsid w:val="00027F98"/>
    <w:rsid w:val="00030008"/>
    <w:rsid w:val="00030261"/>
    <w:rsid w:val="00030C66"/>
    <w:rsid w:val="00030EAD"/>
    <w:rsid w:val="00030F95"/>
    <w:rsid w:val="000310AA"/>
    <w:rsid w:val="0003132C"/>
    <w:rsid w:val="00031577"/>
    <w:rsid w:val="00031830"/>
    <w:rsid w:val="00031A20"/>
    <w:rsid w:val="00031B9F"/>
    <w:rsid w:val="00031BDE"/>
    <w:rsid w:val="00032030"/>
    <w:rsid w:val="0003213B"/>
    <w:rsid w:val="00032410"/>
    <w:rsid w:val="00032572"/>
    <w:rsid w:val="000326F6"/>
    <w:rsid w:val="00032969"/>
    <w:rsid w:val="00032DAB"/>
    <w:rsid w:val="00032E38"/>
    <w:rsid w:val="00033639"/>
    <w:rsid w:val="000339EA"/>
    <w:rsid w:val="00034693"/>
    <w:rsid w:val="00034AA7"/>
    <w:rsid w:val="00034AF2"/>
    <w:rsid w:val="00034CAF"/>
    <w:rsid w:val="00034CCF"/>
    <w:rsid w:val="0003516E"/>
    <w:rsid w:val="0003532E"/>
    <w:rsid w:val="00035617"/>
    <w:rsid w:val="000358F9"/>
    <w:rsid w:val="0003599E"/>
    <w:rsid w:val="00035A7B"/>
    <w:rsid w:val="00035C7C"/>
    <w:rsid w:val="00036064"/>
    <w:rsid w:val="0003621E"/>
    <w:rsid w:val="000363F2"/>
    <w:rsid w:val="00036B5C"/>
    <w:rsid w:val="00036DB9"/>
    <w:rsid w:val="000373D2"/>
    <w:rsid w:val="000375C6"/>
    <w:rsid w:val="00037A11"/>
    <w:rsid w:val="00037AC2"/>
    <w:rsid w:val="00037BA4"/>
    <w:rsid w:val="00037BDA"/>
    <w:rsid w:val="00037D23"/>
    <w:rsid w:val="00037D61"/>
    <w:rsid w:val="000402EE"/>
    <w:rsid w:val="00040909"/>
    <w:rsid w:val="00040999"/>
    <w:rsid w:val="00040AD5"/>
    <w:rsid w:val="00041147"/>
    <w:rsid w:val="000414BC"/>
    <w:rsid w:val="00042238"/>
    <w:rsid w:val="000425B4"/>
    <w:rsid w:val="000425DE"/>
    <w:rsid w:val="00042882"/>
    <w:rsid w:val="00042A82"/>
    <w:rsid w:val="00042AA8"/>
    <w:rsid w:val="00042C4D"/>
    <w:rsid w:val="000430A8"/>
    <w:rsid w:val="00043901"/>
    <w:rsid w:val="00043D1E"/>
    <w:rsid w:val="00043FCC"/>
    <w:rsid w:val="0004437E"/>
    <w:rsid w:val="00044E87"/>
    <w:rsid w:val="000455B3"/>
    <w:rsid w:val="000455FC"/>
    <w:rsid w:val="00045DC4"/>
    <w:rsid w:val="00045F71"/>
    <w:rsid w:val="00046244"/>
    <w:rsid w:val="00046558"/>
    <w:rsid w:val="0004667A"/>
    <w:rsid w:val="00046973"/>
    <w:rsid w:val="00046B6B"/>
    <w:rsid w:val="00046C52"/>
    <w:rsid w:val="00046CE9"/>
    <w:rsid w:val="00046DFC"/>
    <w:rsid w:val="000472BE"/>
    <w:rsid w:val="00047523"/>
    <w:rsid w:val="000477A6"/>
    <w:rsid w:val="00047F1A"/>
    <w:rsid w:val="0005011D"/>
    <w:rsid w:val="000506B7"/>
    <w:rsid w:val="000509C4"/>
    <w:rsid w:val="00050ECE"/>
    <w:rsid w:val="00050F0F"/>
    <w:rsid w:val="00051164"/>
    <w:rsid w:val="00051528"/>
    <w:rsid w:val="00051787"/>
    <w:rsid w:val="000517D8"/>
    <w:rsid w:val="00051D67"/>
    <w:rsid w:val="00051F6D"/>
    <w:rsid w:val="000523DD"/>
    <w:rsid w:val="00052A10"/>
    <w:rsid w:val="00052ABC"/>
    <w:rsid w:val="00052C33"/>
    <w:rsid w:val="00052C94"/>
    <w:rsid w:val="000531AB"/>
    <w:rsid w:val="000532BE"/>
    <w:rsid w:val="0005339A"/>
    <w:rsid w:val="00053842"/>
    <w:rsid w:val="000539D1"/>
    <w:rsid w:val="00053F4D"/>
    <w:rsid w:val="0005420F"/>
    <w:rsid w:val="00054368"/>
    <w:rsid w:val="000547D7"/>
    <w:rsid w:val="00054939"/>
    <w:rsid w:val="00054B2F"/>
    <w:rsid w:val="0005531F"/>
    <w:rsid w:val="0005537F"/>
    <w:rsid w:val="00055495"/>
    <w:rsid w:val="00055538"/>
    <w:rsid w:val="0005578A"/>
    <w:rsid w:val="0005588D"/>
    <w:rsid w:val="00055CD2"/>
    <w:rsid w:val="00055DE5"/>
    <w:rsid w:val="000564BA"/>
    <w:rsid w:val="000567C5"/>
    <w:rsid w:val="00056E55"/>
    <w:rsid w:val="000570D7"/>
    <w:rsid w:val="000572FD"/>
    <w:rsid w:val="0005778B"/>
    <w:rsid w:val="000577B6"/>
    <w:rsid w:val="0005780C"/>
    <w:rsid w:val="00057D20"/>
    <w:rsid w:val="00057FA6"/>
    <w:rsid w:val="00057FB2"/>
    <w:rsid w:val="00060140"/>
    <w:rsid w:val="000601C9"/>
    <w:rsid w:val="00060538"/>
    <w:rsid w:val="0006057F"/>
    <w:rsid w:val="00060914"/>
    <w:rsid w:val="00060AC8"/>
    <w:rsid w:val="00060B8C"/>
    <w:rsid w:val="00060E4F"/>
    <w:rsid w:val="00061913"/>
    <w:rsid w:val="000619F0"/>
    <w:rsid w:val="00061F52"/>
    <w:rsid w:val="00062553"/>
    <w:rsid w:val="00062802"/>
    <w:rsid w:val="00062E59"/>
    <w:rsid w:val="0006363D"/>
    <w:rsid w:val="00063D29"/>
    <w:rsid w:val="000640E7"/>
    <w:rsid w:val="00065041"/>
    <w:rsid w:val="00065234"/>
    <w:rsid w:val="0006533A"/>
    <w:rsid w:val="00065712"/>
    <w:rsid w:val="0006574C"/>
    <w:rsid w:val="00065AC5"/>
    <w:rsid w:val="00065D86"/>
    <w:rsid w:val="000661E1"/>
    <w:rsid w:val="000662B8"/>
    <w:rsid w:val="0006690F"/>
    <w:rsid w:val="0006706A"/>
    <w:rsid w:val="000674D9"/>
    <w:rsid w:val="00067B44"/>
    <w:rsid w:val="00067E8E"/>
    <w:rsid w:val="00067F36"/>
    <w:rsid w:val="00070A5A"/>
    <w:rsid w:val="00070CC0"/>
    <w:rsid w:val="00070EC9"/>
    <w:rsid w:val="0007152F"/>
    <w:rsid w:val="00071542"/>
    <w:rsid w:val="00071586"/>
    <w:rsid w:val="00071595"/>
    <w:rsid w:val="0007168A"/>
    <w:rsid w:val="000717B3"/>
    <w:rsid w:val="000717BB"/>
    <w:rsid w:val="00071975"/>
    <w:rsid w:val="00071D5C"/>
    <w:rsid w:val="000722E4"/>
    <w:rsid w:val="00072616"/>
    <w:rsid w:val="00072AFD"/>
    <w:rsid w:val="00072CA3"/>
    <w:rsid w:val="00072D1C"/>
    <w:rsid w:val="00072DF6"/>
    <w:rsid w:val="000731E1"/>
    <w:rsid w:val="00073526"/>
    <w:rsid w:val="00073946"/>
    <w:rsid w:val="00073A25"/>
    <w:rsid w:val="00074157"/>
    <w:rsid w:val="0007431C"/>
    <w:rsid w:val="00074CA3"/>
    <w:rsid w:val="00074CF8"/>
    <w:rsid w:val="00074D7C"/>
    <w:rsid w:val="00075084"/>
    <w:rsid w:val="00075200"/>
    <w:rsid w:val="0007561C"/>
    <w:rsid w:val="000756F0"/>
    <w:rsid w:val="00075B17"/>
    <w:rsid w:val="00075EFA"/>
    <w:rsid w:val="00076292"/>
    <w:rsid w:val="00076B86"/>
    <w:rsid w:val="00076EFD"/>
    <w:rsid w:val="0007708E"/>
    <w:rsid w:val="000771D4"/>
    <w:rsid w:val="00077321"/>
    <w:rsid w:val="0007780D"/>
    <w:rsid w:val="0007786A"/>
    <w:rsid w:val="00077D4B"/>
    <w:rsid w:val="00077D86"/>
    <w:rsid w:val="00080572"/>
    <w:rsid w:val="000806B5"/>
    <w:rsid w:val="0008086B"/>
    <w:rsid w:val="00080F2B"/>
    <w:rsid w:val="0008110A"/>
    <w:rsid w:val="000812A0"/>
    <w:rsid w:val="00081540"/>
    <w:rsid w:val="000815B3"/>
    <w:rsid w:val="00081C91"/>
    <w:rsid w:val="00082073"/>
    <w:rsid w:val="00082DA9"/>
    <w:rsid w:val="000830C3"/>
    <w:rsid w:val="00083B48"/>
    <w:rsid w:val="00083C31"/>
    <w:rsid w:val="00084787"/>
    <w:rsid w:val="000848B1"/>
    <w:rsid w:val="00084950"/>
    <w:rsid w:val="00084A51"/>
    <w:rsid w:val="00084CA2"/>
    <w:rsid w:val="00084DF1"/>
    <w:rsid w:val="00085370"/>
    <w:rsid w:val="000857CF"/>
    <w:rsid w:val="00085848"/>
    <w:rsid w:val="000860D3"/>
    <w:rsid w:val="00086449"/>
    <w:rsid w:val="000864C6"/>
    <w:rsid w:val="00087086"/>
    <w:rsid w:val="000870B1"/>
    <w:rsid w:val="000871D7"/>
    <w:rsid w:val="00087225"/>
    <w:rsid w:val="0008733D"/>
    <w:rsid w:val="0008756C"/>
    <w:rsid w:val="000875FF"/>
    <w:rsid w:val="00087A23"/>
    <w:rsid w:val="00087AD3"/>
    <w:rsid w:val="00087C10"/>
    <w:rsid w:val="00087F84"/>
    <w:rsid w:val="00090440"/>
    <w:rsid w:val="00090893"/>
    <w:rsid w:val="00090A1F"/>
    <w:rsid w:val="000913FF"/>
    <w:rsid w:val="00091477"/>
    <w:rsid w:val="00091520"/>
    <w:rsid w:val="00091CC3"/>
    <w:rsid w:val="00092003"/>
    <w:rsid w:val="0009274A"/>
    <w:rsid w:val="000927B2"/>
    <w:rsid w:val="000929CD"/>
    <w:rsid w:val="00092ABB"/>
    <w:rsid w:val="00092DE7"/>
    <w:rsid w:val="000930E3"/>
    <w:rsid w:val="00093324"/>
    <w:rsid w:val="000933BE"/>
    <w:rsid w:val="000934FA"/>
    <w:rsid w:val="0009392C"/>
    <w:rsid w:val="00093AD4"/>
    <w:rsid w:val="00093B63"/>
    <w:rsid w:val="00093D88"/>
    <w:rsid w:val="00093DE1"/>
    <w:rsid w:val="0009437A"/>
    <w:rsid w:val="0009504A"/>
    <w:rsid w:val="0009529E"/>
    <w:rsid w:val="000953F4"/>
    <w:rsid w:val="00095A1D"/>
    <w:rsid w:val="00095A41"/>
    <w:rsid w:val="00095B6F"/>
    <w:rsid w:val="00095D10"/>
    <w:rsid w:val="00095EB5"/>
    <w:rsid w:val="00095EDA"/>
    <w:rsid w:val="00095EEA"/>
    <w:rsid w:val="00096159"/>
    <w:rsid w:val="000961CE"/>
    <w:rsid w:val="0009636C"/>
    <w:rsid w:val="00096726"/>
    <w:rsid w:val="0009696E"/>
    <w:rsid w:val="00096A2B"/>
    <w:rsid w:val="00096A49"/>
    <w:rsid w:val="000970F3"/>
    <w:rsid w:val="00097299"/>
    <w:rsid w:val="00097512"/>
    <w:rsid w:val="000976D4"/>
    <w:rsid w:val="000A0164"/>
    <w:rsid w:val="000A02CC"/>
    <w:rsid w:val="000A0337"/>
    <w:rsid w:val="000A0880"/>
    <w:rsid w:val="000A1238"/>
    <w:rsid w:val="000A1C85"/>
    <w:rsid w:val="000A201B"/>
    <w:rsid w:val="000A2323"/>
    <w:rsid w:val="000A2747"/>
    <w:rsid w:val="000A2B6F"/>
    <w:rsid w:val="000A2DAC"/>
    <w:rsid w:val="000A323F"/>
    <w:rsid w:val="000A336F"/>
    <w:rsid w:val="000A3C93"/>
    <w:rsid w:val="000A3DA6"/>
    <w:rsid w:val="000A3FD2"/>
    <w:rsid w:val="000A404F"/>
    <w:rsid w:val="000A4B82"/>
    <w:rsid w:val="000A4C6A"/>
    <w:rsid w:val="000A5290"/>
    <w:rsid w:val="000A5689"/>
    <w:rsid w:val="000A5954"/>
    <w:rsid w:val="000A6175"/>
    <w:rsid w:val="000A6736"/>
    <w:rsid w:val="000A674B"/>
    <w:rsid w:val="000A6821"/>
    <w:rsid w:val="000A6A16"/>
    <w:rsid w:val="000A73EE"/>
    <w:rsid w:val="000A76D5"/>
    <w:rsid w:val="000A789C"/>
    <w:rsid w:val="000A793F"/>
    <w:rsid w:val="000B0160"/>
    <w:rsid w:val="000B03B5"/>
    <w:rsid w:val="000B0571"/>
    <w:rsid w:val="000B0DD5"/>
    <w:rsid w:val="000B0E2C"/>
    <w:rsid w:val="000B1050"/>
    <w:rsid w:val="000B1165"/>
    <w:rsid w:val="000B127A"/>
    <w:rsid w:val="000B1701"/>
    <w:rsid w:val="000B1979"/>
    <w:rsid w:val="000B1D01"/>
    <w:rsid w:val="000B22B1"/>
    <w:rsid w:val="000B271D"/>
    <w:rsid w:val="000B2823"/>
    <w:rsid w:val="000B28FB"/>
    <w:rsid w:val="000B2C7A"/>
    <w:rsid w:val="000B2CCA"/>
    <w:rsid w:val="000B3454"/>
    <w:rsid w:val="000B36BF"/>
    <w:rsid w:val="000B378A"/>
    <w:rsid w:val="000B38C3"/>
    <w:rsid w:val="000B3936"/>
    <w:rsid w:val="000B40E2"/>
    <w:rsid w:val="000B41C7"/>
    <w:rsid w:val="000B4753"/>
    <w:rsid w:val="000B4DE2"/>
    <w:rsid w:val="000B5140"/>
    <w:rsid w:val="000B5169"/>
    <w:rsid w:val="000B51C8"/>
    <w:rsid w:val="000B5368"/>
    <w:rsid w:val="000B5A7D"/>
    <w:rsid w:val="000B5B67"/>
    <w:rsid w:val="000B5EE0"/>
    <w:rsid w:val="000B5F9D"/>
    <w:rsid w:val="000B63A9"/>
    <w:rsid w:val="000B648C"/>
    <w:rsid w:val="000B66C6"/>
    <w:rsid w:val="000B6A06"/>
    <w:rsid w:val="000B6AC7"/>
    <w:rsid w:val="000B6B71"/>
    <w:rsid w:val="000B7100"/>
    <w:rsid w:val="000B74A5"/>
    <w:rsid w:val="000B7534"/>
    <w:rsid w:val="000B77D9"/>
    <w:rsid w:val="000C0F10"/>
    <w:rsid w:val="000C0FD1"/>
    <w:rsid w:val="000C1293"/>
    <w:rsid w:val="000C1487"/>
    <w:rsid w:val="000C1493"/>
    <w:rsid w:val="000C14A8"/>
    <w:rsid w:val="000C14CD"/>
    <w:rsid w:val="000C196B"/>
    <w:rsid w:val="000C1A95"/>
    <w:rsid w:val="000C1DEE"/>
    <w:rsid w:val="000C223C"/>
    <w:rsid w:val="000C255B"/>
    <w:rsid w:val="000C2D76"/>
    <w:rsid w:val="000C3914"/>
    <w:rsid w:val="000C3B21"/>
    <w:rsid w:val="000C3C87"/>
    <w:rsid w:val="000C40D1"/>
    <w:rsid w:val="000C429B"/>
    <w:rsid w:val="000C43F2"/>
    <w:rsid w:val="000C445D"/>
    <w:rsid w:val="000C4833"/>
    <w:rsid w:val="000C4CE9"/>
    <w:rsid w:val="000C4F61"/>
    <w:rsid w:val="000C5483"/>
    <w:rsid w:val="000C5861"/>
    <w:rsid w:val="000C5D6F"/>
    <w:rsid w:val="000C6031"/>
    <w:rsid w:val="000C648E"/>
    <w:rsid w:val="000C667D"/>
    <w:rsid w:val="000C67F5"/>
    <w:rsid w:val="000C7091"/>
    <w:rsid w:val="000C78BD"/>
    <w:rsid w:val="000C7AB3"/>
    <w:rsid w:val="000C7AE6"/>
    <w:rsid w:val="000D0148"/>
    <w:rsid w:val="000D061F"/>
    <w:rsid w:val="000D0817"/>
    <w:rsid w:val="000D0D11"/>
    <w:rsid w:val="000D1651"/>
    <w:rsid w:val="000D19C8"/>
    <w:rsid w:val="000D1AF0"/>
    <w:rsid w:val="000D1C51"/>
    <w:rsid w:val="000D2266"/>
    <w:rsid w:val="000D2496"/>
    <w:rsid w:val="000D27FD"/>
    <w:rsid w:val="000D303E"/>
    <w:rsid w:val="000D34CE"/>
    <w:rsid w:val="000D3816"/>
    <w:rsid w:val="000D38C3"/>
    <w:rsid w:val="000D3AD5"/>
    <w:rsid w:val="000D3FA9"/>
    <w:rsid w:val="000D3FCF"/>
    <w:rsid w:val="000D406E"/>
    <w:rsid w:val="000D44FD"/>
    <w:rsid w:val="000D4518"/>
    <w:rsid w:val="000D457A"/>
    <w:rsid w:val="000D4732"/>
    <w:rsid w:val="000D47D5"/>
    <w:rsid w:val="000D4A28"/>
    <w:rsid w:val="000D4DF7"/>
    <w:rsid w:val="000D5109"/>
    <w:rsid w:val="000D527A"/>
    <w:rsid w:val="000D5A09"/>
    <w:rsid w:val="000D5AD5"/>
    <w:rsid w:val="000D5AFE"/>
    <w:rsid w:val="000D5E90"/>
    <w:rsid w:val="000D5F30"/>
    <w:rsid w:val="000D6411"/>
    <w:rsid w:val="000D686F"/>
    <w:rsid w:val="000D6B73"/>
    <w:rsid w:val="000D6E1C"/>
    <w:rsid w:val="000D700C"/>
    <w:rsid w:val="000D716C"/>
    <w:rsid w:val="000D7419"/>
    <w:rsid w:val="000D78CA"/>
    <w:rsid w:val="000E126F"/>
    <w:rsid w:val="000E1332"/>
    <w:rsid w:val="000E1538"/>
    <w:rsid w:val="000E199D"/>
    <w:rsid w:val="000E1D0E"/>
    <w:rsid w:val="000E1E34"/>
    <w:rsid w:val="000E259C"/>
    <w:rsid w:val="000E2608"/>
    <w:rsid w:val="000E29EB"/>
    <w:rsid w:val="000E2DE4"/>
    <w:rsid w:val="000E3B21"/>
    <w:rsid w:val="000E431F"/>
    <w:rsid w:val="000E4455"/>
    <w:rsid w:val="000E44FD"/>
    <w:rsid w:val="000E477D"/>
    <w:rsid w:val="000E483A"/>
    <w:rsid w:val="000E48AD"/>
    <w:rsid w:val="000E49BC"/>
    <w:rsid w:val="000E4A86"/>
    <w:rsid w:val="000E4C50"/>
    <w:rsid w:val="000E507F"/>
    <w:rsid w:val="000E520B"/>
    <w:rsid w:val="000E53CB"/>
    <w:rsid w:val="000E5526"/>
    <w:rsid w:val="000E554A"/>
    <w:rsid w:val="000E55E3"/>
    <w:rsid w:val="000E5AE2"/>
    <w:rsid w:val="000E5DC8"/>
    <w:rsid w:val="000E6056"/>
    <w:rsid w:val="000E659D"/>
    <w:rsid w:val="000E662E"/>
    <w:rsid w:val="000E77D1"/>
    <w:rsid w:val="000E796C"/>
    <w:rsid w:val="000E7992"/>
    <w:rsid w:val="000F036A"/>
    <w:rsid w:val="000F089E"/>
    <w:rsid w:val="000F09BD"/>
    <w:rsid w:val="000F1307"/>
    <w:rsid w:val="000F1382"/>
    <w:rsid w:val="000F157A"/>
    <w:rsid w:val="000F1582"/>
    <w:rsid w:val="000F1CD4"/>
    <w:rsid w:val="000F1D7B"/>
    <w:rsid w:val="000F1E8A"/>
    <w:rsid w:val="000F2338"/>
    <w:rsid w:val="000F25AE"/>
    <w:rsid w:val="000F3A53"/>
    <w:rsid w:val="000F431B"/>
    <w:rsid w:val="000F4486"/>
    <w:rsid w:val="000F454D"/>
    <w:rsid w:val="000F48BB"/>
    <w:rsid w:val="000F4921"/>
    <w:rsid w:val="000F4945"/>
    <w:rsid w:val="000F5474"/>
    <w:rsid w:val="000F5743"/>
    <w:rsid w:val="000F5B52"/>
    <w:rsid w:val="000F5BC4"/>
    <w:rsid w:val="000F5C16"/>
    <w:rsid w:val="000F5D2B"/>
    <w:rsid w:val="000F626B"/>
    <w:rsid w:val="000F62F7"/>
    <w:rsid w:val="000F6CA4"/>
    <w:rsid w:val="000F70FC"/>
    <w:rsid w:val="000F7CDB"/>
    <w:rsid w:val="00100A75"/>
    <w:rsid w:val="00100A8E"/>
    <w:rsid w:val="00100BC1"/>
    <w:rsid w:val="00101046"/>
    <w:rsid w:val="0010108C"/>
    <w:rsid w:val="001010E2"/>
    <w:rsid w:val="001012AE"/>
    <w:rsid w:val="00101343"/>
    <w:rsid w:val="00101B28"/>
    <w:rsid w:val="00101CBD"/>
    <w:rsid w:val="00102049"/>
    <w:rsid w:val="0010249D"/>
    <w:rsid w:val="00102679"/>
    <w:rsid w:val="001032B2"/>
    <w:rsid w:val="001032F0"/>
    <w:rsid w:val="00103433"/>
    <w:rsid w:val="0010384B"/>
    <w:rsid w:val="00104472"/>
    <w:rsid w:val="00104507"/>
    <w:rsid w:val="0010499F"/>
    <w:rsid w:val="00104B33"/>
    <w:rsid w:val="00104BC7"/>
    <w:rsid w:val="00104C43"/>
    <w:rsid w:val="00105019"/>
    <w:rsid w:val="0010511C"/>
    <w:rsid w:val="0010521A"/>
    <w:rsid w:val="00105301"/>
    <w:rsid w:val="00105548"/>
    <w:rsid w:val="00105737"/>
    <w:rsid w:val="00105940"/>
    <w:rsid w:val="0010599D"/>
    <w:rsid w:val="001059DA"/>
    <w:rsid w:val="001060B5"/>
    <w:rsid w:val="001060D6"/>
    <w:rsid w:val="00106167"/>
    <w:rsid w:val="00106A33"/>
    <w:rsid w:val="00106AF2"/>
    <w:rsid w:val="001073DF"/>
    <w:rsid w:val="0010773E"/>
    <w:rsid w:val="00107779"/>
    <w:rsid w:val="001079C7"/>
    <w:rsid w:val="00110933"/>
    <w:rsid w:val="00110C59"/>
    <w:rsid w:val="00110EA1"/>
    <w:rsid w:val="00110EF5"/>
    <w:rsid w:val="00110FF8"/>
    <w:rsid w:val="001115AC"/>
    <w:rsid w:val="0011172F"/>
    <w:rsid w:val="00111AC3"/>
    <w:rsid w:val="00111BB5"/>
    <w:rsid w:val="00111F71"/>
    <w:rsid w:val="001121B6"/>
    <w:rsid w:val="001122BA"/>
    <w:rsid w:val="00112521"/>
    <w:rsid w:val="0011272C"/>
    <w:rsid w:val="001128B4"/>
    <w:rsid w:val="00112954"/>
    <w:rsid w:val="001137A8"/>
    <w:rsid w:val="001138B0"/>
    <w:rsid w:val="001138D4"/>
    <w:rsid w:val="001139C2"/>
    <w:rsid w:val="00114009"/>
    <w:rsid w:val="0011423E"/>
    <w:rsid w:val="001143D1"/>
    <w:rsid w:val="00114422"/>
    <w:rsid w:val="0011480B"/>
    <w:rsid w:val="00114B9A"/>
    <w:rsid w:val="00114CD4"/>
    <w:rsid w:val="00114D8E"/>
    <w:rsid w:val="00115061"/>
    <w:rsid w:val="00115515"/>
    <w:rsid w:val="00115588"/>
    <w:rsid w:val="0011559B"/>
    <w:rsid w:val="001155B1"/>
    <w:rsid w:val="001158B6"/>
    <w:rsid w:val="00115A37"/>
    <w:rsid w:val="00115D98"/>
    <w:rsid w:val="001168B2"/>
    <w:rsid w:val="00116930"/>
    <w:rsid w:val="00116FF8"/>
    <w:rsid w:val="001176C6"/>
    <w:rsid w:val="0011785D"/>
    <w:rsid w:val="00117B95"/>
    <w:rsid w:val="00117C40"/>
    <w:rsid w:val="00117F3D"/>
    <w:rsid w:val="00120091"/>
    <w:rsid w:val="001201F7"/>
    <w:rsid w:val="00120306"/>
    <w:rsid w:val="0012064A"/>
    <w:rsid w:val="00120894"/>
    <w:rsid w:val="00121040"/>
    <w:rsid w:val="00121751"/>
    <w:rsid w:val="00121998"/>
    <w:rsid w:val="00121EF4"/>
    <w:rsid w:val="00122152"/>
    <w:rsid w:val="001222FD"/>
    <w:rsid w:val="00122682"/>
    <w:rsid w:val="00122D9F"/>
    <w:rsid w:val="0012390A"/>
    <w:rsid w:val="00123C85"/>
    <w:rsid w:val="0012443B"/>
    <w:rsid w:val="00124998"/>
    <w:rsid w:val="00124F6F"/>
    <w:rsid w:val="001250CE"/>
    <w:rsid w:val="00125109"/>
    <w:rsid w:val="00125160"/>
    <w:rsid w:val="00125270"/>
    <w:rsid w:val="0012538F"/>
    <w:rsid w:val="00125423"/>
    <w:rsid w:val="001255C3"/>
    <w:rsid w:val="0012566A"/>
    <w:rsid w:val="001257F9"/>
    <w:rsid w:val="001261FC"/>
    <w:rsid w:val="00126542"/>
    <w:rsid w:val="0012672F"/>
    <w:rsid w:val="00126949"/>
    <w:rsid w:val="00126AA7"/>
    <w:rsid w:val="00126BD4"/>
    <w:rsid w:val="001275B8"/>
    <w:rsid w:val="00127629"/>
    <w:rsid w:val="00127BDE"/>
    <w:rsid w:val="00127FF7"/>
    <w:rsid w:val="001300ED"/>
    <w:rsid w:val="0013048B"/>
    <w:rsid w:val="001309B0"/>
    <w:rsid w:val="00131829"/>
    <w:rsid w:val="00131859"/>
    <w:rsid w:val="00131CBF"/>
    <w:rsid w:val="00131EA7"/>
    <w:rsid w:val="0013219F"/>
    <w:rsid w:val="00132864"/>
    <w:rsid w:val="00132ED1"/>
    <w:rsid w:val="00132EFC"/>
    <w:rsid w:val="0013346C"/>
    <w:rsid w:val="001334FA"/>
    <w:rsid w:val="0013378D"/>
    <w:rsid w:val="00133830"/>
    <w:rsid w:val="00133932"/>
    <w:rsid w:val="00133EB1"/>
    <w:rsid w:val="00134134"/>
    <w:rsid w:val="00134506"/>
    <w:rsid w:val="001345C4"/>
    <w:rsid w:val="0013487A"/>
    <w:rsid w:val="001349E1"/>
    <w:rsid w:val="00134D0C"/>
    <w:rsid w:val="00134DD1"/>
    <w:rsid w:val="00134E4D"/>
    <w:rsid w:val="00134E56"/>
    <w:rsid w:val="00134F55"/>
    <w:rsid w:val="00135813"/>
    <w:rsid w:val="00135839"/>
    <w:rsid w:val="00135DEC"/>
    <w:rsid w:val="00135F8C"/>
    <w:rsid w:val="0013618F"/>
    <w:rsid w:val="001364A0"/>
    <w:rsid w:val="0013669F"/>
    <w:rsid w:val="00136BA9"/>
    <w:rsid w:val="00136CB3"/>
    <w:rsid w:val="001370DF"/>
    <w:rsid w:val="00137538"/>
    <w:rsid w:val="00137749"/>
    <w:rsid w:val="00137B97"/>
    <w:rsid w:val="00137EC8"/>
    <w:rsid w:val="00137F4B"/>
    <w:rsid w:val="001408EF"/>
    <w:rsid w:val="00140995"/>
    <w:rsid w:val="00140D69"/>
    <w:rsid w:val="00140D98"/>
    <w:rsid w:val="00141671"/>
    <w:rsid w:val="00141BB1"/>
    <w:rsid w:val="001424A5"/>
    <w:rsid w:val="00142DC3"/>
    <w:rsid w:val="00143BBE"/>
    <w:rsid w:val="00143D5C"/>
    <w:rsid w:val="00143FEA"/>
    <w:rsid w:val="00144320"/>
    <w:rsid w:val="00144CB2"/>
    <w:rsid w:val="00144E71"/>
    <w:rsid w:val="001450DC"/>
    <w:rsid w:val="00145546"/>
    <w:rsid w:val="001456D0"/>
    <w:rsid w:val="0014585D"/>
    <w:rsid w:val="00145B96"/>
    <w:rsid w:val="00145F1B"/>
    <w:rsid w:val="00146912"/>
    <w:rsid w:val="00146C63"/>
    <w:rsid w:val="00146D74"/>
    <w:rsid w:val="00146ECD"/>
    <w:rsid w:val="0014705A"/>
    <w:rsid w:val="0014747F"/>
    <w:rsid w:val="001475FB"/>
    <w:rsid w:val="00147652"/>
    <w:rsid w:val="00147F8A"/>
    <w:rsid w:val="00150235"/>
    <w:rsid w:val="00150269"/>
    <w:rsid w:val="00150C28"/>
    <w:rsid w:val="00151130"/>
    <w:rsid w:val="001518A9"/>
    <w:rsid w:val="00151B5E"/>
    <w:rsid w:val="00151C27"/>
    <w:rsid w:val="0015204B"/>
    <w:rsid w:val="00152614"/>
    <w:rsid w:val="00152813"/>
    <w:rsid w:val="001528CD"/>
    <w:rsid w:val="00152AF3"/>
    <w:rsid w:val="00152D26"/>
    <w:rsid w:val="00152F2E"/>
    <w:rsid w:val="00152FCB"/>
    <w:rsid w:val="001530A3"/>
    <w:rsid w:val="00153978"/>
    <w:rsid w:val="0015397C"/>
    <w:rsid w:val="00153B9A"/>
    <w:rsid w:val="001541FA"/>
    <w:rsid w:val="00154456"/>
    <w:rsid w:val="0015472D"/>
    <w:rsid w:val="00154914"/>
    <w:rsid w:val="00154B74"/>
    <w:rsid w:val="001554C1"/>
    <w:rsid w:val="001554E2"/>
    <w:rsid w:val="001554EF"/>
    <w:rsid w:val="001559C4"/>
    <w:rsid w:val="00155C5C"/>
    <w:rsid w:val="00155F19"/>
    <w:rsid w:val="00156016"/>
    <w:rsid w:val="00156167"/>
    <w:rsid w:val="0015632E"/>
    <w:rsid w:val="00156513"/>
    <w:rsid w:val="00157199"/>
    <w:rsid w:val="00157439"/>
    <w:rsid w:val="00157765"/>
    <w:rsid w:val="001577AC"/>
    <w:rsid w:val="0016000D"/>
    <w:rsid w:val="001602CD"/>
    <w:rsid w:val="00160511"/>
    <w:rsid w:val="0016091F"/>
    <w:rsid w:val="001614E2"/>
    <w:rsid w:val="00161BA6"/>
    <w:rsid w:val="00161F83"/>
    <w:rsid w:val="00162A9A"/>
    <w:rsid w:val="00162B76"/>
    <w:rsid w:val="00162B97"/>
    <w:rsid w:val="00162DCB"/>
    <w:rsid w:val="00162E20"/>
    <w:rsid w:val="0016340F"/>
    <w:rsid w:val="0016365D"/>
    <w:rsid w:val="001637F1"/>
    <w:rsid w:val="001638C4"/>
    <w:rsid w:val="0016482C"/>
    <w:rsid w:val="00164884"/>
    <w:rsid w:val="001648B3"/>
    <w:rsid w:val="00164AF2"/>
    <w:rsid w:val="00164C43"/>
    <w:rsid w:val="00164C51"/>
    <w:rsid w:val="00164C57"/>
    <w:rsid w:val="00164DC1"/>
    <w:rsid w:val="0016524C"/>
    <w:rsid w:val="00165250"/>
    <w:rsid w:val="00165726"/>
    <w:rsid w:val="001665A4"/>
    <w:rsid w:val="001666FA"/>
    <w:rsid w:val="001667AB"/>
    <w:rsid w:val="001669A1"/>
    <w:rsid w:val="00166A06"/>
    <w:rsid w:val="00166A23"/>
    <w:rsid w:val="00166CBB"/>
    <w:rsid w:val="00166D97"/>
    <w:rsid w:val="00167156"/>
    <w:rsid w:val="001675E1"/>
    <w:rsid w:val="00167661"/>
    <w:rsid w:val="00167805"/>
    <w:rsid w:val="00170280"/>
    <w:rsid w:val="00170488"/>
    <w:rsid w:val="00170D4E"/>
    <w:rsid w:val="00170F04"/>
    <w:rsid w:val="00171065"/>
    <w:rsid w:val="00171105"/>
    <w:rsid w:val="00171606"/>
    <w:rsid w:val="00171E02"/>
    <w:rsid w:val="00171ED4"/>
    <w:rsid w:val="00171F36"/>
    <w:rsid w:val="00172426"/>
    <w:rsid w:val="001724BC"/>
    <w:rsid w:val="00172909"/>
    <w:rsid w:val="00172C38"/>
    <w:rsid w:val="00172E44"/>
    <w:rsid w:val="00173C05"/>
    <w:rsid w:val="00173E28"/>
    <w:rsid w:val="00174122"/>
    <w:rsid w:val="001741C4"/>
    <w:rsid w:val="00174594"/>
    <w:rsid w:val="00174A9C"/>
    <w:rsid w:val="00174AA8"/>
    <w:rsid w:val="00174B32"/>
    <w:rsid w:val="00174BD8"/>
    <w:rsid w:val="001752C2"/>
    <w:rsid w:val="00176993"/>
    <w:rsid w:val="00176E8E"/>
    <w:rsid w:val="0017714B"/>
    <w:rsid w:val="0017718E"/>
    <w:rsid w:val="0017754D"/>
    <w:rsid w:val="00177585"/>
    <w:rsid w:val="0017771B"/>
    <w:rsid w:val="0017784D"/>
    <w:rsid w:val="00177A36"/>
    <w:rsid w:val="00177E9A"/>
    <w:rsid w:val="0018065C"/>
    <w:rsid w:val="001807BE"/>
    <w:rsid w:val="001807F3"/>
    <w:rsid w:val="001809CA"/>
    <w:rsid w:val="00180E0E"/>
    <w:rsid w:val="00180E2D"/>
    <w:rsid w:val="001817B8"/>
    <w:rsid w:val="00181B1C"/>
    <w:rsid w:val="00181BFE"/>
    <w:rsid w:val="00182833"/>
    <w:rsid w:val="00182B9F"/>
    <w:rsid w:val="00182EA7"/>
    <w:rsid w:val="00182F05"/>
    <w:rsid w:val="00183266"/>
    <w:rsid w:val="0018328F"/>
    <w:rsid w:val="001836D8"/>
    <w:rsid w:val="00183D42"/>
    <w:rsid w:val="00183D93"/>
    <w:rsid w:val="00183E5A"/>
    <w:rsid w:val="0018429B"/>
    <w:rsid w:val="001843C8"/>
    <w:rsid w:val="001845DE"/>
    <w:rsid w:val="001848F5"/>
    <w:rsid w:val="00184C48"/>
    <w:rsid w:val="00184D3A"/>
    <w:rsid w:val="0018552A"/>
    <w:rsid w:val="0018564A"/>
    <w:rsid w:val="00185D1F"/>
    <w:rsid w:val="00185DF8"/>
    <w:rsid w:val="00185E91"/>
    <w:rsid w:val="00185E9B"/>
    <w:rsid w:val="00185FE3"/>
    <w:rsid w:val="00186426"/>
    <w:rsid w:val="00187004"/>
    <w:rsid w:val="0018724F"/>
    <w:rsid w:val="0018793A"/>
    <w:rsid w:val="0019002C"/>
    <w:rsid w:val="00190AF2"/>
    <w:rsid w:val="00190D03"/>
    <w:rsid w:val="00191F91"/>
    <w:rsid w:val="00192195"/>
    <w:rsid w:val="001926CD"/>
    <w:rsid w:val="00192AD2"/>
    <w:rsid w:val="00192C34"/>
    <w:rsid w:val="00193195"/>
    <w:rsid w:val="001931BF"/>
    <w:rsid w:val="001935F3"/>
    <w:rsid w:val="00193843"/>
    <w:rsid w:val="001938AB"/>
    <w:rsid w:val="00193AF7"/>
    <w:rsid w:val="00193B4E"/>
    <w:rsid w:val="00193BE3"/>
    <w:rsid w:val="00193C04"/>
    <w:rsid w:val="00194459"/>
    <w:rsid w:val="0019466C"/>
    <w:rsid w:val="001947E1"/>
    <w:rsid w:val="001949CB"/>
    <w:rsid w:val="00194A0B"/>
    <w:rsid w:val="00194AD2"/>
    <w:rsid w:val="00194B77"/>
    <w:rsid w:val="001951DC"/>
    <w:rsid w:val="001959B9"/>
    <w:rsid w:val="001961BE"/>
    <w:rsid w:val="00196693"/>
    <w:rsid w:val="001968B8"/>
    <w:rsid w:val="001975A4"/>
    <w:rsid w:val="00197675"/>
    <w:rsid w:val="00197C32"/>
    <w:rsid w:val="00197C38"/>
    <w:rsid w:val="00197E24"/>
    <w:rsid w:val="001A039C"/>
    <w:rsid w:val="001A0C58"/>
    <w:rsid w:val="001A13CB"/>
    <w:rsid w:val="001A1453"/>
    <w:rsid w:val="001A15C6"/>
    <w:rsid w:val="001A160C"/>
    <w:rsid w:val="001A18D7"/>
    <w:rsid w:val="001A1B30"/>
    <w:rsid w:val="001A2031"/>
    <w:rsid w:val="001A20D8"/>
    <w:rsid w:val="001A23F6"/>
    <w:rsid w:val="001A2DEA"/>
    <w:rsid w:val="001A382E"/>
    <w:rsid w:val="001A3850"/>
    <w:rsid w:val="001A39A9"/>
    <w:rsid w:val="001A3A12"/>
    <w:rsid w:val="001A3FDC"/>
    <w:rsid w:val="001A433E"/>
    <w:rsid w:val="001A4930"/>
    <w:rsid w:val="001A4B12"/>
    <w:rsid w:val="001A4D57"/>
    <w:rsid w:val="001A4EDE"/>
    <w:rsid w:val="001A50F6"/>
    <w:rsid w:val="001A5338"/>
    <w:rsid w:val="001A569F"/>
    <w:rsid w:val="001A5A53"/>
    <w:rsid w:val="001A5D95"/>
    <w:rsid w:val="001A5F1A"/>
    <w:rsid w:val="001A5F20"/>
    <w:rsid w:val="001A6675"/>
    <w:rsid w:val="001A66CB"/>
    <w:rsid w:val="001A679C"/>
    <w:rsid w:val="001A683F"/>
    <w:rsid w:val="001A6B4D"/>
    <w:rsid w:val="001A6C95"/>
    <w:rsid w:val="001A6D6F"/>
    <w:rsid w:val="001A7659"/>
    <w:rsid w:val="001A7725"/>
    <w:rsid w:val="001A7847"/>
    <w:rsid w:val="001A7AC1"/>
    <w:rsid w:val="001A7B6E"/>
    <w:rsid w:val="001A7C9D"/>
    <w:rsid w:val="001A7E84"/>
    <w:rsid w:val="001A7F13"/>
    <w:rsid w:val="001B031B"/>
    <w:rsid w:val="001B09AB"/>
    <w:rsid w:val="001B0B03"/>
    <w:rsid w:val="001B0CD8"/>
    <w:rsid w:val="001B0F38"/>
    <w:rsid w:val="001B17A4"/>
    <w:rsid w:val="001B1CA7"/>
    <w:rsid w:val="001B202D"/>
    <w:rsid w:val="001B2519"/>
    <w:rsid w:val="001B2536"/>
    <w:rsid w:val="001B277C"/>
    <w:rsid w:val="001B29DD"/>
    <w:rsid w:val="001B2D30"/>
    <w:rsid w:val="001B30AA"/>
    <w:rsid w:val="001B36EF"/>
    <w:rsid w:val="001B3720"/>
    <w:rsid w:val="001B37E1"/>
    <w:rsid w:val="001B38E0"/>
    <w:rsid w:val="001B3B92"/>
    <w:rsid w:val="001B3DA8"/>
    <w:rsid w:val="001B3DAC"/>
    <w:rsid w:val="001B45B9"/>
    <w:rsid w:val="001B49BA"/>
    <w:rsid w:val="001B4AF6"/>
    <w:rsid w:val="001B4BBA"/>
    <w:rsid w:val="001B4FDD"/>
    <w:rsid w:val="001B55C3"/>
    <w:rsid w:val="001B5618"/>
    <w:rsid w:val="001B59CE"/>
    <w:rsid w:val="001B5ACA"/>
    <w:rsid w:val="001B5C86"/>
    <w:rsid w:val="001B6160"/>
    <w:rsid w:val="001B622A"/>
    <w:rsid w:val="001B72A0"/>
    <w:rsid w:val="001B72F9"/>
    <w:rsid w:val="001C03C2"/>
    <w:rsid w:val="001C0867"/>
    <w:rsid w:val="001C0B07"/>
    <w:rsid w:val="001C0E2D"/>
    <w:rsid w:val="001C0E3B"/>
    <w:rsid w:val="001C12DD"/>
    <w:rsid w:val="001C1E65"/>
    <w:rsid w:val="001C23A2"/>
    <w:rsid w:val="001C246E"/>
    <w:rsid w:val="001C2778"/>
    <w:rsid w:val="001C280F"/>
    <w:rsid w:val="001C2928"/>
    <w:rsid w:val="001C2BE0"/>
    <w:rsid w:val="001C2EC6"/>
    <w:rsid w:val="001C3133"/>
    <w:rsid w:val="001C332D"/>
    <w:rsid w:val="001C338F"/>
    <w:rsid w:val="001C3481"/>
    <w:rsid w:val="001C3AAF"/>
    <w:rsid w:val="001C3F51"/>
    <w:rsid w:val="001C4650"/>
    <w:rsid w:val="001C49CF"/>
    <w:rsid w:val="001C5503"/>
    <w:rsid w:val="001C562A"/>
    <w:rsid w:val="001C5FBD"/>
    <w:rsid w:val="001C66A3"/>
    <w:rsid w:val="001C688F"/>
    <w:rsid w:val="001C75B1"/>
    <w:rsid w:val="001C79A4"/>
    <w:rsid w:val="001C7D9E"/>
    <w:rsid w:val="001D03DD"/>
    <w:rsid w:val="001D07DE"/>
    <w:rsid w:val="001D0F86"/>
    <w:rsid w:val="001D10E2"/>
    <w:rsid w:val="001D1261"/>
    <w:rsid w:val="001D15DA"/>
    <w:rsid w:val="001D17CE"/>
    <w:rsid w:val="001D1916"/>
    <w:rsid w:val="001D193F"/>
    <w:rsid w:val="001D1BFC"/>
    <w:rsid w:val="001D20AA"/>
    <w:rsid w:val="001D217A"/>
    <w:rsid w:val="001D21BC"/>
    <w:rsid w:val="001D2655"/>
    <w:rsid w:val="001D2AA9"/>
    <w:rsid w:val="001D2E4E"/>
    <w:rsid w:val="001D3572"/>
    <w:rsid w:val="001D37A3"/>
    <w:rsid w:val="001D38B7"/>
    <w:rsid w:val="001D3956"/>
    <w:rsid w:val="001D3CF2"/>
    <w:rsid w:val="001D40F1"/>
    <w:rsid w:val="001D467B"/>
    <w:rsid w:val="001D48CF"/>
    <w:rsid w:val="001D497D"/>
    <w:rsid w:val="001D499E"/>
    <w:rsid w:val="001D4A51"/>
    <w:rsid w:val="001D55C6"/>
    <w:rsid w:val="001D55D8"/>
    <w:rsid w:val="001D6209"/>
    <w:rsid w:val="001D625A"/>
    <w:rsid w:val="001D67C9"/>
    <w:rsid w:val="001D6820"/>
    <w:rsid w:val="001D689E"/>
    <w:rsid w:val="001D6B05"/>
    <w:rsid w:val="001D6E7B"/>
    <w:rsid w:val="001D6ED2"/>
    <w:rsid w:val="001D77C9"/>
    <w:rsid w:val="001D7944"/>
    <w:rsid w:val="001D7AE1"/>
    <w:rsid w:val="001D7AF3"/>
    <w:rsid w:val="001D7C2E"/>
    <w:rsid w:val="001D7CAB"/>
    <w:rsid w:val="001E006C"/>
    <w:rsid w:val="001E013C"/>
    <w:rsid w:val="001E0C29"/>
    <w:rsid w:val="001E0C64"/>
    <w:rsid w:val="001E0EFF"/>
    <w:rsid w:val="001E103B"/>
    <w:rsid w:val="001E1133"/>
    <w:rsid w:val="001E14E8"/>
    <w:rsid w:val="001E17FC"/>
    <w:rsid w:val="001E1AA1"/>
    <w:rsid w:val="001E1C55"/>
    <w:rsid w:val="001E2066"/>
    <w:rsid w:val="001E23B3"/>
    <w:rsid w:val="001E24A7"/>
    <w:rsid w:val="001E2952"/>
    <w:rsid w:val="001E295E"/>
    <w:rsid w:val="001E2995"/>
    <w:rsid w:val="001E2B87"/>
    <w:rsid w:val="001E3000"/>
    <w:rsid w:val="001E33C1"/>
    <w:rsid w:val="001E3A6C"/>
    <w:rsid w:val="001E3D14"/>
    <w:rsid w:val="001E41D3"/>
    <w:rsid w:val="001E44CF"/>
    <w:rsid w:val="001E4B01"/>
    <w:rsid w:val="001E5959"/>
    <w:rsid w:val="001E5E1D"/>
    <w:rsid w:val="001E5FA3"/>
    <w:rsid w:val="001E60E7"/>
    <w:rsid w:val="001E62CD"/>
    <w:rsid w:val="001E645E"/>
    <w:rsid w:val="001E65A0"/>
    <w:rsid w:val="001E66F1"/>
    <w:rsid w:val="001E67F1"/>
    <w:rsid w:val="001E68C7"/>
    <w:rsid w:val="001E6FBD"/>
    <w:rsid w:val="001E730D"/>
    <w:rsid w:val="001E7409"/>
    <w:rsid w:val="001E7494"/>
    <w:rsid w:val="001E790C"/>
    <w:rsid w:val="001E7CDC"/>
    <w:rsid w:val="001F076A"/>
    <w:rsid w:val="001F0A33"/>
    <w:rsid w:val="001F0A9B"/>
    <w:rsid w:val="001F0F35"/>
    <w:rsid w:val="001F1158"/>
    <w:rsid w:val="001F11C0"/>
    <w:rsid w:val="001F1A56"/>
    <w:rsid w:val="001F1DC0"/>
    <w:rsid w:val="001F1E86"/>
    <w:rsid w:val="001F1FA4"/>
    <w:rsid w:val="001F250E"/>
    <w:rsid w:val="001F25DC"/>
    <w:rsid w:val="001F28E7"/>
    <w:rsid w:val="001F2C20"/>
    <w:rsid w:val="001F2D2A"/>
    <w:rsid w:val="001F2F42"/>
    <w:rsid w:val="001F3855"/>
    <w:rsid w:val="001F3B6A"/>
    <w:rsid w:val="001F40EE"/>
    <w:rsid w:val="001F41C0"/>
    <w:rsid w:val="001F42C3"/>
    <w:rsid w:val="001F4716"/>
    <w:rsid w:val="001F48EA"/>
    <w:rsid w:val="001F5692"/>
    <w:rsid w:val="001F573D"/>
    <w:rsid w:val="001F5E9A"/>
    <w:rsid w:val="001F6168"/>
    <w:rsid w:val="001F6676"/>
    <w:rsid w:val="001F6693"/>
    <w:rsid w:val="001F7090"/>
    <w:rsid w:val="001F714B"/>
    <w:rsid w:val="00200801"/>
    <w:rsid w:val="00200E7A"/>
    <w:rsid w:val="00200F01"/>
    <w:rsid w:val="002016D2"/>
    <w:rsid w:val="00201970"/>
    <w:rsid w:val="0020199B"/>
    <w:rsid w:val="00201E82"/>
    <w:rsid w:val="002023C4"/>
    <w:rsid w:val="002029D2"/>
    <w:rsid w:val="00202F58"/>
    <w:rsid w:val="00202F8A"/>
    <w:rsid w:val="00203501"/>
    <w:rsid w:val="00203841"/>
    <w:rsid w:val="0020405A"/>
    <w:rsid w:val="00204128"/>
    <w:rsid w:val="00204C9A"/>
    <w:rsid w:val="00204EFB"/>
    <w:rsid w:val="00205343"/>
    <w:rsid w:val="0020564A"/>
    <w:rsid w:val="00205714"/>
    <w:rsid w:val="002059FA"/>
    <w:rsid w:val="00205BB7"/>
    <w:rsid w:val="0020624F"/>
    <w:rsid w:val="0020657B"/>
    <w:rsid w:val="00206651"/>
    <w:rsid w:val="00206673"/>
    <w:rsid w:val="00206F3C"/>
    <w:rsid w:val="00207297"/>
    <w:rsid w:val="002074C4"/>
    <w:rsid w:val="00207FDD"/>
    <w:rsid w:val="002100C4"/>
    <w:rsid w:val="002100EA"/>
    <w:rsid w:val="00210376"/>
    <w:rsid w:val="00210AA8"/>
    <w:rsid w:val="00210B75"/>
    <w:rsid w:val="00210B9C"/>
    <w:rsid w:val="00210E3B"/>
    <w:rsid w:val="0021120E"/>
    <w:rsid w:val="00211711"/>
    <w:rsid w:val="00211757"/>
    <w:rsid w:val="0021175D"/>
    <w:rsid w:val="00211CDB"/>
    <w:rsid w:val="0021220E"/>
    <w:rsid w:val="002128AB"/>
    <w:rsid w:val="002128AE"/>
    <w:rsid w:val="00212E3B"/>
    <w:rsid w:val="002131C7"/>
    <w:rsid w:val="0021332C"/>
    <w:rsid w:val="0021380F"/>
    <w:rsid w:val="00213943"/>
    <w:rsid w:val="00213EFC"/>
    <w:rsid w:val="00214174"/>
    <w:rsid w:val="002142B0"/>
    <w:rsid w:val="00214442"/>
    <w:rsid w:val="00214476"/>
    <w:rsid w:val="00214698"/>
    <w:rsid w:val="0021476B"/>
    <w:rsid w:val="002148DA"/>
    <w:rsid w:val="00214AD0"/>
    <w:rsid w:val="00214CDE"/>
    <w:rsid w:val="0021519B"/>
    <w:rsid w:val="00215474"/>
    <w:rsid w:val="00215577"/>
    <w:rsid w:val="00215700"/>
    <w:rsid w:val="00215A52"/>
    <w:rsid w:val="00215E2E"/>
    <w:rsid w:val="00215FFC"/>
    <w:rsid w:val="0021698A"/>
    <w:rsid w:val="00216B2A"/>
    <w:rsid w:val="00217098"/>
    <w:rsid w:val="002179FB"/>
    <w:rsid w:val="00217A6A"/>
    <w:rsid w:val="00217DB4"/>
    <w:rsid w:val="00220463"/>
    <w:rsid w:val="00220845"/>
    <w:rsid w:val="002208CF"/>
    <w:rsid w:val="002209A6"/>
    <w:rsid w:val="00220C17"/>
    <w:rsid w:val="002210E3"/>
    <w:rsid w:val="00221324"/>
    <w:rsid w:val="00221598"/>
    <w:rsid w:val="00221844"/>
    <w:rsid w:val="00222125"/>
    <w:rsid w:val="002226D3"/>
    <w:rsid w:val="00222AE6"/>
    <w:rsid w:val="00223042"/>
    <w:rsid w:val="0022324F"/>
    <w:rsid w:val="002235DB"/>
    <w:rsid w:val="00223604"/>
    <w:rsid w:val="00223B57"/>
    <w:rsid w:val="00223E01"/>
    <w:rsid w:val="0022446C"/>
    <w:rsid w:val="00224505"/>
    <w:rsid w:val="00224676"/>
    <w:rsid w:val="00224763"/>
    <w:rsid w:val="00224AB0"/>
    <w:rsid w:val="00224D65"/>
    <w:rsid w:val="002250B9"/>
    <w:rsid w:val="002251B8"/>
    <w:rsid w:val="002259BA"/>
    <w:rsid w:val="0022652D"/>
    <w:rsid w:val="0022655D"/>
    <w:rsid w:val="00226888"/>
    <w:rsid w:val="002269C6"/>
    <w:rsid w:val="00226D63"/>
    <w:rsid w:val="00226DE8"/>
    <w:rsid w:val="002271D4"/>
    <w:rsid w:val="002273EC"/>
    <w:rsid w:val="00227459"/>
    <w:rsid w:val="002277C5"/>
    <w:rsid w:val="0022798B"/>
    <w:rsid w:val="00227B2E"/>
    <w:rsid w:val="00227EF1"/>
    <w:rsid w:val="00230485"/>
    <w:rsid w:val="00230496"/>
    <w:rsid w:val="002307C9"/>
    <w:rsid w:val="0023086C"/>
    <w:rsid w:val="00230CF7"/>
    <w:rsid w:val="0023131F"/>
    <w:rsid w:val="002315BC"/>
    <w:rsid w:val="00231843"/>
    <w:rsid w:val="0023226B"/>
    <w:rsid w:val="002324B2"/>
    <w:rsid w:val="0023295F"/>
    <w:rsid w:val="00232AE4"/>
    <w:rsid w:val="00233094"/>
    <w:rsid w:val="00233226"/>
    <w:rsid w:val="0023324F"/>
    <w:rsid w:val="0023343D"/>
    <w:rsid w:val="00233B10"/>
    <w:rsid w:val="00233D5D"/>
    <w:rsid w:val="002341CB"/>
    <w:rsid w:val="00234601"/>
    <w:rsid w:val="002349D9"/>
    <w:rsid w:val="002349EB"/>
    <w:rsid w:val="00234B20"/>
    <w:rsid w:val="00234F99"/>
    <w:rsid w:val="00235233"/>
    <w:rsid w:val="002352FD"/>
    <w:rsid w:val="0023572A"/>
    <w:rsid w:val="00235A52"/>
    <w:rsid w:val="00235B0D"/>
    <w:rsid w:val="00235B12"/>
    <w:rsid w:val="002363AF"/>
    <w:rsid w:val="0023693C"/>
    <w:rsid w:val="00236964"/>
    <w:rsid w:val="002370C6"/>
    <w:rsid w:val="002371F7"/>
    <w:rsid w:val="0023728D"/>
    <w:rsid w:val="00237D78"/>
    <w:rsid w:val="00240048"/>
    <w:rsid w:val="0024058E"/>
    <w:rsid w:val="00240808"/>
    <w:rsid w:val="00240BFC"/>
    <w:rsid w:val="00240F28"/>
    <w:rsid w:val="00241361"/>
    <w:rsid w:val="002414A9"/>
    <w:rsid w:val="00241EB6"/>
    <w:rsid w:val="002424CD"/>
    <w:rsid w:val="0024287F"/>
    <w:rsid w:val="00242DB9"/>
    <w:rsid w:val="002433BB"/>
    <w:rsid w:val="00244344"/>
    <w:rsid w:val="0024434A"/>
    <w:rsid w:val="00244462"/>
    <w:rsid w:val="002447BE"/>
    <w:rsid w:val="00244FFC"/>
    <w:rsid w:val="00245426"/>
    <w:rsid w:val="00245F00"/>
    <w:rsid w:val="002462C8"/>
    <w:rsid w:val="00246317"/>
    <w:rsid w:val="002467CD"/>
    <w:rsid w:val="00246828"/>
    <w:rsid w:val="00246D49"/>
    <w:rsid w:val="00246FED"/>
    <w:rsid w:val="0024706A"/>
    <w:rsid w:val="00247669"/>
    <w:rsid w:val="00250FE3"/>
    <w:rsid w:val="00251276"/>
    <w:rsid w:val="00251857"/>
    <w:rsid w:val="00251875"/>
    <w:rsid w:val="0025197D"/>
    <w:rsid w:val="00251C6F"/>
    <w:rsid w:val="00251D86"/>
    <w:rsid w:val="00252570"/>
    <w:rsid w:val="00252575"/>
    <w:rsid w:val="00252785"/>
    <w:rsid w:val="00252E45"/>
    <w:rsid w:val="002530D2"/>
    <w:rsid w:val="002531FE"/>
    <w:rsid w:val="00253313"/>
    <w:rsid w:val="002533EA"/>
    <w:rsid w:val="00253435"/>
    <w:rsid w:val="00253500"/>
    <w:rsid w:val="002535EB"/>
    <w:rsid w:val="0025393D"/>
    <w:rsid w:val="00253E79"/>
    <w:rsid w:val="002540E4"/>
    <w:rsid w:val="0025496E"/>
    <w:rsid w:val="00254D20"/>
    <w:rsid w:val="00254FBD"/>
    <w:rsid w:val="00255562"/>
    <w:rsid w:val="0025562E"/>
    <w:rsid w:val="00255805"/>
    <w:rsid w:val="00255946"/>
    <w:rsid w:val="00255C24"/>
    <w:rsid w:val="00255FA9"/>
    <w:rsid w:val="002561A9"/>
    <w:rsid w:val="0025629D"/>
    <w:rsid w:val="0025685A"/>
    <w:rsid w:val="00256AB6"/>
    <w:rsid w:val="00256DB0"/>
    <w:rsid w:val="00256E75"/>
    <w:rsid w:val="002572E8"/>
    <w:rsid w:val="002574A2"/>
    <w:rsid w:val="00257A1F"/>
    <w:rsid w:val="0026056C"/>
    <w:rsid w:val="00260B36"/>
    <w:rsid w:val="00260E4F"/>
    <w:rsid w:val="0026101E"/>
    <w:rsid w:val="0026107E"/>
    <w:rsid w:val="00261729"/>
    <w:rsid w:val="00261A63"/>
    <w:rsid w:val="00261B28"/>
    <w:rsid w:val="00261C36"/>
    <w:rsid w:val="00261D63"/>
    <w:rsid w:val="002625F2"/>
    <w:rsid w:val="0026270E"/>
    <w:rsid w:val="00262966"/>
    <w:rsid w:val="00262C99"/>
    <w:rsid w:val="00263428"/>
    <w:rsid w:val="0026347A"/>
    <w:rsid w:val="00263DA1"/>
    <w:rsid w:val="0026461E"/>
    <w:rsid w:val="00264A29"/>
    <w:rsid w:val="002650B6"/>
    <w:rsid w:val="002652E9"/>
    <w:rsid w:val="00265615"/>
    <w:rsid w:val="002656BD"/>
    <w:rsid w:val="0026592D"/>
    <w:rsid w:val="00265C02"/>
    <w:rsid w:val="00265C12"/>
    <w:rsid w:val="00265C9B"/>
    <w:rsid w:val="00265F38"/>
    <w:rsid w:val="00266229"/>
    <w:rsid w:val="00266411"/>
    <w:rsid w:val="002667B1"/>
    <w:rsid w:val="00266ECA"/>
    <w:rsid w:val="00266F64"/>
    <w:rsid w:val="0026705D"/>
    <w:rsid w:val="002671ED"/>
    <w:rsid w:val="00267495"/>
    <w:rsid w:val="00267626"/>
    <w:rsid w:val="00267C55"/>
    <w:rsid w:val="00267D4E"/>
    <w:rsid w:val="00270172"/>
    <w:rsid w:val="00270296"/>
    <w:rsid w:val="0027038E"/>
    <w:rsid w:val="00270813"/>
    <w:rsid w:val="0027083A"/>
    <w:rsid w:val="00270872"/>
    <w:rsid w:val="00271634"/>
    <w:rsid w:val="002718DB"/>
    <w:rsid w:val="00271B73"/>
    <w:rsid w:val="00271FB5"/>
    <w:rsid w:val="002723E4"/>
    <w:rsid w:val="00272525"/>
    <w:rsid w:val="002728C2"/>
    <w:rsid w:val="002729CE"/>
    <w:rsid w:val="00272B15"/>
    <w:rsid w:val="00272E34"/>
    <w:rsid w:val="00272E61"/>
    <w:rsid w:val="0027347C"/>
    <w:rsid w:val="00273787"/>
    <w:rsid w:val="002738AC"/>
    <w:rsid w:val="00273CC3"/>
    <w:rsid w:val="00273E87"/>
    <w:rsid w:val="00273F12"/>
    <w:rsid w:val="0027402B"/>
    <w:rsid w:val="002743F3"/>
    <w:rsid w:val="00274531"/>
    <w:rsid w:val="00274692"/>
    <w:rsid w:val="0027469D"/>
    <w:rsid w:val="00274730"/>
    <w:rsid w:val="002748DA"/>
    <w:rsid w:val="00274C64"/>
    <w:rsid w:val="00274CA6"/>
    <w:rsid w:val="00274D2C"/>
    <w:rsid w:val="00275319"/>
    <w:rsid w:val="002757EA"/>
    <w:rsid w:val="00275B46"/>
    <w:rsid w:val="00276CBD"/>
    <w:rsid w:val="00276D44"/>
    <w:rsid w:val="00276E61"/>
    <w:rsid w:val="0027746D"/>
    <w:rsid w:val="0027766F"/>
    <w:rsid w:val="0027773E"/>
    <w:rsid w:val="002777A7"/>
    <w:rsid w:val="00277D76"/>
    <w:rsid w:val="0028032F"/>
    <w:rsid w:val="00280519"/>
    <w:rsid w:val="00280959"/>
    <w:rsid w:val="002809A6"/>
    <w:rsid w:val="00280BAD"/>
    <w:rsid w:val="00280BF8"/>
    <w:rsid w:val="00280E05"/>
    <w:rsid w:val="0028133B"/>
    <w:rsid w:val="002815CB"/>
    <w:rsid w:val="00281703"/>
    <w:rsid w:val="00281757"/>
    <w:rsid w:val="00281F24"/>
    <w:rsid w:val="00281FCE"/>
    <w:rsid w:val="00281FD5"/>
    <w:rsid w:val="00282695"/>
    <w:rsid w:val="00282739"/>
    <w:rsid w:val="00282DB7"/>
    <w:rsid w:val="002831A9"/>
    <w:rsid w:val="00283379"/>
    <w:rsid w:val="00283E4F"/>
    <w:rsid w:val="0028409A"/>
    <w:rsid w:val="002840E0"/>
    <w:rsid w:val="002847B0"/>
    <w:rsid w:val="00284A60"/>
    <w:rsid w:val="00284CB9"/>
    <w:rsid w:val="00284E79"/>
    <w:rsid w:val="002854C5"/>
    <w:rsid w:val="00285598"/>
    <w:rsid w:val="00285C69"/>
    <w:rsid w:val="002860D2"/>
    <w:rsid w:val="002864CB"/>
    <w:rsid w:val="0028655E"/>
    <w:rsid w:val="002866C2"/>
    <w:rsid w:val="00286728"/>
    <w:rsid w:val="00286BF8"/>
    <w:rsid w:val="00286C59"/>
    <w:rsid w:val="00286FF9"/>
    <w:rsid w:val="00287203"/>
    <w:rsid w:val="00287258"/>
    <w:rsid w:val="0028732C"/>
    <w:rsid w:val="002878C4"/>
    <w:rsid w:val="00287BDE"/>
    <w:rsid w:val="00287EF0"/>
    <w:rsid w:val="00287FD6"/>
    <w:rsid w:val="00290371"/>
    <w:rsid w:val="00290967"/>
    <w:rsid w:val="00290AC7"/>
    <w:rsid w:val="00290FCF"/>
    <w:rsid w:val="00291671"/>
    <w:rsid w:val="002917DC"/>
    <w:rsid w:val="002917EE"/>
    <w:rsid w:val="0029183D"/>
    <w:rsid w:val="00291842"/>
    <w:rsid w:val="00291AD7"/>
    <w:rsid w:val="00291C59"/>
    <w:rsid w:val="00291CCD"/>
    <w:rsid w:val="00291D9F"/>
    <w:rsid w:val="002922F2"/>
    <w:rsid w:val="00292433"/>
    <w:rsid w:val="00292893"/>
    <w:rsid w:val="00292995"/>
    <w:rsid w:val="002929A6"/>
    <w:rsid w:val="0029328F"/>
    <w:rsid w:val="002934C1"/>
    <w:rsid w:val="00293BBE"/>
    <w:rsid w:val="002940CB"/>
    <w:rsid w:val="00294188"/>
    <w:rsid w:val="002945D0"/>
    <w:rsid w:val="002947DF"/>
    <w:rsid w:val="00294A6F"/>
    <w:rsid w:val="00295099"/>
    <w:rsid w:val="002952FB"/>
    <w:rsid w:val="002954F7"/>
    <w:rsid w:val="00295664"/>
    <w:rsid w:val="0029576E"/>
    <w:rsid w:val="002958FE"/>
    <w:rsid w:val="00295A1B"/>
    <w:rsid w:val="00295E0B"/>
    <w:rsid w:val="00295E24"/>
    <w:rsid w:val="002961E0"/>
    <w:rsid w:val="002963DE"/>
    <w:rsid w:val="00296C44"/>
    <w:rsid w:val="00296DBD"/>
    <w:rsid w:val="0029771B"/>
    <w:rsid w:val="0029785C"/>
    <w:rsid w:val="00297D5F"/>
    <w:rsid w:val="00297E4D"/>
    <w:rsid w:val="002A0180"/>
    <w:rsid w:val="002A01A5"/>
    <w:rsid w:val="002A0620"/>
    <w:rsid w:val="002A0B37"/>
    <w:rsid w:val="002A0DB4"/>
    <w:rsid w:val="002A1292"/>
    <w:rsid w:val="002A13D0"/>
    <w:rsid w:val="002A1697"/>
    <w:rsid w:val="002A16A8"/>
    <w:rsid w:val="002A1821"/>
    <w:rsid w:val="002A1D30"/>
    <w:rsid w:val="002A2020"/>
    <w:rsid w:val="002A2565"/>
    <w:rsid w:val="002A297F"/>
    <w:rsid w:val="002A2F53"/>
    <w:rsid w:val="002A3836"/>
    <w:rsid w:val="002A386F"/>
    <w:rsid w:val="002A3A66"/>
    <w:rsid w:val="002A3FB6"/>
    <w:rsid w:val="002A40DE"/>
    <w:rsid w:val="002A46CC"/>
    <w:rsid w:val="002A474E"/>
    <w:rsid w:val="002A496C"/>
    <w:rsid w:val="002A4D2C"/>
    <w:rsid w:val="002A5040"/>
    <w:rsid w:val="002A5B67"/>
    <w:rsid w:val="002A5E37"/>
    <w:rsid w:val="002A60A9"/>
    <w:rsid w:val="002A627F"/>
    <w:rsid w:val="002A6611"/>
    <w:rsid w:val="002A66FC"/>
    <w:rsid w:val="002A6CD6"/>
    <w:rsid w:val="002A6D40"/>
    <w:rsid w:val="002A6E73"/>
    <w:rsid w:val="002A7187"/>
    <w:rsid w:val="002B0438"/>
    <w:rsid w:val="002B073E"/>
    <w:rsid w:val="002B094F"/>
    <w:rsid w:val="002B0D7B"/>
    <w:rsid w:val="002B0E17"/>
    <w:rsid w:val="002B1323"/>
    <w:rsid w:val="002B1556"/>
    <w:rsid w:val="002B1EFC"/>
    <w:rsid w:val="002B2074"/>
    <w:rsid w:val="002B20E9"/>
    <w:rsid w:val="002B2273"/>
    <w:rsid w:val="002B2584"/>
    <w:rsid w:val="002B2902"/>
    <w:rsid w:val="002B2C37"/>
    <w:rsid w:val="002B2C6F"/>
    <w:rsid w:val="002B2DBD"/>
    <w:rsid w:val="002B2F3C"/>
    <w:rsid w:val="002B30E7"/>
    <w:rsid w:val="002B3270"/>
    <w:rsid w:val="002B32B7"/>
    <w:rsid w:val="002B345B"/>
    <w:rsid w:val="002B36EE"/>
    <w:rsid w:val="002B3838"/>
    <w:rsid w:val="002B3BC1"/>
    <w:rsid w:val="002B4D8E"/>
    <w:rsid w:val="002B4EC9"/>
    <w:rsid w:val="002B52F1"/>
    <w:rsid w:val="002B55C1"/>
    <w:rsid w:val="002B5A9C"/>
    <w:rsid w:val="002B5AB1"/>
    <w:rsid w:val="002B5CFF"/>
    <w:rsid w:val="002B63BF"/>
    <w:rsid w:val="002B6864"/>
    <w:rsid w:val="002B6E2D"/>
    <w:rsid w:val="002B6EDB"/>
    <w:rsid w:val="002B7146"/>
    <w:rsid w:val="002B76BF"/>
    <w:rsid w:val="002B773D"/>
    <w:rsid w:val="002B77A8"/>
    <w:rsid w:val="002B7FFB"/>
    <w:rsid w:val="002C0166"/>
    <w:rsid w:val="002C01C4"/>
    <w:rsid w:val="002C0917"/>
    <w:rsid w:val="002C0E6E"/>
    <w:rsid w:val="002C0ED1"/>
    <w:rsid w:val="002C1107"/>
    <w:rsid w:val="002C147B"/>
    <w:rsid w:val="002C14CB"/>
    <w:rsid w:val="002C19E3"/>
    <w:rsid w:val="002C1E41"/>
    <w:rsid w:val="002C1F52"/>
    <w:rsid w:val="002C20C6"/>
    <w:rsid w:val="002C2228"/>
    <w:rsid w:val="002C22A1"/>
    <w:rsid w:val="002C266B"/>
    <w:rsid w:val="002C26EC"/>
    <w:rsid w:val="002C29F3"/>
    <w:rsid w:val="002C2FB1"/>
    <w:rsid w:val="002C2FFE"/>
    <w:rsid w:val="002C348F"/>
    <w:rsid w:val="002C35B6"/>
    <w:rsid w:val="002C3607"/>
    <w:rsid w:val="002C3685"/>
    <w:rsid w:val="002C3D5A"/>
    <w:rsid w:val="002C3DE9"/>
    <w:rsid w:val="002C411B"/>
    <w:rsid w:val="002C41C4"/>
    <w:rsid w:val="002C41E8"/>
    <w:rsid w:val="002C4782"/>
    <w:rsid w:val="002C492B"/>
    <w:rsid w:val="002C4940"/>
    <w:rsid w:val="002C49AE"/>
    <w:rsid w:val="002C4C45"/>
    <w:rsid w:val="002C5654"/>
    <w:rsid w:val="002C5AFC"/>
    <w:rsid w:val="002C60DE"/>
    <w:rsid w:val="002C63A8"/>
    <w:rsid w:val="002C6422"/>
    <w:rsid w:val="002C6630"/>
    <w:rsid w:val="002C6919"/>
    <w:rsid w:val="002C71B3"/>
    <w:rsid w:val="002C7830"/>
    <w:rsid w:val="002C7F6C"/>
    <w:rsid w:val="002D062D"/>
    <w:rsid w:val="002D09AB"/>
    <w:rsid w:val="002D0E29"/>
    <w:rsid w:val="002D0E7D"/>
    <w:rsid w:val="002D0EE4"/>
    <w:rsid w:val="002D1FD5"/>
    <w:rsid w:val="002D211E"/>
    <w:rsid w:val="002D218E"/>
    <w:rsid w:val="002D229A"/>
    <w:rsid w:val="002D230F"/>
    <w:rsid w:val="002D245D"/>
    <w:rsid w:val="002D28D0"/>
    <w:rsid w:val="002D2D14"/>
    <w:rsid w:val="002D3027"/>
    <w:rsid w:val="002D329B"/>
    <w:rsid w:val="002D3FAA"/>
    <w:rsid w:val="002D4015"/>
    <w:rsid w:val="002D41FD"/>
    <w:rsid w:val="002D4232"/>
    <w:rsid w:val="002D45B4"/>
    <w:rsid w:val="002D4643"/>
    <w:rsid w:val="002D4D4A"/>
    <w:rsid w:val="002D50F0"/>
    <w:rsid w:val="002D514A"/>
    <w:rsid w:val="002D57DE"/>
    <w:rsid w:val="002D5ABE"/>
    <w:rsid w:val="002D5E2D"/>
    <w:rsid w:val="002D5E63"/>
    <w:rsid w:val="002D60D9"/>
    <w:rsid w:val="002D6282"/>
    <w:rsid w:val="002D68C1"/>
    <w:rsid w:val="002D6CED"/>
    <w:rsid w:val="002D6EA8"/>
    <w:rsid w:val="002D6F90"/>
    <w:rsid w:val="002D737C"/>
    <w:rsid w:val="002D742A"/>
    <w:rsid w:val="002D7DD4"/>
    <w:rsid w:val="002D7FB8"/>
    <w:rsid w:val="002E00FE"/>
    <w:rsid w:val="002E0325"/>
    <w:rsid w:val="002E076C"/>
    <w:rsid w:val="002E0A82"/>
    <w:rsid w:val="002E0BBB"/>
    <w:rsid w:val="002E0BD1"/>
    <w:rsid w:val="002E0C60"/>
    <w:rsid w:val="002E0F47"/>
    <w:rsid w:val="002E1B48"/>
    <w:rsid w:val="002E2278"/>
    <w:rsid w:val="002E233F"/>
    <w:rsid w:val="002E2B3B"/>
    <w:rsid w:val="002E3358"/>
    <w:rsid w:val="002E3509"/>
    <w:rsid w:val="002E36C7"/>
    <w:rsid w:val="002E3E2B"/>
    <w:rsid w:val="002E407E"/>
    <w:rsid w:val="002E4839"/>
    <w:rsid w:val="002E4B4C"/>
    <w:rsid w:val="002E4FBA"/>
    <w:rsid w:val="002E51E5"/>
    <w:rsid w:val="002E54B0"/>
    <w:rsid w:val="002E5753"/>
    <w:rsid w:val="002E5801"/>
    <w:rsid w:val="002E5975"/>
    <w:rsid w:val="002E5A8C"/>
    <w:rsid w:val="002E6211"/>
    <w:rsid w:val="002E65CF"/>
    <w:rsid w:val="002E6E3B"/>
    <w:rsid w:val="002E769B"/>
    <w:rsid w:val="002E76E9"/>
    <w:rsid w:val="002E7CED"/>
    <w:rsid w:val="002E7DFD"/>
    <w:rsid w:val="002F0472"/>
    <w:rsid w:val="002F0ACB"/>
    <w:rsid w:val="002F0CF6"/>
    <w:rsid w:val="002F0DA7"/>
    <w:rsid w:val="002F10B2"/>
    <w:rsid w:val="002F13F3"/>
    <w:rsid w:val="002F1D39"/>
    <w:rsid w:val="002F1F1D"/>
    <w:rsid w:val="002F2446"/>
    <w:rsid w:val="002F28D1"/>
    <w:rsid w:val="002F3007"/>
    <w:rsid w:val="002F304B"/>
    <w:rsid w:val="002F3144"/>
    <w:rsid w:val="002F32CA"/>
    <w:rsid w:val="002F370D"/>
    <w:rsid w:val="002F37F1"/>
    <w:rsid w:val="002F3819"/>
    <w:rsid w:val="002F382B"/>
    <w:rsid w:val="002F3D46"/>
    <w:rsid w:val="002F4031"/>
    <w:rsid w:val="002F4453"/>
    <w:rsid w:val="002F4CEC"/>
    <w:rsid w:val="002F4D29"/>
    <w:rsid w:val="002F50A8"/>
    <w:rsid w:val="002F5C9C"/>
    <w:rsid w:val="002F5E11"/>
    <w:rsid w:val="002F6317"/>
    <w:rsid w:val="002F639C"/>
    <w:rsid w:val="002F639E"/>
    <w:rsid w:val="002F65F3"/>
    <w:rsid w:val="002F6B5B"/>
    <w:rsid w:val="002F6F72"/>
    <w:rsid w:val="002F73A0"/>
    <w:rsid w:val="002F7478"/>
    <w:rsid w:val="002F77CF"/>
    <w:rsid w:val="002F7985"/>
    <w:rsid w:val="002F7B0F"/>
    <w:rsid w:val="002F7BF3"/>
    <w:rsid w:val="002F7CFA"/>
    <w:rsid w:val="003000E2"/>
    <w:rsid w:val="00300359"/>
    <w:rsid w:val="00300665"/>
    <w:rsid w:val="003008DA"/>
    <w:rsid w:val="00300978"/>
    <w:rsid w:val="00301048"/>
    <w:rsid w:val="00301066"/>
    <w:rsid w:val="003010DF"/>
    <w:rsid w:val="00301A34"/>
    <w:rsid w:val="00301EA1"/>
    <w:rsid w:val="00302105"/>
    <w:rsid w:val="00302321"/>
    <w:rsid w:val="00302D3B"/>
    <w:rsid w:val="00303360"/>
    <w:rsid w:val="00303425"/>
    <w:rsid w:val="003037ED"/>
    <w:rsid w:val="00303891"/>
    <w:rsid w:val="00303905"/>
    <w:rsid w:val="00303D79"/>
    <w:rsid w:val="003042E9"/>
    <w:rsid w:val="0030446F"/>
    <w:rsid w:val="00304A1E"/>
    <w:rsid w:val="00304EB8"/>
    <w:rsid w:val="00305643"/>
    <w:rsid w:val="00305ED0"/>
    <w:rsid w:val="00305FD3"/>
    <w:rsid w:val="00306B31"/>
    <w:rsid w:val="00306BF6"/>
    <w:rsid w:val="00306D38"/>
    <w:rsid w:val="00306F60"/>
    <w:rsid w:val="00307358"/>
    <w:rsid w:val="003102D0"/>
    <w:rsid w:val="00310476"/>
    <w:rsid w:val="00310595"/>
    <w:rsid w:val="00310E27"/>
    <w:rsid w:val="00310FB8"/>
    <w:rsid w:val="00311038"/>
    <w:rsid w:val="00311815"/>
    <w:rsid w:val="00312981"/>
    <w:rsid w:val="003129F5"/>
    <w:rsid w:val="00312DE6"/>
    <w:rsid w:val="00312E12"/>
    <w:rsid w:val="00312F56"/>
    <w:rsid w:val="00312FC6"/>
    <w:rsid w:val="0031317F"/>
    <w:rsid w:val="003132A0"/>
    <w:rsid w:val="0031336C"/>
    <w:rsid w:val="0031344D"/>
    <w:rsid w:val="003135AA"/>
    <w:rsid w:val="00313BEA"/>
    <w:rsid w:val="0031455A"/>
    <w:rsid w:val="00314E9B"/>
    <w:rsid w:val="0031520F"/>
    <w:rsid w:val="003157D5"/>
    <w:rsid w:val="00315B51"/>
    <w:rsid w:val="00315D77"/>
    <w:rsid w:val="00316094"/>
    <w:rsid w:val="00316907"/>
    <w:rsid w:val="003169AD"/>
    <w:rsid w:val="00316A55"/>
    <w:rsid w:val="00316D7F"/>
    <w:rsid w:val="00316F45"/>
    <w:rsid w:val="003171BD"/>
    <w:rsid w:val="00317579"/>
    <w:rsid w:val="00317625"/>
    <w:rsid w:val="00317FC6"/>
    <w:rsid w:val="00320221"/>
    <w:rsid w:val="00320363"/>
    <w:rsid w:val="00320507"/>
    <w:rsid w:val="003208D2"/>
    <w:rsid w:val="00320BC5"/>
    <w:rsid w:val="003211A4"/>
    <w:rsid w:val="0032134B"/>
    <w:rsid w:val="00321442"/>
    <w:rsid w:val="0032162C"/>
    <w:rsid w:val="00321688"/>
    <w:rsid w:val="00321936"/>
    <w:rsid w:val="00321C52"/>
    <w:rsid w:val="003226AB"/>
    <w:rsid w:val="0032278A"/>
    <w:rsid w:val="00322BA4"/>
    <w:rsid w:val="00322D45"/>
    <w:rsid w:val="0032312A"/>
    <w:rsid w:val="00323E04"/>
    <w:rsid w:val="00323E77"/>
    <w:rsid w:val="00324116"/>
    <w:rsid w:val="00324AEF"/>
    <w:rsid w:val="00324CA3"/>
    <w:rsid w:val="00324E8D"/>
    <w:rsid w:val="00325736"/>
    <w:rsid w:val="003258E5"/>
    <w:rsid w:val="003262EF"/>
    <w:rsid w:val="003265E5"/>
    <w:rsid w:val="003266C8"/>
    <w:rsid w:val="00326825"/>
    <w:rsid w:val="00327670"/>
    <w:rsid w:val="00327C4C"/>
    <w:rsid w:val="003300B9"/>
    <w:rsid w:val="00330264"/>
    <w:rsid w:val="003305EA"/>
    <w:rsid w:val="00330678"/>
    <w:rsid w:val="00330AE0"/>
    <w:rsid w:val="0033155A"/>
    <w:rsid w:val="00331C5A"/>
    <w:rsid w:val="00331EA2"/>
    <w:rsid w:val="00332563"/>
    <w:rsid w:val="0033256E"/>
    <w:rsid w:val="0033282A"/>
    <w:rsid w:val="00332B5E"/>
    <w:rsid w:val="00332B75"/>
    <w:rsid w:val="00332DFE"/>
    <w:rsid w:val="00332E0F"/>
    <w:rsid w:val="00333921"/>
    <w:rsid w:val="00333D8C"/>
    <w:rsid w:val="00333D98"/>
    <w:rsid w:val="00333EF9"/>
    <w:rsid w:val="00333F40"/>
    <w:rsid w:val="0033415F"/>
    <w:rsid w:val="003347A0"/>
    <w:rsid w:val="00334E2C"/>
    <w:rsid w:val="003350EF"/>
    <w:rsid w:val="00335A32"/>
    <w:rsid w:val="00335C35"/>
    <w:rsid w:val="00335C4D"/>
    <w:rsid w:val="00336561"/>
    <w:rsid w:val="00336A4B"/>
    <w:rsid w:val="00336A77"/>
    <w:rsid w:val="00336BE1"/>
    <w:rsid w:val="00336C84"/>
    <w:rsid w:val="00337300"/>
    <w:rsid w:val="0033785F"/>
    <w:rsid w:val="00337907"/>
    <w:rsid w:val="00337E3D"/>
    <w:rsid w:val="00340380"/>
    <w:rsid w:val="00340900"/>
    <w:rsid w:val="003412E0"/>
    <w:rsid w:val="003414D5"/>
    <w:rsid w:val="00341C7B"/>
    <w:rsid w:val="00341F21"/>
    <w:rsid w:val="0034209A"/>
    <w:rsid w:val="003420A5"/>
    <w:rsid w:val="003421EC"/>
    <w:rsid w:val="003423A4"/>
    <w:rsid w:val="003425C0"/>
    <w:rsid w:val="003426DB"/>
    <w:rsid w:val="003428F8"/>
    <w:rsid w:val="00342907"/>
    <w:rsid w:val="00342CBC"/>
    <w:rsid w:val="00343411"/>
    <w:rsid w:val="0034389C"/>
    <w:rsid w:val="00343AEC"/>
    <w:rsid w:val="00343D6E"/>
    <w:rsid w:val="00344174"/>
    <w:rsid w:val="0034444A"/>
    <w:rsid w:val="0034457E"/>
    <w:rsid w:val="00344D42"/>
    <w:rsid w:val="003451F9"/>
    <w:rsid w:val="00345288"/>
    <w:rsid w:val="00345546"/>
    <w:rsid w:val="003458E9"/>
    <w:rsid w:val="003468F2"/>
    <w:rsid w:val="00346D70"/>
    <w:rsid w:val="00346E45"/>
    <w:rsid w:val="003473D0"/>
    <w:rsid w:val="0034782E"/>
    <w:rsid w:val="003478FD"/>
    <w:rsid w:val="00347A97"/>
    <w:rsid w:val="00347C62"/>
    <w:rsid w:val="00347D59"/>
    <w:rsid w:val="0035036B"/>
    <w:rsid w:val="0035061C"/>
    <w:rsid w:val="00350A61"/>
    <w:rsid w:val="00350AFC"/>
    <w:rsid w:val="00350CB9"/>
    <w:rsid w:val="00350F08"/>
    <w:rsid w:val="00351887"/>
    <w:rsid w:val="00351B0D"/>
    <w:rsid w:val="00351C00"/>
    <w:rsid w:val="00351CF3"/>
    <w:rsid w:val="00352097"/>
    <w:rsid w:val="00352904"/>
    <w:rsid w:val="00353294"/>
    <w:rsid w:val="00353767"/>
    <w:rsid w:val="00353876"/>
    <w:rsid w:val="0035395F"/>
    <w:rsid w:val="00353C33"/>
    <w:rsid w:val="003543B7"/>
    <w:rsid w:val="0035451E"/>
    <w:rsid w:val="0035468C"/>
    <w:rsid w:val="00355217"/>
    <w:rsid w:val="00355EA9"/>
    <w:rsid w:val="00355F1B"/>
    <w:rsid w:val="00356447"/>
    <w:rsid w:val="00356828"/>
    <w:rsid w:val="00356B18"/>
    <w:rsid w:val="00356CF8"/>
    <w:rsid w:val="00356F66"/>
    <w:rsid w:val="00356FB7"/>
    <w:rsid w:val="00357435"/>
    <w:rsid w:val="00357BAD"/>
    <w:rsid w:val="00357C11"/>
    <w:rsid w:val="00357C73"/>
    <w:rsid w:val="0036013E"/>
    <w:rsid w:val="003610F2"/>
    <w:rsid w:val="0036135A"/>
    <w:rsid w:val="003615B8"/>
    <w:rsid w:val="00361FDD"/>
    <w:rsid w:val="003628A2"/>
    <w:rsid w:val="003628F2"/>
    <w:rsid w:val="003629A3"/>
    <w:rsid w:val="00362AA2"/>
    <w:rsid w:val="00362C06"/>
    <w:rsid w:val="00362E0A"/>
    <w:rsid w:val="003638FA"/>
    <w:rsid w:val="00363FF6"/>
    <w:rsid w:val="003640C7"/>
    <w:rsid w:val="003644C8"/>
    <w:rsid w:val="0036457B"/>
    <w:rsid w:val="00364BEB"/>
    <w:rsid w:val="00365519"/>
    <w:rsid w:val="003656D3"/>
    <w:rsid w:val="003657EE"/>
    <w:rsid w:val="00365C06"/>
    <w:rsid w:val="003660F8"/>
    <w:rsid w:val="00366434"/>
    <w:rsid w:val="00366A30"/>
    <w:rsid w:val="00366ACC"/>
    <w:rsid w:val="00366B9A"/>
    <w:rsid w:val="00366E9D"/>
    <w:rsid w:val="00366F28"/>
    <w:rsid w:val="00366FC2"/>
    <w:rsid w:val="00367867"/>
    <w:rsid w:val="00367884"/>
    <w:rsid w:val="00367B65"/>
    <w:rsid w:val="00367E90"/>
    <w:rsid w:val="00370010"/>
    <w:rsid w:val="00370189"/>
    <w:rsid w:val="003702E4"/>
    <w:rsid w:val="00370348"/>
    <w:rsid w:val="0037054B"/>
    <w:rsid w:val="00370920"/>
    <w:rsid w:val="00370AFD"/>
    <w:rsid w:val="00370D46"/>
    <w:rsid w:val="00370DF7"/>
    <w:rsid w:val="0037122C"/>
    <w:rsid w:val="003716FB"/>
    <w:rsid w:val="0037229F"/>
    <w:rsid w:val="003725A1"/>
    <w:rsid w:val="00372611"/>
    <w:rsid w:val="00372853"/>
    <w:rsid w:val="00372A39"/>
    <w:rsid w:val="00372B18"/>
    <w:rsid w:val="00373268"/>
    <w:rsid w:val="00373272"/>
    <w:rsid w:val="00373421"/>
    <w:rsid w:val="00373F53"/>
    <w:rsid w:val="00374082"/>
    <w:rsid w:val="003747E9"/>
    <w:rsid w:val="003748A5"/>
    <w:rsid w:val="00374D94"/>
    <w:rsid w:val="00374DAA"/>
    <w:rsid w:val="0037537A"/>
    <w:rsid w:val="003753E5"/>
    <w:rsid w:val="00375803"/>
    <w:rsid w:val="003760A2"/>
    <w:rsid w:val="003763F7"/>
    <w:rsid w:val="00376762"/>
    <w:rsid w:val="00376A38"/>
    <w:rsid w:val="00376EA1"/>
    <w:rsid w:val="003773E1"/>
    <w:rsid w:val="00377B5F"/>
    <w:rsid w:val="00377C31"/>
    <w:rsid w:val="00377E96"/>
    <w:rsid w:val="00380199"/>
    <w:rsid w:val="00380238"/>
    <w:rsid w:val="00380880"/>
    <w:rsid w:val="0038095A"/>
    <w:rsid w:val="00380B94"/>
    <w:rsid w:val="00380C81"/>
    <w:rsid w:val="00380CE2"/>
    <w:rsid w:val="00381651"/>
    <w:rsid w:val="003818B7"/>
    <w:rsid w:val="00381B7E"/>
    <w:rsid w:val="00381BF5"/>
    <w:rsid w:val="00381D4D"/>
    <w:rsid w:val="00382019"/>
    <w:rsid w:val="00382133"/>
    <w:rsid w:val="0038266D"/>
    <w:rsid w:val="003828E6"/>
    <w:rsid w:val="00382C96"/>
    <w:rsid w:val="00382DBB"/>
    <w:rsid w:val="00382EF4"/>
    <w:rsid w:val="0038310D"/>
    <w:rsid w:val="00383382"/>
    <w:rsid w:val="00383B9E"/>
    <w:rsid w:val="00384117"/>
    <w:rsid w:val="003842DF"/>
    <w:rsid w:val="003844C1"/>
    <w:rsid w:val="00384C20"/>
    <w:rsid w:val="00385017"/>
    <w:rsid w:val="00385717"/>
    <w:rsid w:val="00385CC4"/>
    <w:rsid w:val="00385DF1"/>
    <w:rsid w:val="00385E18"/>
    <w:rsid w:val="00385E86"/>
    <w:rsid w:val="00385ECF"/>
    <w:rsid w:val="00386221"/>
    <w:rsid w:val="00386D0A"/>
    <w:rsid w:val="00386E68"/>
    <w:rsid w:val="00386EA2"/>
    <w:rsid w:val="00386F0D"/>
    <w:rsid w:val="00387011"/>
    <w:rsid w:val="00387161"/>
    <w:rsid w:val="003874C2"/>
    <w:rsid w:val="003876D0"/>
    <w:rsid w:val="003877AB"/>
    <w:rsid w:val="0038797B"/>
    <w:rsid w:val="00387D3A"/>
    <w:rsid w:val="00390773"/>
    <w:rsid w:val="003909B6"/>
    <w:rsid w:val="00390EB2"/>
    <w:rsid w:val="00391472"/>
    <w:rsid w:val="00391C4E"/>
    <w:rsid w:val="00391CB4"/>
    <w:rsid w:val="00392074"/>
    <w:rsid w:val="0039231F"/>
    <w:rsid w:val="003924EA"/>
    <w:rsid w:val="00392585"/>
    <w:rsid w:val="003933BC"/>
    <w:rsid w:val="00393820"/>
    <w:rsid w:val="00393EE9"/>
    <w:rsid w:val="0039404C"/>
    <w:rsid w:val="00394144"/>
    <w:rsid w:val="003941F5"/>
    <w:rsid w:val="003945AB"/>
    <w:rsid w:val="00394861"/>
    <w:rsid w:val="00394BC0"/>
    <w:rsid w:val="00394C12"/>
    <w:rsid w:val="00394F1D"/>
    <w:rsid w:val="0039547F"/>
    <w:rsid w:val="0039556C"/>
    <w:rsid w:val="00395AF7"/>
    <w:rsid w:val="00395B73"/>
    <w:rsid w:val="00395D94"/>
    <w:rsid w:val="003960EB"/>
    <w:rsid w:val="003964EC"/>
    <w:rsid w:val="00396FB7"/>
    <w:rsid w:val="00397007"/>
    <w:rsid w:val="003971B1"/>
    <w:rsid w:val="00397514"/>
    <w:rsid w:val="00397A47"/>
    <w:rsid w:val="003A0204"/>
    <w:rsid w:val="003A05B1"/>
    <w:rsid w:val="003A0827"/>
    <w:rsid w:val="003A0A0A"/>
    <w:rsid w:val="003A0ACA"/>
    <w:rsid w:val="003A0B91"/>
    <w:rsid w:val="003A0D9A"/>
    <w:rsid w:val="003A0DA1"/>
    <w:rsid w:val="003A115F"/>
    <w:rsid w:val="003A13F0"/>
    <w:rsid w:val="003A18A1"/>
    <w:rsid w:val="003A19EB"/>
    <w:rsid w:val="003A1A06"/>
    <w:rsid w:val="003A1D42"/>
    <w:rsid w:val="003A241E"/>
    <w:rsid w:val="003A2430"/>
    <w:rsid w:val="003A26D2"/>
    <w:rsid w:val="003A2E0D"/>
    <w:rsid w:val="003A2EAF"/>
    <w:rsid w:val="003A302A"/>
    <w:rsid w:val="003A3142"/>
    <w:rsid w:val="003A3552"/>
    <w:rsid w:val="003A3742"/>
    <w:rsid w:val="003A3859"/>
    <w:rsid w:val="003A40CB"/>
    <w:rsid w:val="003A4597"/>
    <w:rsid w:val="003A46D7"/>
    <w:rsid w:val="003A4D2A"/>
    <w:rsid w:val="003A4D42"/>
    <w:rsid w:val="003A4FBF"/>
    <w:rsid w:val="003A5320"/>
    <w:rsid w:val="003A53D1"/>
    <w:rsid w:val="003A5875"/>
    <w:rsid w:val="003A596A"/>
    <w:rsid w:val="003A5B9A"/>
    <w:rsid w:val="003A633B"/>
    <w:rsid w:val="003A64BD"/>
    <w:rsid w:val="003A686D"/>
    <w:rsid w:val="003A69BA"/>
    <w:rsid w:val="003A6A57"/>
    <w:rsid w:val="003A6E99"/>
    <w:rsid w:val="003A6F96"/>
    <w:rsid w:val="003A7049"/>
    <w:rsid w:val="003A765D"/>
    <w:rsid w:val="003A77E6"/>
    <w:rsid w:val="003A7BFB"/>
    <w:rsid w:val="003B00B0"/>
    <w:rsid w:val="003B00E6"/>
    <w:rsid w:val="003B0864"/>
    <w:rsid w:val="003B1227"/>
    <w:rsid w:val="003B158B"/>
    <w:rsid w:val="003B15E2"/>
    <w:rsid w:val="003B177D"/>
    <w:rsid w:val="003B1B0A"/>
    <w:rsid w:val="003B1BDA"/>
    <w:rsid w:val="003B1FFC"/>
    <w:rsid w:val="003B287E"/>
    <w:rsid w:val="003B28B9"/>
    <w:rsid w:val="003B3302"/>
    <w:rsid w:val="003B3347"/>
    <w:rsid w:val="003B3558"/>
    <w:rsid w:val="003B3819"/>
    <w:rsid w:val="003B38D9"/>
    <w:rsid w:val="003B4669"/>
    <w:rsid w:val="003B499B"/>
    <w:rsid w:val="003B4EB5"/>
    <w:rsid w:val="003B4ED2"/>
    <w:rsid w:val="003B530B"/>
    <w:rsid w:val="003B59DA"/>
    <w:rsid w:val="003B5FA4"/>
    <w:rsid w:val="003B6008"/>
    <w:rsid w:val="003B6182"/>
    <w:rsid w:val="003B61A2"/>
    <w:rsid w:val="003B6CE9"/>
    <w:rsid w:val="003B6E52"/>
    <w:rsid w:val="003B6F92"/>
    <w:rsid w:val="003B7B3D"/>
    <w:rsid w:val="003B7D0F"/>
    <w:rsid w:val="003B7E88"/>
    <w:rsid w:val="003C09C9"/>
    <w:rsid w:val="003C0C1A"/>
    <w:rsid w:val="003C0FA9"/>
    <w:rsid w:val="003C1002"/>
    <w:rsid w:val="003C104B"/>
    <w:rsid w:val="003C1111"/>
    <w:rsid w:val="003C1200"/>
    <w:rsid w:val="003C123B"/>
    <w:rsid w:val="003C15AA"/>
    <w:rsid w:val="003C15C0"/>
    <w:rsid w:val="003C1737"/>
    <w:rsid w:val="003C1AA9"/>
    <w:rsid w:val="003C1B17"/>
    <w:rsid w:val="003C1B32"/>
    <w:rsid w:val="003C1FDD"/>
    <w:rsid w:val="003C2755"/>
    <w:rsid w:val="003C2BDA"/>
    <w:rsid w:val="003C2C2F"/>
    <w:rsid w:val="003C2D50"/>
    <w:rsid w:val="003C34A7"/>
    <w:rsid w:val="003C37DA"/>
    <w:rsid w:val="003C38B0"/>
    <w:rsid w:val="003C3DED"/>
    <w:rsid w:val="003C4178"/>
    <w:rsid w:val="003C42C3"/>
    <w:rsid w:val="003C47F9"/>
    <w:rsid w:val="003C4AD5"/>
    <w:rsid w:val="003C4E1C"/>
    <w:rsid w:val="003C5302"/>
    <w:rsid w:val="003C55C6"/>
    <w:rsid w:val="003C59C6"/>
    <w:rsid w:val="003C5A63"/>
    <w:rsid w:val="003C5D4B"/>
    <w:rsid w:val="003C5EC7"/>
    <w:rsid w:val="003C6071"/>
    <w:rsid w:val="003C63A6"/>
    <w:rsid w:val="003C64C0"/>
    <w:rsid w:val="003C65AE"/>
    <w:rsid w:val="003C6B1A"/>
    <w:rsid w:val="003C6DB2"/>
    <w:rsid w:val="003C792E"/>
    <w:rsid w:val="003C7CCB"/>
    <w:rsid w:val="003C7D2F"/>
    <w:rsid w:val="003C7D3F"/>
    <w:rsid w:val="003D063E"/>
    <w:rsid w:val="003D0A85"/>
    <w:rsid w:val="003D11B7"/>
    <w:rsid w:val="003D155A"/>
    <w:rsid w:val="003D1977"/>
    <w:rsid w:val="003D1A7B"/>
    <w:rsid w:val="003D1FC4"/>
    <w:rsid w:val="003D2250"/>
    <w:rsid w:val="003D2C0B"/>
    <w:rsid w:val="003D2EE4"/>
    <w:rsid w:val="003D2F5B"/>
    <w:rsid w:val="003D308E"/>
    <w:rsid w:val="003D30C8"/>
    <w:rsid w:val="003D332C"/>
    <w:rsid w:val="003D3530"/>
    <w:rsid w:val="003D378D"/>
    <w:rsid w:val="003D3884"/>
    <w:rsid w:val="003D40E3"/>
    <w:rsid w:val="003D4724"/>
    <w:rsid w:val="003D477C"/>
    <w:rsid w:val="003D4C93"/>
    <w:rsid w:val="003D4DF5"/>
    <w:rsid w:val="003D4FB2"/>
    <w:rsid w:val="003D5289"/>
    <w:rsid w:val="003D5797"/>
    <w:rsid w:val="003D5885"/>
    <w:rsid w:val="003D5A10"/>
    <w:rsid w:val="003D5BA5"/>
    <w:rsid w:val="003D5CFD"/>
    <w:rsid w:val="003D6275"/>
    <w:rsid w:val="003D64E3"/>
    <w:rsid w:val="003D6984"/>
    <w:rsid w:val="003D719B"/>
    <w:rsid w:val="003D72DC"/>
    <w:rsid w:val="003D73E6"/>
    <w:rsid w:val="003D7446"/>
    <w:rsid w:val="003D7711"/>
    <w:rsid w:val="003D7C96"/>
    <w:rsid w:val="003D7E50"/>
    <w:rsid w:val="003E006F"/>
    <w:rsid w:val="003E0102"/>
    <w:rsid w:val="003E02A7"/>
    <w:rsid w:val="003E04FE"/>
    <w:rsid w:val="003E053B"/>
    <w:rsid w:val="003E0AF6"/>
    <w:rsid w:val="003E173E"/>
    <w:rsid w:val="003E1B57"/>
    <w:rsid w:val="003E1F85"/>
    <w:rsid w:val="003E26C9"/>
    <w:rsid w:val="003E2925"/>
    <w:rsid w:val="003E2D72"/>
    <w:rsid w:val="003E2DD9"/>
    <w:rsid w:val="003E2FA3"/>
    <w:rsid w:val="003E3213"/>
    <w:rsid w:val="003E3608"/>
    <w:rsid w:val="003E3A3F"/>
    <w:rsid w:val="003E3AED"/>
    <w:rsid w:val="003E3B20"/>
    <w:rsid w:val="003E4036"/>
    <w:rsid w:val="003E4407"/>
    <w:rsid w:val="003E46F9"/>
    <w:rsid w:val="003E50D9"/>
    <w:rsid w:val="003E53C7"/>
    <w:rsid w:val="003E57EB"/>
    <w:rsid w:val="003E57ED"/>
    <w:rsid w:val="003E58AC"/>
    <w:rsid w:val="003E591B"/>
    <w:rsid w:val="003E5B9B"/>
    <w:rsid w:val="003E61EB"/>
    <w:rsid w:val="003E642E"/>
    <w:rsid w:val="003E6780"/>
    <w:rsid w:val="003E6908"/>
    <w:rsid w:val="003E6CFA"/>
    <w:rsid w:val="003E6FDA"/>
    <w:rsid w:val="003E73B8"/>
    <w:rsid w:val="003E74D8"/>
    <w:rsid w:val="003E76C5"/>
    <w:rsid w:val="003E78F9"/>
    <w:rsid w:val="003E7B4F"/>
    <w:rsid w:val="003F017F"/>
    <w:rsid w:val="003F05A6"/>
    <w:rsid w:val="003F06FE"/>
    <w:rsid w:val="003F07EF"/>
    <w:rsid w:val="003F0A62"/>
    <w:rsid w:val="003F0D3E"/>
    <w:rsid w:val="003F0DF2"/>
    <w:rsid w:val="003F0EEC"/>
    <w:rsid w:val="003F101E"/>
    <w:rsid w:val="003F12CA"/>
    <w:rsid w:val="003F1683"/>
    <w:rsid w:val="003F193D"/>
    <w:rsid w:val="003F1AB5"/>
    <w:rsid w:val="003F2710"/>
    <w:rsid w:val="003F2AF7"/>
    <w:rsid w:val="003F2C30"/>
    <w:rsid w:val="003F2F89"/>
    <w:rsid w:val="003F3793"/>
    <w:rsid w:val="003F3ABE"/>
    <w:rsid w:val="003F3B93"/>
    <w:rsid w:val="003F3D2C"/>
    <w:rsid w:val="003F409E"/>
    <w:rsid w:val="003F440B"/>
    <w:rsid w:val="003F449C"/>
    <w:rsid w:val="003F4995"/>
    <w:rsid w:val="003F5065"/>
    <w:rsid w:val="003F55A8"/>
    <w:rsid w:val="003F5671"/>
    <w:rsid w:val="003F57E4"/>
    <w:rsid w:val="003F5960"/>
    <w:rsid w:val="003F5B3E"/>
    <w:rsid w:val="003F5EAD"/>
    <w:rsid w:val="003F65E8"/>
    <w:rsid w:val="003F6746"/>
    <w:rsid w:val="003F6837"/>
    <w:rsid w:val="003F6DD7"/>
    <w:rsid w:val="003F6DE8"/>
    <w:rsid w:val="003F73DE"/>
    <w:rsid w:val="003F7921"/>
    <w:rsid w:val="003F7E6B"/>
    <w:rsid w:val="00400466"/>
    <w:rsid w:val="00400666"/>
    <w:rsid w:val="004008B5"/>
    <w:rsid w:val="00400D2C"/>
    <w:rsid w:val="0040120C"/>
    <w:rsid w:val="004012ED"/>
    <w:rsid w:val="00401B77"/>
    <w:rsid w:val="00401C2B"/>
    <w:rsid w:val="004027C2"/>
    <w:rsid w:val="00402951"/>
    <w:rsid w:val="00402ABA"/>
    <w:rsid w:val="00402D7B"/>
    <w:rsid w:val="00403284"/>
    <w:rsid w:val="004039A7"/>
    <w:rsid w:val="00403B18"/>
    <w:rsid w:val="00403D84"/>
    <w:rsid w:val="004043A7"/>
    <w:rsid w:val="004048A6"/>
    <w:rsid w:val="00404A78"/>
    <w:rsid w:val="00404CB5"/>
    <w:rsid w:val="00404DC4"/>
    <w:rsid w:val="00404E24"/>
    <w:rsid w:val="004053D2"/>
    <w:rsid w:val="004055FB"/>
    <w:rsid w:val="00405B72"/>
    <w:rsid w:val="00405CD2"/>
    <w:rsid w:val="00405E65"/>
    <w:rsid w:val="00406363"/>
    <w:rsid w:val="00406567"/>
    <w:rsid w:val="004067F4"/>
    <w:rsid w:val="004068A2"/>
    <w:rsid w:val="00406EEB"/>
    <w:rsid w:val="00406F2A"/>
    <w:rsid w:val="0040734B"/>
    <w:rsid w:val="00407635"/>
    <w:rsid w:val="00407649"/>
    <w:rsid w:val="00407FFD"/>
    <w:rsid w:val="00410126"/>
    <w:rsid w:val="00410146"/>
    <w:rsid w:val="0041061C"/>
    <w:rsid w:val="0041080C"/>
    <w:rsid w:val="0041085B"/>
    <w:rsid w:val="004109E1"/>
    <w:rsid w:val="00410BE7"/>
    <w:rsid w:val="0041141A"/>
    <w:rsid w:val="00411452"/>
    <w:rsid w:val="00411653"/>
    <w:rsid w:val="004119B1"/>
    <w:rsid w:val="00411AE7"/>
    <w:rsid w:val="00412265"/>
    <w:rsid w:val="00412E89"/>
    <w:rsid w:val="00413187"/>
    <w:rsid w:val="00413499"/>
    <w:rsid w:val="00413778"/>
    <w:rsid w:val="004137FC"/>
    <w:rsid w:val="0041386D"/>
    <w:rsid w:val="00413E0B"/>
    <w:rsid w:val="00414195"/>
    <w:rsid w:val="004142F3"/>
    <w:rsid w:val="004143DD"/>
    <w:rsid w:val="00414807"/>
    <w:rsid w:val="00414C28"/>
    <w:rsid w:val="00414FC9"/>
    <w:rsid w:val="00414FE5"/>
    <w:rsid w:val="00415149"/>
    <w:rsid w:val="0041518C"/>
    <w:rsid w:val="00415382"/>
    <w:rsid w:val="004155FD"/>
    <w:rsid w:val="004156C5"/>
    <w:rsid w:val="0041573B"/>
    <w:rsid w:val="004157E4"/>
    <w:rsid w:val="00415AEC"/>
    <w:rsid w:val="00415D86"/>
    <w:rsid w:val="00416178"/>
    <w:rsid w:val="0041648D"/>
    <w:rsid w:val="00416BD7"/>
    <w:rsid w:val="00416C94"/>
    <w:rsid w:val="00416F00"/>
    <w:rsid w:val="00417486"/>
    <w:rsid w:val="004174BF"/>
    <w:rsid w:val="0041761F"/>
    <w:rsid w:val="00417921"/>
    <w:rsid w:val="00417A73"/>
    <w:rsid w:val="00417C2E"/>
    <w:rsid w:val="00420542"/>
    <w:rsid w:val="004207AC"/>
    <w:rsid w:val="00420861"/>
    <w:rsid w:val="0042090D"/>
    <w:rsid w:val="00420D9C"/>
    <w:rsid w:val="00420FE6"/>
    <w:rsid w:val="00421744"/>
    <w:rsid w:val="00421D7C"/>
    <w:rsid w:val="00421E74"/>
    <w:rsid w:val="004226BE"/>
    <w:rsid w:val="00422968"/>
    <w:rsid w:val="004229F1"/>
    <w:rsid w:val="00422CFA"/>
    <w:rsid w:val="00422E1E"/>
    <w:rsid w:val="00423126"/>
    <w:rsid w:val="004237C1"/>
    <w:rsid w:val="004239AB"/>
    <w:rsid w:val="00423C4C"/>
    <w:rsid w:val="00423CE8"/>
    <w:rsid w:val="00424151"/>
    <w:rsid w:val="004244BD"/>
    <w:rsid w:val="00424A43"/>
    <w:rsid w:val="00424D98"/>
    <w:rsid w:val="0042534F"/>
    <w:rsid w:val="00425AC3"/>
    <w:rsid w:val="00425FCB"/>
    <w:rsid w:val="0042686E"/>
    <w:rsid w:val="00426A56"/>
    <w:rsid w:val="00426B20"/>
    <w:rsid w:val="00426F79"/>
    <w:rsid w:val="004273E0"/>
    <w:rsid w:val="004273F6"/>
    <w:rsid w:val="004273FE"/>
    <w:rsid w:val="00427416"/>
    <w:rsid w:val="004278E2"/>
    <w:rsid w:val="00427A8A"/>
    <w:rsid w:val="00427B19"/>
    <w:rsid w:val="00427CC4"/>
    <w:rsid w:val="00427EBD"/>
    <w:rsid w:val="0043008A"/>
    <w:rsid w:val="004302F7"/>
    <w:rsid w:val="0043043E"/>
    <w:rsid w:val="00430461"/>
    <w:rsid w:val="00430655"/>
    <w:rsid w:val="00430B01"/>
    <w:rsid w:val="00431181"/>
    <w:rsid w:val="004311FE"/>
    <w:rsid w:val="00431510"/>
    <w:rsid w:val="004319A8"/>
    <w:rsid w:val="004321C6"/>
    <w:rsid w:val="004323AF"/>
    <w:rsid w:val="004324A0"/>
    <w:rsid w:val="00432629"/>
    <w:rsid w:val="00432766"/>
    <w:rsid w:val="00432789"/>
    <w:rsid w:val="004327AD"/>
    <w:rsid w:val="00432EDB"/>
    <w:rsid w:val="00432FDE"/>
    <w:rsid w:val="00433242"/>
    <w:rsid w:val="0043339C"/>
    <w:rsid w:val="004335EA"/>
    <w:rsid w:val="004337CE"/>
    <w:rsid w:val="004337E9"/>
    <w:rsid w:val="0043393F"/>
    <w:rsid w:val="00433990"/>
    <w:rsid w:val="004339D4"/>
    <w:rsid w:val="004339F2"/>
    <w:rsid w:val="00434467"/>
    <w:rsid w:val="00434BF8"/>
    <w:rsid w:val="00434EF1"/>
    <w:rsid w:val="00434F60"/>
    <w:rsid w:val="004350F4"/>
    <w:rsid w:val="004351CA"/>
    <w:rsid w:val="0043521D"/>
    <w:rsid w:val="004352FA"/>
    <w:rsid w:val="0043544F"/>
    <w:rsid w:val="004354C8"/>
    <w:rsid w:val="00435593"/>
    <w:rsid w:val="00435B7E"/>
    <w:rsid w:val="00436259"/>
    <w:rsid w:val="00436491"/>
    <w:rsid w:val="004367B8"/>
    <w:rsid w:val="00436B4D"/>
    <w:rsid w:val="00436CCF"/>
    <w:rsid w:val="00437041"/>
    <w:rsid w:val="0043714A"/>
    <w:rsid w:val="0043723E"/>
    <w:rsid w:val="00437B84"/>
    <w:rsid w:val="00437DDE"/>
    <w:rsid w:val="00437E88"/>
    <w:rsid w:val="00437FEC"/>
    <w:rsid w:val="0044001D"/>
    <w:rsid w:val="00440028"/>
    <w:rsid w:val="004404C5"/>
    <w:rsid w:val="00440551"/>
    <w:rsid w:val="004407FE"/>
    <w:rsid w:val="004409E2"/>
    <w:rsid w:val="00440C12"/>
    <w:rsid w:val="00440EAE"/>
    <w:rsid w:val="0044183B"/>
    <w:rsid w:val="00441986"/>
    <w:rsid w:val="00441E58"/>
    <w:rsid w:val="00441EC8"/>
    <w:rsid w:val="0044208D"/>
    <w:rsid w:val="0044227D"/>
    <w:rsid w:val="00442816"/>
    <w:rsid w:val="00442C5B"/>
    <w:rsid w:val="00442E67"/>
    <w:rsid w:val="00443157"/>
    <w:rsid w:val="0044375F"/>
    <w:rsid w:val="00443938"/>
    <w:rsid w:val="004442E1"/>
    <w:rsid w:val="00444464"/>
    <w:rsid w:val="004448E6"/>
    <w:rsid w:val="00445031"/>
    <w:rsid w:val="0044508F"/>
    <w:rsid w:val="0044542E"/>
    <w:rsid w:val="004454EF"/>
    <w:rsid w:val="0044587C"/>
    <w:rsid w:val="00445A39"/>
    <w:rsid w:val="00446244"/>
    <w:rsid w:val="004463F1"/>
    <w:rsid w:val="00446835"/>
    <w:rsid w:val="00446CE9"/>
    <w:rsid w:val="00446D86"/>
    <w:rsid w:val="004470D5"/>
    <w:rsid w:val="004471AA"/>
    <w:rsid w:val="00447392"/>
    <w:rsid w:val="0044797A"/>
    <w:rsid w:val="00447ADB"/>
    <w:rsid w:val="0045008E"/>
    <w:rsid w:val="004500DA"/>
    <w:rsid w:val="00450446"/>
    <w:rsid w:val="00450B59"/>
    <w:rsid w:val="00450B5A"/>
    <w:rsid w:val="00450CB4"/>
    <w:rsid w:val="00450E27"/>
    <w:rsid w:val="00451475"/>
    <w:rsid w:val="00451736"/>
    <w:rsid w:val="004521D1"/>
    <w:rsid w:val="00452A77"/>
    <w:rsid w:val="00452A9E"/>
    <w:rsid w:val="00452DFB"/>
    <w:rsid w:val="004534FD"/>
    <w:rsid w:val="00453B53"/>
    <w:rsid w:val="00453CCB"/>
    <w:rsid w:val="00453EF6"/>
    <w:rsid w:val="0045455B"/>
    <w:rsid w:val="004549CD"/>
    <w:rsid w:val="00454B62"/>
    <w:rsid w:val="00454C03"/>
    <w:rsid w:val="00455245"/>
    <w:rsid w:val="004552CD"/>
    <w:rsid w:val="004559B6"/>
    <w:rsid w:val="00455D62"/>
    <w:rsid w:val="00455DBD"/>
    <w:rsid w:val="00455ED4"/>
    <w:rsid w:val="00456248"/>
    <w:rsid w:val="00456311"/>
    <w:rsid w:val="004566EC"/>
    <w:rsid w:val="004573F4"/>
    <w:rsid w:val="004575FD"/>
    <w:rsid w:val="00457DBC"/>
    <w:rsid w:val="00457E5C"/>
    <w:rsid w:val="00460112"/>
    <w:rsid w:val="00460162"/>
    <w:rsid w:val="00460A90"/>
    <w:rsid w:val="00460E8B"/>
    <w:rsid w:val="00460F35"/>
    <w:rsid w:val="00460F53"/>
    <w:rsid w:val="0046100F"/>
    <w:rsid w:val="00461447"/>
    <w:rsid w:val="0046145A"/>
    <w:rsid w:val="0046176D"/>
    <w:rsid w:val="00462096"/>
    <w:rsid w:val="00462B48"/>
    <w:rsid w:val="00462D33"/>
    <w:rsid w:val="00462FFF"/>
    <w:rsid w:val="00463331"/>
    <w:rsid w:val="004634F4"/>
    <w:rsid w:val="004637BF"/>
    <w:rsid w:val="00463A54"/>
    <w:rsid w:val="00463CE0"/>
    <w:rsid w:val="00463E28"/>
    <w:rsid w:val="0046432A"/>
    <w:rsid w:val="0046487A"/>
    <w:rsid w:val="0046527F"/>
    <w:rsid w:val="0046533F"/>
    <w:rsid w:val="004669A1"/>
    <w:rsid w:val="004669F5"/>
    <w:rsid w:val="00466A6D"/>
    <w:rsid w:val="00466C0C"/>
    <w:rsid w:val="00466CBA"/>
    <w:rsid w:val="00466FCD"/>
    <w:rsid w:val="00467267"/>
    <w:rsid w:val="004675CD"/>
    <w:rsid w:val="004678D7"/>
    <w:rsid w:val="00467BE5"/>
    <w:rsid w:val="00470B47"/>
    <w:rsid w:val="00470C19"/>
    <w:rsid w:val="00470F8B"/>
    <w:rsid w:val="004710C0"/>
    <w:rsid w:val="00471368"/>
    <w:rsid w:val="0047166A"/>
    <w:rsid w:val="00471D67"/>
    <w:rsid w:val="00471EF3"/>
    <w:rsid w:val="004722AD"/>
    <w:rsid w:val="00472CD8"/>
    <w:rsid w:val="00472CF5"/>
    <w:rsid w:val="00473714"/>
    <w:rsid w:val="004739DA"/>
    <w:rsid w:val="00473ACB"/>
    <w:rsid w:val="00473B00"/>
    <w:rsid w:val="00473CDE"/>
    <w:rsid w:val="0047457A"/>
    <w:rsid w:val="00474D56"/>
    <w:rsid w:val="00475184"/>
    <w:rsid w:val="00475455"/>
    <w:rsid w:val="00475990"/>
    <w:rsid w:val="00475C12"/>
    <w:rsid w:val="004763D1"/>
    <w:rsid w:val="004763F9"/>
    <w:rsid w:val="004764EB"/>
    <w:rsid w:val="004767B2"/>
    <w:rsid w:val="0047681A"/>
    <w:rsid w:val="00476B01"/>
    <w:rsid w:val="004770C8"/>
    <w:rsid w:val="00477735"/>
    <w:rsid w:val="0047776D"/>
    <w:rsid w:val="00477CAD"/>
    <w:rsid w:val="00477CE6"/>
    <w:rsid w:val="00477E50"/>
    <w:rsid w:val="004803A2"/>
    <w:rsid w:val="00480742"/>
    <w:rsid w:val="00480A14"/>
    <w:rsid w:val="00480BB4"/>
    <w:rsid w:val="00480C08"/>
    <w:rsid w:val="00480DF7"/>
    <w:rsid w:val="00480FF5"/>
    <w:rsid w:val="00481388"/>
    <w:rsid w:val="00481495"/>
    <w:rsid w:val="004815A5"/>
    <w:rsid w:val="004816C0"/>
    <w:rsid w:val="00481977"/>
    <w:rsid w:val="00481BA2"/>
    <w:rsid w:val="00481D18"/>
    <w:rsid w:val="004822D3"/>
    <w:rsid w:val="00482580"/>
    <w:rsid w:val="0048274F"/>
    <w:rsid w:val="00482B03"/>
    <w:rsid w:val="00482E94"/>
    <w:rsid w:val="00483351"/>
    <w:rsid w:val="00483491"/>
    <w:rsid w:val="00483C1C"/>
    <w:rsid w:val="00483C29"/>
    <w:rsid w:val="00483CC7"/>
    <w:rsid w:val="004845B4"/>
    <w:rsid w:val="004847A3"/>
    <w:rsid w:val="00484897"/>
    <w:rsid w:val="0048519E"/>
    <w:rsid w:val="00485329"/>
    <w:rsid w:val="00485597"/>
    <w:rsid w:val="00485BC4"/>
    <w:rsid w:val="00485EAE"/>
    <w:rsid w:val="004863AB"/>
    <w:rsid w:val="00486534"/>
    <w:rsid w:val="004869E6"/>
    <w:rsid w:val="00486B40"/>
    <w:rsid w:val="00486FC8"/>
    <w:rsid w:val="0048794B"/>
    <w:rsid w:val="004901BD"/>
    <w:rsid w:val="00490460"/>
    <w:rsid w:val="004904F7"/>
    <w:rsid w:val="00490A0E"/>
    <w:rsid w:val="00490CB7"/>
    <w:rsid w:val="00490CD2"/>
    <w:rsid w:val="004913E8"/>
    <w:rsid w:val="004917D6"/>
    <w:rsid w:val="0049191C"/>
    <w:rsid w:val="00491EC9"/>
    <w:rsid w:val="00492167"/>
    <w:rsid w:val="00492273"/>
    <w:rsid w:val="0049245E"/>
    <w:rsid w:val="00492636"/>
    <w:rsid w:val="00492968"/>
    <w:rsid w:val="00492DE7"/>
    <w:rsid w:val="00492E3F"/>
    <w:rsid w:val="004931A5"/>
    <w:rsid w:val="004934AC"/>
    <w:rsid w:val="004938A2"/>
    <w:rsid w:val="00493B8C"/>
    <w:rsid w:val="00493FF3"/>
    <w:rsid w:val="00494302"/>
    <w:rsid w:val="004945D8"/>
    <w:rsid w:val="004945FF"/>
    <w:rsid w:val="00494635"/>
    <w:rsid w:val="00494A6B"/>
    <w:rsid w:val="00494A8C"/>
    <w:rsid w:val="00494BF1"/>
    <w:rsid w:val="00494FE4"/>
    <w:rsid w:val="004952D1"/>
    <w:rsid w:val="004956D2"/>
    <w:rsid w:val="00495A14"/>
    <w:rsid w:val="00495C4D"/>
    <w:rsid w:val="00495C7E"/>
    <w:rsid w:val="00495F9A"/>
    <w:rsid w:val="0049605F"/>
    <w:rsid w:val="0049634B"/>
    <w:rsid w:val="00497F02"/>
    <w:rsid w:val="004A004E"/>
    <w:rsid w:val="004A01E9"/>
    <w:rsid w:val="004A023E"/>
    <w:rsid w:val="004A05C6"/>
    <w:rsid w:val="004A081C"/>
    <w:rsid w:val="004A0845"/>
    <w:rsid w:val="004A0EC3"/>
    <w:rsid w:val="004A128F"/>
    <w:rsid w:val="004A15DA"/>
    <w:rsid w:val="004A1788"/>
    <w:rsid w:val="004A24CE"/>
    <w:rsid w:val="004A2657"/>
    <w:rsid w:val="004A37DF"/>
    <w:rsid w:val="004A37EA"/>
    <w:rsid w:val="004A3A52"/>
    <w:rsid w:val="004A3B4F"/>
    <w:rsid w:val="004A4081"/>
    <w:rsid w:val="004A442A"/>
    <w:rsid w:val="004A45C3"/>
    <w:rsid w:val="004A541A"/>
    <w:rsid w:val="004A5CA9"/>
    <w:rsid w:val="004A62A5"/>
    <w:rsid w:val="004A67DA"/>
    <w:rsid w:val="004A6A7B"/>
    <w:rsid w:val="004A7500"/>
    <w:rsid w:val="004A750D"/>
    <w:rsid w:val="004B05FE"/>
    <w:rsid w:val="004B06DF"/>
    <w:rsid w:val="004B088C"/>
    <w:rsid w:val="004B0AC0"/>
    <w:rsid w:val="004B0B77"/>
    <w:rsid w:val="004B0D55"/>
    <w:rsid w:val="004B1A84"/>
    <w:rsid w:val="004B1BF1"/>
    <w:rsid w:val="004B1EA5"/>
    <w:rsid w:val="004B22C1"/>
    <w:rsid w:val="004B24B4"/>
    <w:rsid w:val="004B2745"/>
    <w:rsid w:val="004B3790"/>
    <w:rsid w:val="004B3BD2"/>
    <w:rsid w:val="004B3C9E"/>
    <w:rsid w:val="004B3DCA"/>
    <w:rsid w:val="004B4258"/>
    <w:rsid w:val="004B447A"/>
    <w:rsid w:val="004B4590"/>
    <w:rsid w:val="004B4980"/>
    <w:rsid w:val="004B498B"/>
    <w:rsid w:val="004B4D04"/>
    <w:rsid w:val="004B4D70"/>
    <w:rsid w:val="004B518D"/>
    <w:rsid w:val="004B535E"/>
    <w:rsid w:val="004B5463"/>
    <w:rsid w:val="004B5700"/>
    <w:rsid w:val="004B57E9"/>
    <w:rsid w:val="004B5E37"/>
    <w:rsid w:val="004B6373"/>
    <w:rsid w:val="004B68C1"/>
    <w:rsid w:val="004B6FF6"/>
    <w:rsid w:val="004B70F3"/>
    <w:rsid w:val="004B7248"/>
    <w:rsid w:val="004B75A6"/>
    <w:rsid w:val="004B79DD"/>
    <w:rsid w:val="004B79E6"/>
    <w:rsid w:val="004B7C3D"/>
    <w:rsid w:val="004B7C46"/>
    <w:rsid w:val="004B7FA7"/>
    <w:rsid w:val="004C0348"/>
    <w:rsid w:val="004C06E4"/>
    <w:rsid w:val="004C0909"/>
    <w:rsid w:val="004C0A12"/>
    <w:rsid w:val="004C0C82"/>
    <w:rsid w:val="004C10FC"/>
    <w:rsid w:val="004C1183"/>
    <w:rsid w:val="004C13D7"/>
    <w:rsid w:val="004C15D5"/>
    <w:rsid w:val="004C17C3"/>
    <w:rsid w:val="004C1B96"/>
    <w:rsid w:val="004C1C02"/>
    <w:rsid w:val="004C1C18"/>
    <w:rsid w:val="004C22D1"/>
    <w:rsid w:val="004C2556"/>
    <w:rsid w:val="004C2697"/>
    <w:rsid w:val="004C286F"/>
    <w:rsid w:val="004C2E31"/>
    <w:rsid w:val="004C3092"/>
    <w:rsid w:val="004C355C"/>
    <w:rsid w:val="004C376D"/>
    <w:rsid w:val="004C3A75"/>
    <w:rsid w:val="004C3AED"/>
    <w:rsid w:val="004C3BB3"/>
    <w:rsid w:val="004C3C05"/>
    <w:rsid w:val="004C44C7"/>
    <w:rsid w:val="004C4633"/>
    <w:rsid w:val="004C4777"/>
    <w:rsid w:val="004C487E"/>
    <w:rsid w:val="004C49A5"/>
    <w:rsid w:val="004C4A7F"/>
    <w:rsid w:val="004C4EBD"/>
    <w:rsid w:val="004C4F65"/>
    <w:rsid w:val="004C546D"/>
    <w:rsid w:val="004C5716"/>
    <w:rsid w:val="004C579E"/>
    <w:rsid w:val="004C5BD1"/>
    <w:rsid w:val="004C5CE5"/>
    <w:rsid w:val="004C5EFB"/>
    <w:rsid w:val="004C6085"/>
    <w:rsid w:val="004C680F"/>
    <w:rsid w:val="004C6967"/>
    <w:rsid w:val="004C6D3A"/>
    <w:rsid w:val="004C6EFD"/>
    <w:rsid w:val="004C704E"/>
    <w:rsid w:val="004C71F2"/>
    <w:rsid w:val="004C7C7F"/>
    <w:rsid w:val="004C7CAA"/>
    <w:rsid w:val="004C7DA7"/>
    <w:rsid w:val="004D000A"/>
    <w:rsid w:val="004D0041"/>
    <w:rsid w:val="004D0582"/>
    <w:rsid w:val="004D0650"/>
    <w:rsid w:val="004D09D8"/>
    <w:rsid w:val="004D0B54"/>
    <w:rsid w:val="004D0B68"/>
    <w:rsid w:val="004D0D3A"/>
    <w:rsid w:val="004D0F10"/>
    <w:rsid w:val="004D11DA"/>
    <w:rsid w:val="004D151E"/>
    <w:rsid w:val="004D1DD3"/>
    <w:rsid w:val="004D1E46"/>
    <w:rsid w:val="004D1F2E"/>
    <w:rsid w:val="004D229A"/>
    <w:rsid w:val="004D283A"/>
    <w:rsid w:val="004D29BE"/>
    <w:rsid w:val="004D3AF2"/>
    <w:rsid w:val="004D3E5A"/>
    <w:rsid w:val="004D43BA"/>
    <w:rsid w:val="004D4951"/>
    <w:rsid w:val="004D49E4"/>
    <w:rsid w:val="004D4A89"/>
    <w:rsid w:val="004D4AA7"/>
    <w:rsid w:val="004D4C13"/>
    <w:rsid w:val="004D4D2A"/>
    <w:rsid w:val="004D5442"/>
    <w:rsid w:val="004D5745"/>
    <w:rsid w:val="004D5CBF"/>
    <w:rsid w:val="004D63A1"/>
    <w:rsid w:val="004D69BF"/>
    <w:rsid w:val="004D6FE9"/>
    <w:rsid w:val="004D7003"/>
    <w:rsid w:val="004D7825"/>
    <w:rsid w:val="004D7884"/>
    <w:rsid w:val="004D79F9"/>
    <w:rsid w:val="004D7B6C"/>
    <w:rsid w:val="004E0065"/>
    <w:rsid w:val="004E04E8"/>
    <w:rsid w:val="004E0C1F"/>
    <w:rsid w:val="004E1316"/>
    <w:rsid w:val="004E16D2"/>
    <w:rsid w:val="004E181C"/>
    <w:rsid w:val="004E1B3F"/>
    <w:rsid w:val="004E2184"/>
    <w:rsid w:val="004E274E"/>
    <w:rsid w:val="004E2D57"/>
    <w:rsid w:val="004E2F40"/>
    <w:rsid w:val="004E2F6C"/>
    <w:rsid w:val="004E306C"/>
    <w:rsid w:val="004E3283"/>
    <w:rsid w:val="004E33A5"/>
    <w:rsid w:val="004E38A5"/>
    <w:rsid w:val="004E3B34"/>
    <w:rsid w:val="004E450E"/>
    <w:rsid w:val="004E46C6"/>
    <w:rsid w:val="004E496C"/>
    <w:rsid w:val="004E4E7C"/>
    <w:rsid w:val="004E529E"/>
    <w:rsid w:val="004E5329"/>
    <w:rsid w:val="004E5D5A"/>
    <w:rsid w:val="004E5F3C"/>
    <w:rsid w:val="004E6171"/>
    <w:rsid w:val="004E676E"/>
    <w:rsid w:val="004E6E47"/>
    <w:rsid w:val="004E7131"/>
    <w:rsid w:val="004E74BD"/>
    <w:rsid w:val="004E756C"/>
    <w:rsid w:val="004E7759"/>
    <w:rsid w:val="004E7964"/>
    <w:rsid w:val="004E7DA1"/>
    <w:rsid w:val="004F002B"/>
    <w:rsid w:val="004F0233"/>
    <w:rsid w:val="004F05E3"/>
    <w:rsid w:val="004F07DE"/>
    <w:rsid w:val="004F080F"/>
    <w:rsid w:val="004F09BC"/>
    <w:rsid w:val="004F0F70"/>
    <w:rsid w:val="004F11D2"/>
    <w:rsid w:val="004F15E3"/>
    <w:rsid w:val="004F1A32"/>
    <w:rsid w:val="004F203C"/>
    <w:rsid w:val="004F231C"/>
    <w:rsid w:val="004F2360"/>
    <w:rsid w:val="004F240D"/>
    <w:rsid w:val="004F27DC"/>
    <w:rsid w:val="004F2BF7"/>
    <w:rsid w:val="004F2D6E"/>
    <w:rsid w:val="004F3D32"/>
    <w:rsid w:val="004F43DA"/>
    <w:rsid w:val="004F4713"/>
    <w:rsid w:val="004F505B"/>
    <w:rsid w:val="004F51A6"/>
    <w:rsid w:val="004F51D4"/>
    <w:rsid w:val="004F5232"/>
    <w:rsid w:val="004F5268"/>
    <w:rsid w:val="004F56D9"/>
    <w:rsid w:val="004F5A7E"/>
    <w:rsid w:val="004F62C1"/>
    <w:rsid w:val="004F6A36"/>
    <w:rsid w:val="004F7339"/>
    <w:rsid w:val="004F7758"/>
    <w:rsid w:val="004F79F1"/>
    <w:rsid w:val="004F7A96"/>
    <w:rsid w:val="004F7D96"/>
    <w:rsid w:val="0050000F"/>
    <w:rsid w:val="0050067B"/>
    <w:rsid w:val="00500B0C"/>
    <w:rsid w:val="00500C07"/>
    <w:rsid w:val="00500CDE"/>
    <w:rsid w:val="00500F7E"/>
    <w:rsid w:val="00500FA6"/>
    <w:rsid w:val="0050144E"/>
    <w:rsid w:val="00501594"/>
    <w:rsid w:val="0050160C"/>
    <w:rsid w:val="00501B33"/>
    <w:rsid w:val="00501BFA"/>
    <w:rsid w:val="005020BD"/>
    <w:rsid w:val="005020D0"/>
    <w:rsid w:val="0050255E"/>
    <w:rsid w:val="00502587"/>
    <w:rsid w:val="005026D0"/>
    <w:rsid w:val="00502704"/>
    <w:rsid w:val="00502709"/>
    <w:rsid w:val="00502B0D"/>
    <w:rsid w:val="00502C76"/>
    <w:rsid w:val="00502DD1"/>
    <w:rsid w:val="00502E6A"/>
    <w:rsid w:val="00502E99"/>
    <w:rsid w:val="005033C5"/>
    <w:rsid w:val="005034E8"/>
    <w:rsid w:val="00503B0B"/>
    <w:rsid w:val="0050427B"/>
    <w:rsid w:val="0050431E"/>
    <w:rsid w:val="00504477"/>
    <w:rsid w:val="00504804"/>
    <w:rsid w:val="005049CA"/>
    <w:rsid w:val="00504B5F"/>
    <w:rsid w:val="00504C24"/>
    <w:rsid w:val="005051A8"/>
    <w:rsid w:val="00505442"/>
    <w:rsid w:val="0050551D"/>
    <w:rsid w:val="00505542"/>
    <w:rsid w:val="00505C80"/>
    <w:rsid w:val="00505D3A"/>
    <w:rsid w:val="00505DD4"/>
    <w:rsid w:val="005061FB"/>
    <w:rsid w:val="00506314"/>
    <w:rsid w:val="005066D1"/>
    <w:rsid w:val="00506B56"/>
    <w:rsid w:val="00506B63"/>
    <w:rsid w:val="00506EDE"/>
    <w:rsid w:val="0050711B"/>
    <w:rsid w:val="00507350"/>
    <w:rsid w:val="00507484"/>
    <w:rsid w:val="0050758B"/>
    <w:rsid w:val="005078E0"/>
    <w:rsid w:val="00507C14"/>
    <w:rsid w:val="00510308"/>
    <w:rsid w:val="00510962"/>
    <w:rsid w:val="005109B1"/>
    <w:rsid w:val="00510A7C"/>
    <w:rsid w:val="00510AF9"/>
    <w:rsid w:val="00510F08"/>
    <w:rsid w:val="0051103C"/>
    <w:rsid w:val="00511177"/>
    <w:rsid w:val="0051117D"/>
    <w:rsid w:val="00511514"/>
    <w:rsid w:val="00511C8B"/>
    <w:rsid w:val="00511D12"/>
    <w:rsid w:val="00512758"/>
    <w:rsid w:val="00512AB4"/>
    <w:rsid w:val="00513104"/>
    <w:rsid w:val="00513723"/>
    <w:rsid w:val="00513ABB"/>
    <w:rsid w:val="00513B58"/>
    <w:rsid w:val="0051436C"/>
    <w:rsid w:val="0051446F"/>
    <w:rsid w:val="00514634"/>
    <w:rsid w:val="00514670"/>
    <w:rsid w:val="00514C09"/>
    <w:rsid w:val="00514C72"/>
    <w:rsid w:val="00515B63"/>
    <w:rsid w:val="00515C09"/>
    <w:rsid w:val="00515DAB"/>
    <w:rsid w:val="0051617E"/>
    <w:rsid w:val="00516608"/>
    <w:rsid w:val="0051661F"/>
    <w:rsid w:val="00516930"/>
    <w:rsid w:val="00516D40"/>
    <w:rsid w:val="00517782"/>
    <w:rsid w:val="005177F1"/>
    <w:rsid w:val="00517B64"/>
    <w:rsid w:val="00517B9A"/>
    <w:rsid w:val="005200EE"/>
    <w:rsid w:val="0052045E"/>
    <w:rsid w:val="005207C0"/>
    <w:rsid w:val="00520809"/>
    <w:rsid w:val="00520BB0"/>
    <w:rsid w:val="00521183"/>
    <w:rsid w:val="00521535"/>
    <w:rsid w:val="0052222D"/>
    <w:rsid w:val="0052255F"/>
    <w:rsid w:val="0052275F"/>
    <w:rsid w:val="00523141"/>
    <w:rsid w:val="005231C8"/>
    <w:rsid w:val="00523533"/>
    <w:rsid w:val="005236B8"/>
    <w:rsid w:val="005238C1"/>
    <w:rsid w:val="00523B68"/>
    <w:rsid w:val="00523D64"/>
    <w:rsid w:val="00523E4B"/>
    <w:rsid w:val="00524CB7"/>
    <w:rsid w:val="00525008"/>
    <w:rsid w:val="005250EB"/>
    <w:rsid w:val="005255EE"/>
    <w:rsid w:val="00525F65"/>
    <w:rsid w:val="00526140"/>
    <w:rsid w:val="00526164"/>
    <w:rsid w:val="00526240"/>
    <w:rsid w:val="0052683D"/>
    <w:rsid w:val="005269D3"/>
    <w:rsid w:val="00526D41"/>
    <w:rsid w:val="00527431"/>
    <w:rsid w:val="0052774D"/>
    <w:rsid w:val="005279B2"/>
    <w:rsid w:val="00527CEA"/>
    <w:rsid w:val="00530712"/>
    <w:rsid w:val="00530B02"/>
    <w:rsid w:val="00530B71"/>
    <w:rsid w:val="00530CE9"/>
    <w:rsid w:val="005310DD"/>
    <w:rsid w:val="00531147"/>
    <w:rsid w:val="00531463"/>
    <w:rsid w:val="005317B1"/>
    <w:rsid w:val="0053199B"/>
    <w:rsid w:val="00531A8E"/>
    <w:rsid w:val="00531AAE"/>
    <w:rsid w:val="00531B3E"/>
    <w:rsid w:val="00531BA1"/>
    <w:rsid w:val="00531C17"/>
    <w:rsid w:val="005322E2"/>
    <w:rsid w:val="00532718"/>
    <w:rsid w:val="005327F5"/>
    <w:rsid w:val="0053281D"/>
    <w:rsid w:val="00532968"/>
    <w:rsid w:val="00532D05"/>
    <w:rsid w:val="00532D1D"/>
    <w:rsid w:val="00532E9A"/>
    <w:rsid w:val="005332A6"/>
    <w:rsid w:val="005333A0"/>
    <w:rsid w:val="0053348E"/>
    <w:rsid w:val="005334F4"/>
    <w:rsid w:val="005335F3"/>
    <w:rsid w:val="00533768"/>
    <w:rsid w:val="005339F2"/>
    <w:rsid w:val="00533BD2"/>
    <w:rsid w:val="00533BD9"/>
    <w:rsid w:val="00533D77"/>
    <w:rsid w:val="00533E15"/>
    <w:rsid w:val="00533E9B"/>
    <w:rsid w:val="00533EFD"/>
    <w:rsid w:val="00534E22"/>
    <w:rsid w:val="0053504C"/>
    <w:rsid w:val="00535578"/>
    <w:rsid w:val="0053626C"/>
    <w:rsid w:val="0053652A"/>
    <w:rsid w:val="00536DE8"/>
    <w:rsid w:val="00537487"/>
    <w:rsid w:val="00537669"/>
    <w:rsid w:val="0053778A"/>
    <w:rsid w:val="00537B1B"/>
    <w:rsid w:val="00540810"/>
    <w:rsid w:val="00540C3C"/>
    <w:rsid w:val="00540ED1"/>
    <w:rsid w:val="00541066"/>
    <w:rsid w:val="00541697"/>
    <w:rsid w:val="00541A68"/>
    <w:rsid w:val="00541B4D"/>
    <w:rsid w:val="00541DA9"/>
    <w:rsid w:val="00541F29"/>
    <w:rsid w:val="00541FDC"/>
    <w:rsid w:val="0054249D"/>
    <w:rsid w:val="00542524"/>
    <w:rsid w:val="005426CE"/>
    <w:rsid w:val="00542E04"/>
    <w:rsid w:val="00542E87"/>
    <w:rsid w:val="005436FF"/>
    <w:rsid w:val="00543A86"/>
    <w:rsid w:val="0054468B"/>
    <w:rsid w:val="00544AF7"/>
    <w:rsid w:val="00544AFC"/>
    <w:rsid w:val="00544BC6"/>
    <w:rsid w:val="00544BD3"/>
    <w:rsid w:val="00544C00"/>
    <w:rsid w:val="00544CE3"/>
    <w:rsid w:val="00545264"/>
    <w:rsid w:val="005452A8"/>
    <w:rsid w:val="00545398"/>
    <w:rsid w:val="0054573B"/>
    <w:rsid w:val="005457F2"/>
    <w:rsid w:val="0054594E"/>
    <w:rsid w:val="00545B87"/>
    <w:rsid w:val="00545DDE"/>
    <w:rsid w:val="00545F09"/>
    <w:rsid w:val="00546916"/>
    <w:rsid w:val="00546B0E"/>
    <w:rsid w:val="00546B4C"/>
    <w:rsid w:val="00546F8A"/>
    <w:rsid w:val="00547022"/>
    <w:rsid w:val="00547294"/>
    <w:rsid w:val="00547450"/>
    <w:rsid w:val="00550641"/>
    <w:rsid w:val="005507F2"/>
    <w:rsid w:val="005510E4"/>
    <w:rsid w:val="00551101"/>
    <w:rsid w:val="00551361"/>
    <w:rsid w:val="0055160D"/>
    <w:rsid w:val="00551685"/>
    <w:rsid w:val="005518B1"/>
    <w:rsid w:val="005518DC"/>
    <w:rsid w:val="00551918"/>
    <w:rsid w:val="00551932"/>
    <w:rsid w:val="00552302"/>
    <w:rsid w:val="00552488"/>
    <w:rsid w:val="0055267D"/>
    <w:rsid w:val="0055294A"/>
    <w:rsid w:val="0055297D"/>
    <w:rsid w:val="00553149"/>
    <w:rsid w:val="0055348B"/>
    <w:rsid w:val="005534DC"/>
    <w:rsid w:val="00553E6C"/>
    <w:rsid w:val="00553EB6"/>
    <w:rsid w:val="00553F1D"/>
    <w:rsid w:val="00554122"/>
    <w:rsid w:val="005541C0"/>
    <w:rsid w:val="0055478F"/>
    <w:rsid w:val="00554812"/>
    <w:rsid w:val="0055538E"/>
    <w:rsid w:val="005554C6"/>
    <w:rsid w:val="00555D88"/>
    <w:rsid w:val="00556D85"/>
    <w:rsid w:val="00556EC2"/>
    <w:rsid w:val="00556F18"/>
    <w:rsid w:val="00556F6A"/>
    <w:rsid w:val="005570A2"/>
    <w:rsid w:val="005574C1"/>
    <w:rsid w:val="005579A1"/>
    <w:rsid w:val="005601A4"/>
    <w:rsid w:val="00560647"/>
    <w:rsid w:val="005606FE"/>
    <w:rsid w:val="00560A4C"/>
    <w:rsid w:val="00560CE6"/>
    <w:rsid w:val="00560EAC"/>
    <w:rsid w:val="005613B2"/>
    <w:rsid w:val="00561D57"/>
    <w:rsid w:val="00561DE2"/>
    <w:rsid w:val="005624A8"/>
    <w:rsid w:val="005627EA"/>
    <w:rsid w:val="0056294F"/>
    <w:rsid w:val="00563415"/>
    <w:rsid w:val="00563482"/>
    <w:rsid w:val="005637A4"/>
    <w:rsid w:val="00563886"/>
    <w:rsid w:val="005640B0"/>
    <w:rsid w:val="00564130"/>
    <w:rsid w:val="0056473B"/>
    <w:rsid w:val="00564AC5"/>
    <w:rsid w:val="00564E71"/>
    <w:rsid w:val="00565400"/>
    <w:rsid w:val="00565619"/>
    <w:rsid w:val="00565A6B"/>
    <w:rsid w:val="00565D2A"/>
    <w:rsid w:val="00565FAF"/>
    <w:rsid w:val="005660F0"/>
    <w:rsid w:val="00566B67"/>
    <w:rsid w:val="00566DEB"/>
    <w:rsid w:val="00566F74"/>
    <w:rsid w:val="0056766E"/>
    <w:rsid w:val="00567EBB"/>
    <w:rsid w:val="0057012B"/>
    <w:rsid w:val="0057025F"/>
    <w:rsid w:val="00570497"/>
    <w:rsid w:val="00570859"/>
    <w:rsid w:val="0057087E"/>
    <w:rsid w:val="00571160"/>
    <w:rsid w:val="00571587"/>
    <w:rsid w:val="00571642"/>
    <w:rsid w:val="00571716"/>
    <w:rsid w:val="005717EE"/>
    <w:rsid w:val="00571831"/>
    <w:rsid w:val="00571AC6"/>
    <w:rsid w:val="00571B8D"/>
    <w:rsid w:val="00571CD0"/>
    <w:rsid w:val="0057217C"/>
    <w:rsid w:val="005722CD"/>
    <w:rsid w:val="00572425"/>
    <w:rsid w:val="005724A6"/>
    <w:rsid w:val="00572510"/>
    <w:rsid w:val="00572665"/>
    <w:rsid w:val="00572883"/>
    <w:rsid w:val="00572B0E"/>
    <w:rsid w:val="00572B18"/>
    <w:rsid w:val="0057353A"/>
    <w:rsid w:val="00573773"/>
    <w:rsid w:val="005737A0"/>
    <w:rsid w:val="00573823"/>
    <w:rsid w:val="0057395F"/>
    <w:rsid w:val="0057399B"/>
    <w:rsid w:val="005739A8"/>
    <w:rsid w:val="005739F8"/>
    <w:rsid w:val="00573C19"/>
    <w:rsid w:val="00573EE5"/>
    <w:rsid w:val="00574524"/>
    <w:rsid w:val="00574D02"/>
    <w:rsid w:val="00574D4E"/>
    <w:rsid w:val="00574E76"/>
    <w:rsid w:val="00575262"/>
    <w:rsid w:val="00575291"/>
    <w:rsid w:val="0057536A"/>
    <w:rsid w:val="0057557C"/>
    <w:rsid w:val="00575A87"/>
    <w:rsid w:val="00575D99"/>
    <w:rsid w:val="00577072"/>
    <w:rsid w:val="00577D03"/>
    <w:rsid w:val="00577F4D"/>
    <w:rsid w:val="0058026A"/>
    <w:rsid w:val="00580454"/>
    <w:rsid w:val="00580584"/>
    <w:rsid w:val="005805B5"/>
    <w:rsid w:val="005807A8"/>
    <w:rsid w:val="005807FF"/>
    <w:rsid w:val="00580E0A"/>
    <w:rsid w:val="00580ECB"/>
    <w:rsid w:val="00580ED0"/>
    <w:rsid w:val="00581488"/>
    <w:rsid w:val="0058155E"/>
    <w:rsid w:val="00581AD7"/>
    <w:rsid w:val="00581DBC"/>
    <w:rsid w:val="00581EF3"/>
    <w:rsid w:val="00581FCD"/>
    <w:rsid w:val="00581FFB"/>
    <w:rsid w:val="005820C5"/>
    <w:rsid w:val="005821CF"/>
    <w:rsid w:val="00582659"/>
    <w:rsid w:val="005826CC"/>
    <w:rsid w:val="005826DE"/>
    <w:rsid w:val="0058290C"/>
    <w:rsid w:val="00583188"/>
    <w:rsid w:val="00583374"/>
    <w:rsid w:val="0058379A"/>
    <w:rsid w:val="00583842"/>
    <w:rsid w:val="00583CEF"/>
    <w:rsid w:val="00583D0B"/>
    <w:rsid w:val="0058401F"/>
    <w:rsid w:val="005841C9"/>
    <w:rsid w:val="00584790"/>
    <w:rsid w:val="005848DE"/>
    <w:rsid w:val="00584A49"/>
    <w:rsid w:val="00584C61"/>
    <w:rsid w:val="00584C95"/>
    <w:rsid w:val="00584EBA"/>
    <w:rsid w:val="005853D6"/>
    <w:rsid w:val="00585C21"/>
    <w:rsid w:val="005865AC"/>
    <w:rsid w:val="005865E4"/>
    <w:rsid w:val="00586718"/>
    <w:rsid w:val="00586721"/>
    <w:rsid w:val="00586A13"/>
    <w:rsid w:val="00586EE8"/>
    <w:rsid w:val="00586FDC"/>
    <w:rsid w:val="00587ADE"/>
    <w:rsid w:val="00590433"/>
    <w:rsid w:val="005904A6"/>
    <w:rsid w:val="00590C00"/>
    <w:rsid w:val="00590C4E"/>
    <w:rsid w:val="00591195"/>
    <w:rsid w:val="00591B0C"/>
    <w:rsid w:val="00591F4E"/>
    <w:rsid w:val="00591FF7"/>
    <w:rsid w:val="005923D5"/>
    <w:rsid w:val="005925D2"/>
    <w:rsid w:val="00592C26"/>
    <w:rsid w:val="00592D6B"/>
    <w:rsid w:val="00592E07"/>
    <w:rsid w:val="00593237"/>
    <w:rsid w:val="00593248"/>
    <w:rsid w:val="005934E6"/>
    <w:rsid w:val="00593E0D"/>
    <w:rsid w:val="0059401A"/>
    <w:rsid w:val="005944C7"/>
    <w:rsid w:val="00594989"/>
    <w:rsid w:val="00594E90"/>
    <w:rsid w:val="00594F6A"/>
    <w:rsid w:val="00594F92"/>
    <w:rsid w:val="00595033"/>
    <w:rsid w:val="0059518A"/>
    <w:rsid w:val="00595582"/>
    <w:rsid w:val="005956DD"/>
    <w:rsid w:val="00595A7B"/>
    <w:rsid w:val="00595B76"/>
    <w:rsid w:val="00595E47"/>
    <w:rsid w:val="0059602D"/>
    <w:rsid w:val="00596607"/>
    <w:rsid w:val="005967F6"/>
    <w:rsid w:val="0059696A"/>
    <w:rsid w:val="00596AF0"/>
    <w:rsid w:val="005973DA"/>
    <w:rsid w:val="005974C8"/>
    <w:rsid w:val="0059753A"/>
    <w:rsid w:val="005979F9"/>
    <w:rsid w:val="00597A21"/>
    <w:rsid w:val="00597D56"/>
    <w:rsid w:val="00597DD1"/>
    <w:rsid w:val="005A09F8"/>
    <w:rsid w:val="005A0B42"/>
    <w:rsid w:val="005A0C4C"/>
    <w:rsid w:val="005A0DF2"/>
    <w:rsid w:val="005A1249"/>
    <w:rsid w:val="005A13AA"/>
    <w:rsid w:val="005A16CC"/>
    <w:rsid w:val="005A1757"/>
    <w:rsid w:val="005A1C0C"/>
    <w:rsid w:val="005A1E59"/>
    <w:rsid w:val="005A25A1"/>
    <w:rsid w:val="005A28D3"/>
    <w:rsid w:val="005A2911"/>
    <w:rsid w:val="005A2968"/>
    <w:rsid w:val="005A2E39"/>
    <w:rsid w:val="005A33C9"/>
    <w:rsid w:val="005A374C"/>
    <w:rsid w:val="005A3AE6"/>
    <w:rsid w:val="005A3CEE"/>
    <w:rsid w:val="005A3ED7"/>
    <w:rsid w:val="005A3FFF"/>
    <w:rsid w:val="005A4109"/>
    <w:rsid w:val="005A434F"/>
    <w:rsid w:val="005A4900"/>
    <w:rsid w:val="005A4B69"/>
    <w:rsid w:val="005A50DA"/>
    <w:rsid w:val="005A5452"/>
    <w:rsid w:val="005A5709"/>
    <w:rsid w:val="005A58C2"/>
    <w:rsid w:val="005A5B5A"/>
    <w:rsid w:val="005A61F1"/>
    <w:rsid w:val="005A632A"/>
    <w:rsid w:val="005A64D2"/>
    <w:rsid w:val="005A6898"/>
    <w:rsid w:val="005A69A8"/>
    <w:rsid w:val="005A6D70"/>
    <w:rsid w:val="005A7444"/>
    <w:rsid w:val="005A7A0B"/>
    <w:rsid w:val="005A7AE4"/>
    <w:rsid w:val="005A7C17"/>
    <w:rsid w:val="005A7F60"/>
    <w:rsid w:val="005A7F75"/>
    <w:rsid w:val="005B017E"/>
    <w:rsid w:val="005B0562"/>
    <w:rsid w:val="005B05E7"/>
    <w:rsid w:val="005B0722"/>
    <w:rsid w:val="005B08A7"/>
    <w:rsid w:val="005B0C04"/>
    <w:rsid w:val="005B0C72"/>
    <w:rsid w:val="005B0EC4"/>
    <w:rsid w:val="005B0F71"/>
    <w:rsid w:val="005B124F"/>
    <w:rsid w:val="005B1463"/>
    <w:rsid w:val="005B14F3"/>
    <w:rsid w:val="005B1534"/>
    <w:rsid w:val="005B17CA"/>
    <w:rsid w:val="005B1801"/>
    <w:rsid w:val="005B1AA1"/>
    <w:rsid w:val="005B1CBE"/>
    <w:rsid w:val="005B230A"/>
    <w:rsid w:val="005B28CF"/>
    <w:rsid w:val="005B2EF9"/>
    <w:rsid w:val="005B30AE"/>
    <w:rsid w:val="005B32EB"/>
    <w:rsid w:val="005B37AE"/>
    <w:rsid w:val="005B4067"/>
    <w:rsid w:val="005B42F2"/>
    <w:rsid w:val="005B4300"/>
    <w:rsid w:val="005B45DA"/>
    <w:rsid w:val="005B47CA"/>
    <w:rsid w:val="005B47E8"/>
    <w:rsid w:val="005B4A68"/>
    <w:rsid w:val="005B4A99"/>
    <w:rsid w:val="005B4BAB"/>
    <w:rsid w:val="005B4F30"/>
    <w:rsid w:val="005B51BA"/>
    <w:rsid w:val="005B5473"/>
    <w:rsid w:val="005B5487"/>
    <w:rsid w:val="005B60D4"/>
    <w:rsid w:val="005B6612"/>
    <w:rsid w:val="005B6960"/>
    <w:rsid w:val="005B6C3A"/>
    <w:rsid w:val="005B6D51"/>
    <w:rsid w:val="005B7006"/>
    <w:rsid w:val="005B7360"/>
    <w:rsid w:val="005B73EE"/>
    <w:rsid w:val="005B7411"/>
    <w:rsid w:val="005B7CD9"/>
    <w:rsid w:val="005B7F54"/>
    <w:rsid w:val="005C00B8"/>
    <w:rsid w:val="005C015A"/>
    <w:rsid w:val="005C04E3"/>
    <w:rsid w:val="005C06CF"/>
    <w:rsid w:val="005C08BA"/>
    <w:rsid w:val="005C0A80"/>
    <w:rsid w:val="005C0B43"/>
    <w:rsid w:val="005C0D40"/>
    <w:rsid w:val="005C0E80"/>
    <w:rsid w:val="005C164B"/>
    <w:rsid w:val="005C16C1"/>
    <w:rsid w:val="005C16E0"/>
    <w:rsid w:val="005C17CF"/>
    <w:rsid w:val="005C17F9"/>
    <w:rsid w:val="005C1ABE"/>
    <w:rsid w:val="005C1B1E"/>
    <w:rsid w:val="005C1B7D"/>
    <w:rsid w:val="005C217E"/>
    <w:rsid w:val="005C2257"/>
    <w:rsid w:val="005C26F8"/>
    <w:rsid w:val="005C2934"/>
    <w:rsid w:val="005C2B28"/>
    <w:rsid w:val="005C2ED0"/>
    <w:rsid w:val="005C321D"/>
    <w:rsid w:val="005C33D7"/>
    <w:rsid w:val="005C33DD"/>
    <w:rsid w:val="005C3CD0"/>
    <w:rsid w:val="005C3D4F"/>
    <w:rsid w:val="005C3FCD"/>
    <w:rsid w:val="005C456C"/>
    <w:rsid w:val="005C4C83"/>
    <w:rsid w:val="005C4F5D"/>
    <w:rsid w:val="005C5004"/>
    <w:rsid w:val="005C559D"/>
    <w:rsid w:val="005C5A85"/>
    <w:rsid w:val="005C65EC"/>
    <w:rsid w:val="005C65F5"/>
    <w:rsid w:val="005C67F8"/>
    <w:rsid w:val="005C6FA9"/>
    <w:rsid w:val="005C7129"/>
    <w:rsid w:val="005C718A"/>
    <w:rsid w:val="005C743A"/>
    <w:rsid w:val="005C763D"/>
    <w:rsid w:val="005C7D45"/>
    <w:rsid w:val="005D08E5"/>
    <w:rsid w:val="005D0B9E"/>
    <w:rsid w:val="005D1604"/>
    <w:rsid w:val="005D1700"/>
    <w:rsid w:val="005D18E9"/>
    <w:rsid w:val="005D1E4F"/>
    <w:rsid w:val="005D2083"/>
    <w:rsid w:val="005D20DE"/>
    <w:rsid w:val="005D2494"/>
    <w:rsid w:val="005D271B"/>
    <w:rsid w:val="005D2EEC"/>
    <w:rsid w:val="005D312B"/>
    <w:rsid w:val="005D3488"/>
    <w:rsid w:val="005D3683"/>
    <w:rsid w:val="005D3925"/>
    <w:rsid w:val="005D3E22"/>
    <w:rsid w:val="005D411C"/>
    <w:rsid w:val="005D425F"/>
    <w:rsid w:val="005D4EEC"/>
    <w:rsid w:val="005D4FC3"/>
    <w:rsid w:val="005D4FFE"/>
    <w:rsid w:val="005D59FB"/>
    <w:rsid w:val="005D5B09"/>
    <w:rsid w:val="005D5C48"/>
    <w:rsid w:val="005D65F3"/>
    <w:rsid w:val="005D66FF"/>
    <w:rsid w:val="005D6AB9"/>
    <w:rsid w:val="005D6BE0"/>
    <w:rsid w:val="005D6D24"/>
    <w:rsid w:val="005D73C0"/>
    <w:rsid w:val="005D7543"/>
    <w:rsid w:val="005D7630"/>
    <w:rsid w:val="005D7A5A"/>
    <w:rsid w:val="005E000D"/>
    <w:rsid w:val="005E0328"/>
    <w:rsid w:val="005E0FA4"/>
    <w:rsid w:val="005E110F"/>
    <w:rsid w:val="005E15D5"/>
    <w:rsid w:val="005E1B1D"/>
    <w:rsid w:val="005E3002"/>
    <w:rsid w:val="005E313C"/>
    <w:rsid w:val="005E341C"/>
    <w:rsid w:val="005E3DE8"/>
    <w:rsid w:val="005E43AF"/>
    <w:rsid w:val="005E4A9C"/>
    <w:rsid w:val="005E4B8D"/>
    <w:rsid w:val="005E567B"/>
    <w:rsid w:val="005E5CA3"/>
    <w:rsid w:val="005E5DED"/>
    <w:rsid w:val="005E61F9"/>
    <w:rsid w:val="005E6843"/>
    <w:rsid w:val="005E6ADD"/>
    <w:rsid w:val="005E6B06"/>
    <w:rsid w:val="005E6B59"/>
    <w:rsid w:val="005E6BEC"/>
    <w:rsid w:val="005E6C06"/>
    <w:rsid w:val="005E6E11"/>
    <w:rsid w:val="005E714D"/>
    <w:rsid w:val="005E7203"/>
    <w:rsid w:val="005E78E8"/>
    <w:rsid w:val="005E7BAE"/>
    <w:rsid w:val="005E7C53"/>
    <w:rsid w:val="005E7C57"/>
    <w:rsid w:val="005E7FD7"/>
    <w:rsid w:val="005F045B"/>
    <w:rsid w:val="005F05D9"/>
    <w:rsid w:val="005F0722"/>
    <w:rsid w:val="005F09C7"/>
    <w:rsid w:val="005F0BD2"/>
    <w:rsid w:val="005F0EF7"/>
    <w:rsid w:val="005F1162"/>
    <w:rsid w:val="005F1719"/>
    <w:rsid w:val="005F18EF"/>
    <w:rsid w:val="005F1A7A"/>
    <w:rsid w:val="005F1AA6"/>
    <w:rsid w:val="005F1DDF"/>
    <w:rsid w:val="005F1EA5"/>
    <w:rsid w:val="005F21AC"/>
    <w:rsid w:val="005F245F"/>
    <w:rsid w:val="005F267D"/>
    <w:rsid w:val="005F2C50"/>
    <w:rsid w:val="005F2FF2"/>
    <w:rsid w:val="005F32CB"/>
    <w:rsid w:val="005F347E"/>
    <w:rsid w:val="005F3930"/>
    <w:rsid w:val="005F3BE5"/>
    <w:rsid w:val="005F3C16"/>
    <w:rsid w:val="005F3F66"/>
    <w:rsid w:val="005F415F"/>
    <w:rsid w:val="005F4350"/>
    <w:rsid w:val="005F439B"/>
    <w:rsid w:val="005F46D4"/>
    <w:rsid w:val="005F487E"/>
    <w:rsid w:val="005F4C37"/>
    <w:rsid w:val="005F4EFF"/>
    <w:rsid w:val="005F5428"/>
    <w:rsid w:val="005F5490"/>
    <w:rsid w:val="005F569D"/>
    <w:rsid w:val="005F5C84"/>
    <w:rsid w:val="005F5D3C"/>
    <w:rsid w:val="005F6276"/>
    <w:rsid w:val="005F680A"/>
    <w:rsid w:val="005F695E"/>
    <w:rsid w:val="005F7557"/>
    <w:rsid w:val="005F7EFA"/>
    <w:rsid w:val="00600023"/>
    <w:rsid w:val="00600301"/>
    <w:rsid w:val="006003BC"/>
    <w:rsid w:val="006003D8"/>
    <w:rsid w:val="00600747"/>
    <w:rsid w:val="00600E27"/>
    <w:rsid w:val="006010FE"/>
    <w:rsid w:val="00601255"/>
    <w:rsid w:val="0060136A"/>
    <w:rsid w:val="0060138E"/>
    <w:rsid w:val="006018BF"/>
    <w:rsid w:val="00601A13"/>
    <w:rsid w:val="00601AE6"/>
    <w:rsid w:val="00601D50"/>
    <w:rsid w:val="00601E1E"/>
    <w:rsid w:val="006021E8"/>
    <w:rsid w:val="0060286B"/>
    <w:rsid w:val="006032AF"/>
    <w:rsid w:val="0060330D"/>
    <w:rsid w:val="006034A0"/>
    <w:rsid w:val="006036A2"/>
    <w:rsid w:val="00603BB0"/>
    <w:rsid w:val="00603CCE"/>
    <w:rsid w:val="0060416B"/>
    <w:rsid w:val="00604948"/>
    <w:rsid w:val="00604AA0"/>
    <w:rsid w:val="00604BF6"/>
    <w:rsid w:val="00604C5F"/>
    <w:rsid w:val="00604E7F"/>
    <w:rsid w:val="00604EB6"/>
    <w:rsid w:val="00604EE7"/>
    <w:rsid w:val="00605118"/>
    <w:rsid w:val="006051C2"/>
    <w:rsid w:val="006052BF"/>
    <w:rsid w:val="00605346"/>
    <w:rsid w:val="006058F4"/>
    <w:rsid w:val="00605A51"/>
    <w:rsid w:val="00605C26"/>
    <w:rsid w:val="00605D87"/>
    <w:rsid w:val="00605DDD"/>
    <w:rsid w:val="006066F8"/>
    <w:rsid w:val="00606A35"/>
    <w:rsid w:val="00606DAD"/>
    <w:rsid w:val="00606F5A"/>
    <w:rsid w:val="00607268"/>
    <w:rsid w:val="00607511"/>
    <w:rsid w:val="00607577"/>
    <w:rsid w:val="00607758"/>
    <w:rsid w:val="0060793B"/>
    <w:rsid w:val="00607D0F"/>
    <w:rsid w:val="00607D33"/>
    <w:rsid w:val="00607F54"/>
    <w:rsid w:val="006100BE"/>
    <w:rsid w:val="00610135"/>
    <w:rsid w:val="0061051B"/>
    <w:rsid w:val="006105D8"/>
    <w:rsid w:val="006107CC"/>
    <w:rsid w:val="006109E8"/>
    <w:rsid w:val="00610E15"/>
    <w:rsid w:val="0061167A"/>
    <w:rsid w:val="006118AA"/>
    <w:rsid w:val="0061197A"/>
    <w:rsid w:val="006119B0"/>
    <w:rsid w:val="00611B25"/>
    <w:rsid w:val="00612214"/>
    <w:rsid w:val="006124C7"/>
    <w:rsid w:val="006125E5"/>
    <w:rsid w:val="006129B2"/>
    <w:rsid w:val="00612FBC"/>
    <w:rsid w:val="00613024"/>
    <w:rsid w:val="0061318A"/>
    <w:rsid w:val="006131B0"/>
    <w:rsid w:val="006131EB"/>
    <w:rsid w:val="00613540"/>
    <w:rsid w:val="00613DA6"/>
    <w:rsid w:val="00613DE1"/>
    <w:rsid w:val="00613E13"/>
    <w:rsid w:val="00613E41"/>
    <w:rsid w:val="00614287"/>
    <w:rsid w:val="00614369"/>
    <w:rsid w:val="006143AE"/>
    <w:rsid w:val="00614578"/>
    <w:rsid w:val="00614855"/>
    <w:rsid w:val="00614986"/>
    <w:rsid w:val="00614C08"/>
    <w:rsid w:val="00614C1B"/>
    <w:rsid w:val="00615246"/>
    <w:rsid w:val="00615A71"/>
    <w:rsid w:val="00615CE5"/>
    <w:rsid w:val="00615DA2"/>
    <w:rsid w:val="00616273"/>
    <w:rsid w:val="006165ED"/>
    <w:rsid w:val="006167E5"/>
    <w:rsid w:val="0061696B"/>
    <w:rsid w:val="00617016"/>
    <w:rsid w:val="00617103"/>
    <w:rsid w:val="006173EC"/>
    <w:rsid w:val="006175D5"/>
    <w:rsid w:val="006176E6"/>
    <w:rsid w:val="00617AA0"/>
    <w:rsid w:val="00617B7C"/>
    <w:rsid w:val="00617FB4"/>
    <w:rsid w:val="006201AD"/>
    <w:rsid w:val="00620586"/>
    <w:rsid w:val="006207D6"/>
    <w:rsid w:val="00620802"/>
    <w:rsid w:val="00620C52"/>
    <w:rsid w:val="00620E54"/>
    <w:rsid w:val="006219D7"/>
    <w:rsid w:val="00621C8B"/>
    <w:rsid w:val="0062231B"/>
    <w:rsid w:val="00622B24"/>
    <w:rsid w:val="006230F4"/>
    <w:rsid w:val="0062361A"/>
    <w:rsid w:val="00623E2B"/>
    <w:rsid w:val="00624156"/>
    <w:rsid w:val="0062415E"/>
    <w:rsid w:val="00624167"/>
    <w:rsid w:val="0062433E"/>
    <w:rsid w:val="00624592"/>
    <w:rsid w:val="006246AE"/>
    <w:rsid w:val="00624962"/>
    <w:rsid w:val="0062535A"/>
    <w:rsid w:val="00625570"/>
    <w:rsid w:val="00625AD4"/>
    <w:rsid w:val="00625EC1"/>
    <w:rsid w:val="00625F2A"/>
    <w:rsid w:val="00625F63"/>
    <w:rsid w:val="006263D5"/>
    <w:rsid w:val="006265A0"/>
    <w:rsid w:val="00626720"/>
    <w:rsid w:val="00626F25"/>
    <w:rsid w:val="0062710F"/>
    <w:rsid w:val="006273A0"/>
    <w:rsid w:val="00627801"/>
    <w:rsid w:val="00627BCC"/>
    <w:rsid w:val="00627C07"/>
    <w:rsid w:val="0063023E"/>
    <w:rsid w:val="006305D3"/>
    <w:rsid w:val="006308A4"/>
    <w:rsid w:val="00630904"/>
    <w:rsid w:val="00630EF1"/>
    <w:rsid w:val="00630FF6"/>
    <w:rsid w:val="00631C98"/>
    <w:rsid w:val="00631EFE"/>
    <w:rsid w:val="00631F8A"/>
    <w:rsid w:val="0063224E"/>
    <w:rsid w:val="00632298"/>
    <w:rsid w:val="00632FBC"/>
    <w:rsid w:val="00633674"/>
    <w:rsid w:val="006337DD"/>
    <w:rsid w:val="00633885"/>
    <w:rsid w:val="006338BC"/>
    <w:rsid w:val="00633CF2"/>
    <w:rsid w:val="00633F2B"/>
    <w:rsid w:val="006340FA"/>
    <w:rsid w:val="00635181"/>
    <w:rsid w:val="00635285"/>
    <w:rsid w:val="006356AD"/>
    <w:rsid w:val="00635C53"/>
    <w:rsid w:val="00635E15"/>
    <w:rsid w:val="00636425"/>
    <w:rsid w:val="0063657E"/>
    <w:rsid w:val="00636605"/>
    <w:rsid w:val="0063677E"/>
    <w:rsid w:val="00636978"/>
    <w:rsid w:val="00636DF5"/>
    <w:rsid w:val="006377F9"/>
    <w:rsid w:val="00637A10"/>
    <w:rsid w:val="00637BD7"/>
    <w:rsid w:val="00637E71"/>
    <w:rsid w:val="00640612"/>
    <w:rsid w:val="0064117D"/>
    <w:rsid w:val="0064154A"/>
    <w:rsid w:val="00641AAC"/>
    <w:rsid w:val="00642004"/>
    <w:rsid w:val="00642523"/>
    <w:rsid w:val="0064262C"/>
    <w:rsid w:val="00642B1B"/>
    <w:rsid w:val="00642B21"/>
    <w:rsid w:val="00642CE9"/>
    <w:rsid w:val="00642E5B"/>
    <w:rsid w:val="006434DB"/>
    <w:rsid w:val="00643AAD"/>
    <w:rsid w:val="00643D32"/>
    <w:rsid w:val="00643E65"/>
    <w:rsid w:val="00643EA7"/>
    <w:rsid w:val="0064423E"/>
    <w:rsid w:val="00644410"/>
    <w:rsid w:val="00644A7F"/>
    <w:rsid w:val="006452AF"/>
    <w:rsid w:val="00645485"/>
    <w:rsid w:val="00645F1F"/>
    <w:rsid w:val="0064624B"/>
    <w:rsid w:val="0064653B"/>
    <w:rsid w:val="00646710"/>
    <w:rsid w:val="0064687D"/>
    <w:rsid w:val="006469A4"/>
    <w:rsid w:val="00646CC2"/>
    <w:rsid w:val="00646D3C"/>
    <w:rsid w:val="00647555"/>
    <w:rsid w:val="0064764C"/>
    <w:rsid w:val="00647651"/>
    <w:rsid w:val="00647787"/>
    <w:rsid w:val="0064783D"/>
    <w:rsid w:val="00647A65"/>
    <w:rsid w:val="00647F67"/>
    <w:rsid w:val="00650683"/>
    <w:rsid w:val="006506F2"/>
    <w:rsid w:val="00650BFA"/>
    <w:rsid w:val="00650D05"/>
    <w:rsid w:val="00650DF5"/>
    <w:rsid w:val="00650E56"/>
    <w:rsid w:val="00650EBC"/>
    <w:rsid w:val="00650F5D"/>
    <w:rsid w:val="00651341"/>
    <w:rsid w:val="0065146F"/>
    <w:rsid w:val="006518AA"/>
    <w:rsid w:val="00651EBF"/>
    <w:rsid w:val="00651ED0"/>
    <w:rsid w:val="00651F2B"/>
    <w:rsid w:val="00652471"/>
    <w:rsid w:val="00652818"/>
    <w:rsid w:val="006528B5"/>
    <w:rsid w:val="00652A63"/>
    <w:rsid w:val="00652B32"/>
    <w:rsid w:val="00652E51"/>
    <w:rsid w:val="00653917"/>
    <w:rsid w:val="0065447A"/>
    <w:rsid w:val="00654541"/>
    <w:rsid w:val="00654913"/>
    <w:rsid w:val="006550EA"/>
    <w:rsid w:val="0065569D"/>
    <w:rsid w:val="00655E43"/>
    <w:rsid w:val="00655F1A"/>
    <w:rsid w:val="00655F2B"/>
    <w:rsid w:val="00656224"/>
    <w:rsid w:val="00656FCB"/>
    <w:rsid w:val="00657023"/>
    <w:rsid w:val="006571A3"/>
    <w:rsid w:val="00657302"/>
    <w:rsid w:val="006576FE"/>
    <w:rsid w:val="00657779"/>
    <w:rsid w:val="0065778C"/>
    <w:rsid w:val="0066036C"/>
    <w:rsid w:val="006604A9"/>
    <w:rsid w:val="0066050F"/>
    <w:rsid w:val="00660893"/>
    <w:rsid w:val="0066099A"/>
    <w:rsid w:val="00660E37"/>
    <w:rsid w:val="0066102A"/>
    <w:rsid w:val="00661578"/>
    <w:rsid w:val="0066183C"/>
    <w:rsid w:val="006618D2"/>
    <w:rsid w:val="006619BA"/>
    <w:rsid w:val="00661DED"/>
    <w:rsid w:val="006626D7"/>
    <w:rsid w:val="006626E4"/>
    <w:rsid w:val="00662751"/>
    <w:rsid w:val="006627FB"/>
    <w:rsid w:val="00662C94"/>
    <w:rsid w:val="00662D66"/>
    <w:rsid w:val="00662DAF"/>
    <w:rsid w:val="00662E7C"/>
    <w:rsid w:val="0066335D"/>
    <w:rsid w:val="00663798"/>
    <w:rsid w:val="0066391A"/>
    <w:rsid w:val="00663CBE"/>
    <w:rsid w:val="00663EC8"/>
    <w:rsid w:val="00663F3F"/>
    <w:rsid w:val="00663FB8"/>
    <w:rsid w:val="00663FDD"/>
    <w:rsid w:val="00664416"/>
    <w:rsid w:val="0066465F"/>
    <w:rsid w:val="006646EF"/>
    <w:rsid w:val="00664735"/>
    <w:rsid w:val="00664782"/>
    <w:rsid w:val="00665219"/>
    <w:rsid w:val="006656E9"/>
    <w:rsid w:val="00665BB4"/>
    <w:rsid w:val="00665CBA"/>
    <w:rsid w:val="00665F81"/>
    <w:rsid w:val="00665F89"/>
    <w:rsid w:val="0066631E"/>
    <w:rsid w:val="0066635C"/>
    <w:rsid w:val="006664F0"/>
    <w:rsid w:val="00666715"/>
    <w:rsid w:val="0066673C"/>
    <w:rsid w:val="0066681D"/>
    <w:rsid w:val="0066689A"/>
    <w:rsid w:val="00666C46"/>
    <w:rsid w:val="00666CCB"/>
    <w:rsid w:val="00666DFA"/>
    <w:rsid w:val="006671DF"/>
    <w:rsid w:val="006672B7"/>
    <w:rsid w:val="006676F8"/>
    <w:rsid w:val="006678B4"/>
    <w:rsid w:val="00667F22"/>
    <w:rsid w:val="0067081B"/>
    <w:rsid w:val="006709A3"/>
    <w:rsid w:val="00670AA4"/>
    <w:rsid w:val="00670AD0"/>
    <w:rsid w:val="00670AED"/>
    <w:rsid w:val="00670FE6"/>
    <w:rsid w:val="006711C4"/>
    <w:rsid w:val="0067125D"/>
    <w:rsid w:val="00671329"/>
    <w:rsid w:val="006718BB"/>
    <w:rsid w:val="006723A2"/>
    <w:rsid w:val="0067250E"/>
    <w:rsid w:val="00672DE4"/>
    <w:rsid w:val="006730B1"/>
    <w:rsid w:val="006732F9"/>
    <w:rsid w:val="0067332C"/>
    <w:rsid w:val="00673523"/>
    <w:rsid w:val="006735D7"/>
    <w:rsid w:val="00673B27"/>
    <w:rsid w:val="00673F08"/>
    <w:rsid w:val="00673FA6"/>
    <w:rsid w:val="00674057"/>
    <w:rsid w:val="0067436A"/>
    <w:rsid w:val="006745E9"/>
    <w:rsid w:val="00674914"/>
    <w:rsid w:val="00674E7B"/>
    <w:rsid w:val="006750E5"/>
    <w:rsid w:val="00675444"/>
    <w:rsid w:val="006755F6"/>
    <w:rsid w:val="006756FD"/>
    <w:rsid w:val="00676046"/>
    <w:rsid w:val="006762CA"/>
    <w:rsid w:val="006763F0"/>
    <w:rsid w:val="006768A6"/>
    <w:rsid w:val="0067715F"/>
    <w:rsid w:val="00677298"/>
    <w:rsid w:val="006773F1"/>
    <w:rsid w:val="00677427"/>
    <w:rsid w:val="006776C5"/>
    <w:rsid w:val="00677D00"/>
    <w:rsid w:val="00677F81"/>
    <w:rsid w:val="00680036"/>
    <w:rsid w:val="006802EE"/>
    <w:rsid w:val="00680530"/>
    <w:rsid w:val="00680E3A"/>
    <w:rsid w:val="00681372"/>
    <w:rsid w:val="0068137D"/>
    <w:rsid w:val="00682B7C"/>
    <w:rsid w:val="00683156"/>
    <w:rsid w:val="006831BD"/>
    <w:rsid w:val="00683388"/>
    <w:rsid w:val="00683459"/>
    <w:rsid w:val="0068381E"/>
    <w:rsid w:val="00683872"/>
    <w:rsid w:val="00683AB0"/>
    <w:rsid w:val="00683E31"/>
    <w:rsid w:val="00684073"/>
    <w:rsid w:val="00684A0C"/>
    <w:rsid w:val="0068504F"/>
    <w:rsid w:val="00685273"/>
    <w:rsid w:val="0068533A"/>
    <w:rsid w:val="006857FF"/>
    <w:rsid w:val="0068580E"/>
    <w:rsid w:val="00685900"/>
    <w:rsid w:val="00685F95"/>
    <w:rsid w:val="006867E9"/>
    <w:rsid w:val="00686E16"/>
    <w:rsid w:val="0068701B"/>
    <w:rsid w:val="00687212"/>
    <w:rsid w:val="006877E4"/>
    <w:rsid w:val="00687815"/>
    <w:rsid w:val="00687F7D"/>
    <w:rsid w:val="006906A9"/>
    <w:rsid w:val="00690A34"/>
    <w:rsid w:val="00690DAB"/>
    <w:rsid w:val="00690DD8"/>
    <w:rsid w:val="00691060"/>
    <w:rsid w:val="006915B0"/>
    <w:rsid w:val="00691806"/>
    <w:rsid w:val="00691E07"/>
    <w:rsid w:val="006925B0"/>
    <w:rsid w:val="00692A1C"/>
    <w:rsid w:val="00693107"/>
    <w:rsid w:val="006937D9"/>
    <w:rsid w:val="00693E51"/>
    <w:rsid w:val="00694324"/>
    <w:rsid w:val="006943C0"/>
    <w:rsid w:val="00694DAD"/>
    <w:rsid w:val="0069590F"/>
    <w:rsid w:val="0069592D"/>
    <w:rsid w:val="006959BC"/>
    <w:rsid w:val="00695F93"/>
    <w:rsid w:val="006965FE"/>
    <w:rsid w:val="00696804"/>
    <w:rsid w:val="00696B5B"/>
    <w:rsid w:val="00696CBB"/>
    <w:rsid w:val="00696DC1"/>
    <w:rsid w:val="00696F93"/>
    <w:rsid w:val="006970AF"/>
    <w:rsid w:val="00697AAC"/>
    <w:rsid w:val="00697C25"/>
    <w:rsid w:val="00697DCB"/>
    <w:rsid w:val="006A00D1"/>
    <w:rsid w:val="006A06AC"/>
    <w:rsid w:val="006A1141"/>
    <w:rsid w:val="006A1571"/>
    <w:rsid w:val="006A197F"/>
    <w:rsid w:val="006A1A75"/>
    <w:rsid w:val="006A1AAD"/>
    <w:rsid w:val="006A1E2F"/>
    <w:rsid w:val="006A1E43"/>
    <w:rsid w:val="006A2102"/>
    <w:rsid w:val="006A26B2"/>
    <w:rsid w:val="006A2F52"/>
    <w:rsid w:val="006A3216"/>
    <w:rsid w:val="006A326D"/>
    <w:rsid w:val="006A3799"/>
    <w:rsid w:val="006A40BC"/>
    <w:rsid w:val="006A4262"/>
    <w:rsid w:val="006A42C6"/>
    <w:rsid w:val="006A4599"/>
    <w:rsid w:val="006A4D21"/>
    <w:rsid w:val="006A4D9E"/>
    <w:rsid w:val="006A5824"/>
    <w:rsid w:val="006A5EF3"/>
    <w:rsid w:val="006A658B"/>
    <w:rsid w:val="006A69B3"/>
    <w:rsid w:val="006A6B7E"/>
    <w:rsid w:val="006A6E72"/>
    <w:rsid w:val="006A6F7B"/>
    <w:rsid w:val="006A6F93"/>
    <w:rsid w:val="006A7048"/>
    <w:rsid w:val="006A70B7"/>
    <w:rsid w:val="006A7655"/>
    <w:rsid w:val="006A79E4"/>
    <w:rsid w:val="006A7E38"/>
    <w:rsid w:val="006B0364"/>
    <w:rsid w:val="006B0893"/>
    <w:rsid w:val="006B0E98"/>
    <w:rsid w:val="006B0EAD"/>
    <w:rsid w:val="006B0F23"/>
    <w:rsid w:val="006B0FB2"/>
    <w:rsid w:val="006B1463"/>
    <w:rsid w:val="006B18D2"/>
    <w:rsid w:val="006B1ADF"/>
    <w:rsid w:val="006B1E93"/>
    <w:rsid w:val="006B1EC5"/>
    <w:rsid w:val="006B2595"/>
    <w:rsid w:val="006B2DEF"/>
    <w:rsid w:val="006B2F9B"/>
    <w:rsid w:val="006B3421"/>
    <w:rsid w:val="006B36A4"/>
    <w:rsid w:val="006B38D1"/>
    <w:rsid w:val="006B428A"/>
    <w:rsid w:val="006B43D5"/>
    <w:rsid w:val="006B4753"/>
    <w:rsid w:val="006B49B4"/>
    <w:rsid w:val="006B532A"/>
    <w:rsid w:val="006B575F"/>
    <w:rsid w:val="006B5C14"/>
    <w:rsid w:val="006B5C4D"/>
    <w:rsid w:val="006B5F39"/>
    <w:rsid w:val="006B650F"/>
    <w:rsid w:val="006B67D5"/>
    <w:rsid w:val="006B6935"/>
    <w:rsid w:val="006B695D"/>
    <w:rsid w:val="006B6B54"/>
    <w:rsid w:val="006B6BCA"/>
    <w:rsid w:val="006B6DD0"/>
    <w:rsid w:val="006B6E10"/>
    <w:rsid w:val="006B70F0"/>
    <w:rsid w:val="006B722F"/>
    <w:rsid w:val="006B741E"/>
    <w:rsid w:val="006B7629"/>
    <w:rsid w:val="006B7A43"/>
    <w:rsid w:val="006B7E5C"/>
    <w:rsid w:val="006B7EDE"/>
    <w:rsid w:val="006C065A"/>
    <w:rsid w:val="006C075F"/>
    <w:rsid w:val="006C07D1"/>
    <w:rsid w:val="006C0A38"/>
    <w:rsid w:val="006C0CED"/>
    <w:rsid w:val="006C0E8D"/>
    <w:rsid w:val="006C1337"/>
    <w:rsid w:val="006C14C5"/>
    <w:rsid w:val="006C152C"/>
    <w:rsid w:val="006C2072"/>
    <w:rsid w:val="006C2259"/>
    <w:rsid w:val="006C243A"/>
    <w:rsid w:val="006C271E"/>
    <w:rsid w:val="006C286D"/>
    <w:rsid w:val="006C28BF"/>
    <w:rsid w:val="006C292E"/>
    <w:rsid w:val="006C2C02"/>
    <w:rsid w:val="006C2C16"/>
    <w:rsid w:val="006C362A"/>
    <w:rsid w:val="006C38FA"/>
    <w:rsid w:val="006C3EEF"/>
    <w:rsid w:val="006C4E7E"/>
    <w:rsid w:val="006C5194"/>
    <w:rsid w:val="006C5593"/>
    <w:rsid w:val="006C5697"/>
    <w:rsid w:val="006C6231"/>
    <w:rsid w:val="006C64DD"/>
    <w:rsid w:val="006C64F8"/>
    <w:rsid w:val="006C663A"/>
    <w:rsid w:val="006C687A"/>
    <w:rsid w:val="006C6F4F"/>
    <w:rsid w:val="006C76EF"/>
    <w:rsid w:val="006C77A8"/>
    <w:rsid w:val="006C7823"/>
    <w:rsid w:val="006D0160"/>
    <w:rsid w:val="006D0353"/>
    <w:rsid w:val="006D04D1"/>
    <w:rsid w:val="006D066D"/>
    <w:rsid w:val="006D2314"/>
    <w:rsid w:val="006D2324"/>
    <w:rsid w:val="006D2AF1"/>
    <w:rsid w:val="006D31AE"/>
    <w:rsid w:val="006D39BA"/>
    <w:rsid w:val="006D3A5B"/>
    <w:rsid w:val="006D3A99"/>
    <w:rsid w:val="006D3BAD"/>
    <w:rsid w:val="006D3EBC"/>
    <w:rsid w:val="006D415F"/>
    <w:rsid w:val="006D4437"/>
    <w:rsid w:val="006D45FD"/>
    <w:rsid w:val="006D4679"/>
    <w:rsid w:val="006D48EF"/>
    <w:rsid w:val="006D49BB"/>
    <w:rsid w:val="006D4A84"/>
    <w:rsid w:val="006D4ACA"/>
    <w:rsid w:val="006D4ACD"/>
    <w:rsid w:val="006D4B54"/>
    <w:rsid w:val="006D4C5A"/>
    <w:rsid w:val="006D4D50"/>
    <w:rsid w:val="006D4F3B"/>
    <w:rsid w:val="006D4FD7"/>
    <w:rsid w:val="006D5076"/>
    <w:rsid w:val="006D50FA"/>
    <w:rsid w:val="006D515F"/>
    <w:rsid w:val="006D558F"/>
    <w:rsid w:val="006D5654"/>
    <w:rsid w:val="006D61A1"/>
    <w:rsid w:val="006D68F1"/>
    <w:rsid w:val="006D6B9D"/>
    <w:rsid w:val="006D6D01"/>
    <w:rsid w:val="006D6D45"/>
    <w:rsid w:val="006D6D67"/>
    <w:rsid w:val="006D6E25"/>
    <w:rsid w:val="006D7376"/>
    <w:rsid w:val="006D7BD1"/>
    <w:rsid w:val="006D7E55"/>
    <w:rsid w:val="006D7F87"/>
    <w:rsid w:val="006E05BF"/>
    <w:rsid w:val="006E060F"/>
    <w:rsid w:val="006E07EF"/>
    <w:rsid w:val="006E09CA"/>
    <w:rsid w:val="006E0E17"/>
    <w:rsid w:val="006E0E54"/>
    <w:rsid w:val="006E0FC6"/>
    <w:rsid w:val="006E1362"/>
    <w:rsid w:val="006E15D2"/>
    <w:rsid w:val="006E1F9A"/>
    <w:rsid w:val="006E2A29"/>
    <w:rsid w:val="006E2E13"/>
    <w:rsid w:val="006E2E50"/>
    <w:rsid w:val="006E2FD8"/>
    <w:rsid w:val="006E329E"/>
    <w:rsid w:val="006E344A"/>
    <w:rsid w:val="006E3561"/>
    <w:rsid w:val="006E38F5"/>
    <w:rsid w:val="006E3B5A"/>
    <w:rsid w:val="006E3DDB"/>
    <w:rsid w:val="006E3E32"/>
    <w:rsid w:val="006E3E82"/>
    <w:rsid w:val="006E3EE0"/>
    <w:rsid w:val="006E44D3"/>
    <w:rsid w:val="006E44E8"/>
    <w:rsid w:val="006E4513"/>
    <w:rsid w:val="006E4899"/>
    <w:rsid w:val="006E5310"/>
    <w:rsid w:val="006E5E53"/>
    <w:rsid w:val="006E5F0B"/>
    <w:rsid w:val="006E6249"/>
    <w:rsid w:val="006E6291"/>
    <w:rsid w:val="006E67FF"/>
    <w:rsid w:val="006E6BEA"/>
    <w:rsid w:val="006E6C02"/>
    <w:rsid w:val="006E6E27"/>
    <w:rsid w:val="006E6E8F"/>
    <w:rsid w:val="006E7140"/>
    <w:rsid w:val="006F093A"/>
    <w:rsid w:val="006F0EC2"/>
    <w:rsid w:val="006F1381"/>
    <w:rsid w:val="006F158B"/>
    <w:rsid w:val="006F15BB"/>
    <w:rsid w:val="006F1BAA"/>
    <w:rsid w:val="006F1E6D"/>
    <w:rsid w:val="006F2315"/>
    <w:rsid w:val="006F2AE9"/>
    <w:rsid w:val="006F31C3"/>
    <w:rsid w:val="006F3386"/>
    <w:rsid w:val="006F4435"/>
    <w:rsid w:val="006F496F"/>
    <w:rsid w:val="006F4A81"/>
    <w:rsid w:val="006F4C97"/>
    <w:rsid w:val="006F4FE8"/>
    <w:rsid w:val="006F5960"/>
    <w:rsid w:val="006F5AB4"/>
    <w:rsid w:val="006F5F60"/>
    <w:rsid w:val="006F66D3"/>
    <w:rsid w:val="006F68C4"/>
    <w:rsid w:val="006F68FA"/>
    <w:rsid w:val="006F6B1E"/>
    <w:rsid w:val="006F7943"/>
    <w:rsid w:val="006F7B42"/>
    <w:rsid w:val="006F7C3F"/>
    <w:rsid w:val="006F7D86"/>
    <w:rsid w:val="006F7DC7"/>
    <w:rsid w:val="00700549"/>
    <w:rsid w:val="00700579"/>
    <w:rsid w:val="007008F2"/>
    <w:rsid w:val="007009BF"/>
    <w:rsid w:val="00700B8E"/>
    <w:rsid w:val="00701F8B"/>
    <w:rsid w:val="007020D2"/>
    <w:rsid w:val="007023D3"/>
    <w:rsid w:val="0070269F"/>
    <w:rsid w:val="00702956"/>
    <w:rsid w:val="00702B71"/>
    <w:rsid w:val="007031A3"/>
    <w:rsid w:val="007033C3"/>
    <w:rsid w:val="007036DF"/>
    <w:rsid w:val="0070370C"/>
    <w:rsid w:val="00703915"/>
    <w:rsid w:val="0070399D"/>
    <w:rsid w:val="00703D08"/>
    <w:rsid w:val="00703DAA"/>
    <w:rsid w:val="00703E51"/>
    <w:rsid w:val="00704074"/>
    <w:rsid w:val="007041FF"/>
    <w:rsid w:val="00704801"/>
    <w:rsid w:val="007048DE"/>
    <w:rsid w:val="00705848"/>
    <w:rsid w:val="00705B89"/>
    <w:rsid w:val="007065E7"/>
    <w:rsid w:val="00706617"/>
    <w:rsid w:val="007069BB"/>
    <w:rsid w:val="007069DA"/>
    <w:rsid w:val="0070735B"/>
    <w:rsid w:val="007077AA"/>
    <w:rsid w:val="00707AC1"/>
    <w:rsid w:val="00707BC8"/>
    <w:rsid w:val="007100FD"/>
    <w:rsid w:val="0071010A"/>
    <w:rsid w:val="0071018F"/>
    <w:rsid w:val="00710750"/>
    <w:rsid w:val="007107F2"/>
    <w:rsid w:val="00710DC1"/>
    <w:rsid w:val="00711330"/>
    <w:rsid w:val="007114C0"/>
    <w:rsid w:val="00711AAC"/>
    <w:rsid w:val="00711F0A"/>
    <w:rsid w:val="00711FAB"/>
    <w:rsid w:val="007121B2"/>
    <w:rsid w:val="007124AA"/>
    <w:rsid w:val="007124C6"/>
    <w:rsid w:val="007125BB"/>
    <w:rsid w:val="00712B28"/>
    <w:rsid w:val="00712DCF"/>
    <w:rsid w:val="0071333B"/>
    <w:rsid w:val="00713633"/>
    <w:rsid w:val="00713B30"/>
    <w:rsid w:val="007140B9"/>
    <w:rsid w:val="00714103"/>
    <w:rsid w:val="00714447"/>
    <w:rsid w:val="00714BCE"/>
    <w:rsid w:val="007150D1"/>
    <w:rsid w:val="00715688"/>
    <w:rsid w:val="00715699"/>
    <w:rsid w:val="00715735"/>
    <w:rsid w:val="00715BCD"/>
    <w:rsid w:val="00715CCA"/>
    <w:rsid w:val="00715F87"/>
    <w:rsid w:val="007160AC"/>
    <w:rsid w:val="007163A3"/>
    <w:rsid w:val="007164E2"/>
    <w:rsid w:val="007166B7"/>
    <w:rsid w:val="00716B97"/>
    <w:rsid w:val="00716BD7"/>
    <w:rsid w:val="00716C1A"/>
    <w:rsid w:val="00716E22"/>
    <w:rsid w:val="00717179"/>
    <w:rsid w:val="00717310"/>
    <w:rsid w:val="00717941"/>
    <w:rsid w:val="00717F34"/>
    <w:rsid w:val="007206FD"/>
    <w:rsid w:val="00720B0B"/>
    <w:rsid w:val="00721147"/>
    <w:rsid w:val="00721C73"/>
    <w:rsid w:val="00721CC7"/>
    <w:rsid w:val="00721E9B"/>
    <w:rsid w:val="007225B0"/>
    <w:rsid w:val="00722646"/>
    <w:rsid w:val="00722B59"/>
    <w:rsid w:val="0072319E"/>
    <w:rsid w:val="0072322C"/>
    <w:rsid w:val="00723BA1"/>
    <w:rsid w:val="00723F2F"/>
    <w:rsid w:val="0072430F"/>
    <w:rsid w:val="00724623"/>
    <w:rsid w:val="0072491D"/>
    <w:rsid w:val="00724E04"/>
    <w:rsid w:val="00724E7D"/>
    <w:rsid w:val="00724E8D"/>
    <w:rsid w:val="007257F7"/>
    <w:rsid w:val="00725A10"/>
    <w:rsid w:val="00725B68"/>
    <w:rsid w:val="00725E5D"/>
    <w:rsid w:val="0072621F"/>
    <w:rsid w:val="00726AC1"/>
    <w:rsid w:val="00726E26"/>
    <w:rsid w:val="00726E67"/>
    <w:rsid w:val="00726ECF"/>
    <w:rsid w:val="007271B9"/>
    <w:rsid w:val="00727222"/>
    <w:rsid w:val="0072724E"/>
    <w:rsid w:val="007273E6"/>
    <w:rsid w:val="00727565"/>
    <w:rsid w:val="00727606"/>
    <w:rsid w:val="00727680"/>
    <w:rsid w:val="00727A7E"/>
    <w:rsid w:val="00727F46"/>
    <w:rsid w:val="00730184"/>
    <w:rsid w:val="00730AA2"/>
    <w:rsid w:val="00730BC4"/>
    <w:rsid w:val="00731516"/>
    <w:rsid w:val="0073168C"/>
    <w:rsid w:val="007319EF"/>
    <w:rsid w:val="00731A1F"/>
    <w:rsid w:val="00731D38"/>
    <w:rsid w:val="00731F57"/>
    <w:rsid w:val="00731F78"/>
    <w:rsid w:val="00732111"/>
    <w:rsid w:val="00732151"/>
    <w:rsid w:val="0073230D"/>
    <w:rsid w:val="00732361"/>
    <w:rsid w:val="00732C51"/>
    <w:rsid w:val="00732C85"/>
    <w:rsid w:val="00733107"/>
    <w:rsid w:val="007334DC"/>
    <w:rsid w:val="00733CD4"/>
    <w:rsid w:val="00734802"/>
    <w:rsid w:val="007349C3"/>
    <w:rsid w:val="007349CF"/>
    <w:rsid w:val="00734BF3"/>
    <w:rsid w:val="00735334"/>
    <w:rsid w:val="0073563B"/>
    <w:rsid w:val="00735B20"/>
    <w:rsid w:val="0073653F"/>
    <w:rsid w:val="00736841"/>
    <w:rsid w:val="007369D9"/>
    <w:rsid w:val="00736D0F"/>
    <w:rsid w:val="00736F32"/>
    <w:rsid w:val="007371EC"/>
    <w:rsid w:val="00737393"/>
    <w:rsid w:val="00737E1B"/>
    <w:rsid w:val="007400E7"/>
    <w:rsid w:val="0074075B"/>
    <w:rsid w:val="00740D71"/>
    <w:rsid w:val="0074153F"/>
    <w:rsid w:val="0074188E"/>
    <w:rsid w:val="007419CC"/>
    <w:rsid w:val="00741AA5"/>
    <w:rsid w:val="00741BB6"/>
    <w:rsid w:val="0074250B"/>
    <w:rsid w:val="0074255A"/>
    <w:rsid w:val="00742645"/>
    <w:rsid w:val="007426BD"/>
    <w:rsid w:val="00742BDF"/>
    <w:rsid w:val="00742EE8"/>
    <w:rsid w:val="007430AC"/>
    <w:rsid w:val="007434D7"/>
    <w:rsid w:val="00743B3A"/>
    <w:rsid w:val="00744D0E"/>
    <w:rsid w:val="00744DF2"/>
    <w:rsid w:val="00744E9D"/>
    <w:rsid w:val="00745182"/>
    <w:rsid w:val="007452FD"/>
    <w:rsid w:val="00745E57"/>
    <w:rsid w:val="00745E9B"/>
    <w:rsid w:val="0074663C"/>
    <w:rsid w:val="00746704"/>
    <w:rsid w:val="007468A1"/>
    <w:rsid w:val="00746AE8"/>
    <w:rsid w:val="007470A6"/>
    <w:rsid w:val="007470EA"/>
    <w:rsid w:val="00747335"/>
    <w:rsid w:val="00747367"/>
    <w:rsid w:val="0074755F"/>
    <w:rsid w:val="00747600"/>
    <w:rsid w:val="00747765"/>
    <w:rsid w:val="007478E6"/>
    <w:rsid w:val="00747C6B"/>
    <w:rsid w:val="007500D9"/>
    <w:rsid w:val="00750109"/>
    <w:rsid w:val="00750329"/>
    <w:rsid w:val="007504DF"/>
    <w:rsid w:val="00750769"/>
    <w:rsid w:val="00750E3C"/>
    <w:rsid w:val="007512CA"/>
    <w:rsid w:val="007518E7"/>
    <w:rsid w:val="00751B6C"/>
    <w:rsid w:val="00751DFC"/>
    <w:rsid w:val="007525DF"/>
    <w:rsid w:val="0075279F"/>
    <w:rsid w:val="007527FF"/>
    <w:rsid w:val="00753214"/>
    <w:rsid w:val="007535F2"/>
    <w:rsid w:val="00753844"/>
    <w:rsid w:val="00753959"/>
    <w:rsid w:val="00753C42"/>
    <w:rsid w:val="007540E6"/>
    <w:rsid w:val="0075417B"/>
    <w:rsid w:val="007547B5"/>
    <w:rsid w:val="00755714"/>
    <w:rsid w:val="00755A97"/>
    <w:rsid w:val="00755B55"/>
    <w:rsid w:val="00755EB1"/>
    <w:rsid w:val="00755F4E"/>
    <w:rsid w:val="00755F57"/>
    <w:rsid w:val="00756056"/>
    <w:rsid w:val="0075654C"/>
    <w:rsid w:val="007565C4"/>
    <w:rsid w:val="007567DA"/>
    <w:rsid w:val="00756895"/>
    <w:rsid w:val="00756EB1"/>
    <w:rsid w:val="0075746A"/>
    <w:rsid w:val="00757785"/>
    <w:rsid w:val="00757EC7"/>
    <w:rsid w:val="00757F83"/>
    <w:rsid w:val="0076014F"/>
    <w:rsid w:val="00760581"/>
    <w:rsid w:val="00760760"/>
    <w:rsid w:val="007607C1"/>
    <w:rsid w:val="00760859"/>
    <w:rsid w:val="00761134"/>
    <w:rsid w:val="007613D6"/>
    <w:rsid w:val="0076188E"/>
    <w:rsid w:val="00761A1B"/>
    <w:rsid w:val="00761CC2"/>
    <w:rsid w:val="00761E16"/>
    <w:rsid w:val="00762013"/>
    <w:rsid w:val="0076245D"/>
    <w:rsid w:val="0076251F"/>
    <w:rsid w:val="00762589"/>
    <w:rsid w:val="00763295"/>
    <w:rsid w:val="007634CF"/>
    <w:rsid w:val="007636ED"/>
    <w:rsid w:val="00763B62"/>
    <w:rsid w:val="007646FE"/>
    <w:rsid w:val="00764701"/>
    <w:rsid w:val="00765194"/>
    <w:rsid w:val="00765241"/>
    <w:rsid w:val="00765527"/>
    <w:rsid w:val="00765A8F"/>
    <w:rsid w:val="00765AFC"/>
    <w:rsid w:val="00765B81"/>
    <w:rsid w:val="00765EE5"/>
    <w:rsid w:val="007664DD"/>
    <w:rsid w:val="00767457"/>
    <w:rsid w:val="00767AC6"/>
    <w:rsid w:val="007701DA"/>
    <w:rsid w:val="007707A1"/>
    <w:rsid w:val="00770819"/>
    <w:rsid w:val="007710B5"/>
    <w:rsid w:val="007711EE"/>
    <w:rsid w:val="00771AC0"/>
    <w:rsid w:val="00771E7D"/>
    <w:rsid w:val="007720F3"/>
    <w:rsid w:val="0077295A"/>
    <w:rsid w:val="00772CAB"/>
    <w:rsid w:val="00772D4D"/>
    <w:rsid w:val="00772DE9"/>
    <w:rsid w:val="00772F11"/>
    <w:rsid w:val="00772F9D"/>
    <w:rsid w:val="007732ED"/>
    <w:rsid w:val="00773495"/>
    <w:rsid w:val="00773959"/>
    <w:rsid w:val="00773A12"/>
    <w:rsid w:val="00773AD2"/>
    <w:rsid w:val="00773EB5"/>
    <w:rsid w:val="0077414D"/>
    <w:rsid w:val="0077448D"/>
    <w:rsid w:val="0077466D"/>
    <w:rsid w:val="007747A3"/>
    <w:rsid w:val="00774CFE"/>
    <w:rsid w:val="007752DC"/>
    <w:rsid w:val="0077532F"/>
    <w:rsid w:val="007757ED"/>
    <w:rsid w:val="0077584D"/>
    <w:rsid w:val="00775F1D"/>
    <w:rsid w:val="007765A0"/>
    <w:rsid w:val="007765B6"/>
    <w:rsid w:val="007767A4"/>
    <w:rsid w:val="007769F1"/>
    <w:rsid w:val="007772B8"/>
    <w:rsid w:val="0077747F"/>
    <w:rsid w:val="007776AB"/>
    <w:rsid w:val="00777ACF"/>
    <w:rsid w:val="0078007E"/>
    <w:rsid w:val="00780093"/>
    <w:rsid w:val="007801DB"/>
    <w:rsid w:val="0078058E"/>
    <w:rsid w:val="007805AA"/>
    <w:rsid w:val="00780796"/>
    <w:rsid w:val="007809DE"/>
    <w:rsid w:val="00781122"/>
    <w:rsid w:val="00781631"/>
    <w:rsid w:val="007820A2"/>
    <w:rsid w:val="00782143"/>
    <w:rsid w:val="00782276"/>
    <w:rsid w:val="0078247D"/>
    <w:rsid w:val="00782540"/>
    <w:rsid w:val="00782877"/>
    <w:rsid w:val="00782894"/>
    <w:rsid w:val="00782DA1"/>
    <w:rsid w:val="0078362A"/>
    <w:rsid w:val="00783725"/>
    <w:rsid w:val="00783E06"/>
    <w:rsid w:val="007842F4"/>
    <w:rsid w:val="00784649"/>
    <w:rsid w:val="007847F0"/>
    <w:rsid w:val="007855BC"/>
    <w:rsid w:val="00785628"/>
    <w:rsid w:val="00785630"/>
    <w:rsid w:val="00785B30"/>
    <w:rsid w:val="00785EDA"/>
    <w:rsid w:val="00786052"/>
    <w:rsid w:val="007861E4"/>
    <w:rsid w:val="00786D86"/>
    <w:rsid w:val="00786DBD"/>
    <w:rsid w:val="0078707E"/>
    <w:rsid w:val="00787295"/>
    <w:rsid w:val="0078730C"/>
    <w:rsid w:val="00787E7C"/>
    <w:rsid w:val="007902DA"/>
    <w:rsid w:val="0079098F"/>
    <w:rsid w:val="007912E6"/>
    <w:rsid w:val="00791433"/>
    <w:rsid w:val="007914FA"/>
    <w:rsid w:val="00791946"/>
    <w:rsid w:val="007927CC"/>
    <w:rsid w:val="007928C0"/>
    <w:rsid w:val="0079335E"/>
    <w:rsid w:val="007935FF"/>
    <w:rsid w:val="00793B5C"/>
    <w:rsid w:val="00793FAB"/>
    <w:rsid w:val="00793FE4"/>
    <w:rsid w:val="00794B6D"/>
    <w:rsid w:val="00794E08"/>
    <w:rsid w:val="00795006"/>
    <w:rsid w:val="00795EA4"/>
    <w:rsid w:val="00795F69"/>
    <w:rsid w:val="007962E8"/>
    <w:rsid w:val="007964E4"/>
    <w:rsid w:val="00796899"/>
    <w:rsid w:val="00796AB6"/>
    <w:rsid w:val="007974B3"/>
    <w:rsid w:val="0079773C"/>
    <w:rsid w:val="00797DEF"/>
    <w:rsid w:val="007A028B"/>
    <w:rsid w:val="007A0659"/>
    <w:rsid w:val="007A0698"/>
    <w:rsid w:val="007A07A1"/>
    <w:rsid w:val="007A093E"/>
    <w:rsid w:val="007A1088"/>
    <w:rsid w:val="007A16C9"/>
    <w:rsid w:val="007A189E"/>
    <w:rsid w:val="007A1B69"/>
    <w:rsid w:val="007A2125"/>
    <w:rsid w:val="007A2863"/>
    <w:rsid w:val="007A2FD0"/>
    <w:rsid w:val="007A336D"/>
    <w:rsid w:val="007A39FB"/>
    <w:rsid w:val="007A3A98"/>
    <w:rsid w:val="007A3BE8"/>
    <w:rsid w:val="007A3E58"/>
    <w:rsid w:val="007A47CE"/>
    <w:rsid w:val="007A4B23"/>
    <w:rsid w:val="007A4D82"/>
    <w:rsid w:val="007A4DAA"/>
    <w:rsid w:val="007A4FD8"/>
    <w:rsid w:val="007A501C"/>
    <w:rsid w:val="007A5242"/>
    <w:rsid w:val="007A529F"/>
    <w:rsid w:val="007A55B7"/>
    <w:rsid w:val="007A56E9"/>
    <w:rsid w:val="007A5A0D"/>
    <w:rsid w:val="007A5F9A"/>
    <w:rsid w:val="007A63F6"/>
    <w:rsid w:val="007A6DE8"/>
    <w:rsid w:val="007A723E"/>
    <w:rsid w:val="007A7739"/>
    <w:rsid w:val="007A7799"/>
    <w:rsid w:val="007A77E0"/>
    <w:rsid w:val="007A797B"/>
    <w:rsid w:val="007A7B49"/>
    <w:rsid w:val="007A7CBA"/>
    <w:rsid w:val="007B00E9"/>
    <w:rsid w:val="007B01B3"/>
    <w:rsid w:val="007B0492"/>
    <w:rsid w:val="007B058A"/>
    <w:rsid w:val="007B0ABE"/>
    <w:rsid w:val="007B0B86"/>
    <w:rsid w:val="007B0B8A"/>
    <w:rsid w:val="007B0EC0"/>
    <w:rsid w:val="007B108D"/>
    <w:rsid w:val="007B10D6"/>
    <w:rsid w:val="007B12E8"/>
    <w:rsid w:val="007B1312"/>
    <w:rsid w:val="007B175E"/>
    <w:rsid w:val="007B1BF3"/>
    <w:rsid w:val="007B1C9B"/>
    <w:rsid w:val="007B2340"/>
    <w:rsid w:val="007B2C57"/>
    <w:rsid w:val="007B2EBF"/>
    <w:rsid w:val="007B2F98"/>
    <w:rsid w:val="007B333D"/>
    <w:rsid w:val="007B35DA"/>
    <w:rsid w:val="007B3729"/>
    <w:rsid w:val="007B3BD7"/>
    <w:rsid w:val="007B410F"/>
    <w:rsid w:val="007B43CC"/>
    <w:rsid w:val="007B47BA"/>
    <w:rsid w:val="007B4E1A"/>
    <w:rsid w:val="007B4EA0"/>
    <w:rsid w:val="007B4F2C"/>
    <w:rsid w:val="007B4FE9"/>
    <w:rsid w:val="007B58C0"/>
    <w:rsid w:val="007B5DC2"/>
    <w:rsid w:val="007B60C1"/>
    <w:rsid w:val="007B63CD"/>
    <w:rsid w:val="007B6665"/>
    <w:rsid w:val="007B6D1D"/>
    <w:rsid w:val="007B6EF7"/>
    <w:rsid w:val="007B709B"/>
    <w:rsid w:val="007B76F8"/>
    <w:rsid w:val="007B7786"/>
    <w:rsid w:val="007B7A43"/>
    <w:rsid w:val="007B7B01"/>
    <w:rsid w:val="007B7C69"/>
    <w:rsid w:val="007B7DFC"/>
    <w:rsid w:val="007C03E0"/>
    <w:rsid w:val="007C04A6"/>
    <w:rsid w:val="007C0F0F"/>
    <w:rsid w:val="007C1062"/>
    <w:rsid w:val="007C169D"/>
    <w:rsid w:val="007C18BA"/>
    <w:rsid w:val="007C1CA3"/>
    <w:rsid w:val="007C1E43"/>
    <w:rsid w:val="007C23E6"/>
    <w:rsid w:val="007C25CB"/>
    <w:rsid w:val="007C2B30"/>
    <w:rsid w:val="007C2C2F"/>
    <w:rsid w:val="007C2CBE"/>
    <w:rsid w:val="007C32A0"/>
    <w:rsid w:val="007C3417"/>
    <w:rsid w:val="007C371A"/>
    <w:rsid w:val="007C40A4"/>
    <w:rsid w:val="007C45CF"/>
    <w:rsid w:val="007C46E9"/>
    <w:rsid w:val="007C48B9"/>
    <w:rsid w:val="007C50D5"/>
    <w:rsid w:val="007C5485"/>
    <w:rsid w:val="007C54FA"/>
    <w:rsid w:val="007C56D0"/>
    <w:rsid w:val="007C5785"/>
    <w:rsid w:val="007C5E48"/>
    <w:rsid w:val="007C5EA9"/>
    <w:rsid w:val="007C601E"/>
    <w:rsid w:val="007C60DE"/>
    <w:rsid w:val="007C6274"/>
    <w:rsid w:val="007C6496"/>
    <w:rsid w:val="007C661F"/>
    <w:rsid w:val="007C66B3"/>
    <w:rsid w:val="007C67EB"/>
    <w:rsid w:val="007C69A4"/>
    <w:rsid w:val="007C6EEF"/>
    <w:rsid w:val="007C762B"/>
    <w:rsid w:val="007C7AFB"/>
    <w:rsid w:val="007D045B"/>
    <w:rsid w:val="007D05EC"/>
    <w:rsid w:val="007D067F"/>
    <w:rsid w:val="007D0978"/>
    <w:rsid w:val="007D0A58"/>
    <w:rsid w:val="007D0FA6"/>
    <w:rsid w:val="007D13E6"/>
    <w:rsid w:val="007D141D"/>
    <w:rsid w:val="007D1763"/>
    <w:rsid w:val="007D1D42"/>
    <w:rsid w:val="007D2C6E"/>
    <w:rsid w:val="007D2C70"/>
    <w:rsid w:val="007D2F2F"/>
    <w:rsid w:val="007D2FAF"/>
    <w:rsid w:val="007D3FD3"/>
    <w:rsid w:val="007D42FE"/>
    <w:rsid w:val="007D45E4"/>
    <w:rsid w:val="007D48F6"/>
    <w:rsid w:val="007D4A85"/>
    <w:rsid w:val="007D4FBA"/>
    <w:rsid w:val="007D522F"/>
    <w:rsid w:val="007D5475"/>
    <w:rsid w:val="007D580F"/>
    <w:rsid w:val="007D58F9"/>
    <w:rsid w:val="007D5A54"/>
    <w:rsid w:val="007D643E"/>
    <w:rsid w:val="007D66E8"/>
    <w:rsid w:val="007D679A"/>
    <w:rsid w:val="007D6B60"/>
    <w:rsid w:val="007D6CF5"/>
    <w:rsid w:val="007D7A47"/>
    <w:rsid w:val="007D7B30"/>
    <w:rsid w:val="007D7EF7"/>
    <w:rsid w:val="007E03A3"/>
    <w:rsid w:val="007E0440"/>
    <w:rsid w:val="007E163A"/>
    <w:rsid w:val="007E1650"/>
    <w:rsid w:val="007E1692"/>
    <w:rsid w:val="007E17E3"/>
    <w:rsid w:val="007E1F5A"/>
    <w:rsid w:val="007E20E4"/>
    <w:rsid w:val="007E2153"/>
    <w:rsid w:val="007E21C7"/>
    <w:rsid w:val="007E3657"/>
    <w:rsid w:val="007E38E4"/>
    <w:rsid w:val="007E3B35"/>
    <w:rsid w:val="007E429C"/>
    <w:rsid w:val="007E451D"/>
    <w:rsid w:val="007E49D6"/>
    <w:rsid w:val="007E4A8F"/>
    <w:rsid w:val="007E4F1E"/>
    <w:rsid w:val="007E5140"/>
    <w:rsid w:val="007E5290"/>
    <w:rsid w:val="007E540D"/>
    <w:rsid w:val="007E5918"/>
    <w:rsid w:val="007E5A3D"/>
    <w:rsid w:val="007E5D32"/>
    <w:rsid w:val="007E5DAD"/>
    <w:rsid w:val="007E6220"/>
    <w:rsid w:val="007E6DD6"/>
    <w:rsid w:val="007E713B"/>
    <w:rsid w:val="007E7402"/>
    <w:rsid w:val="007E7488"/>
    <w:rsid w:val="007E75A9"/>
    <w:rsid w:val="007F040F"/>
    <w:rsid w:val="007F04EF"/>
    <w:rsid w:val="007F06C9"/>
    <w:rsid w:val="007F06CA"/>
    <w:rsid w:val="007F0C32"/>
    <w:rsid w:val="007F0C7B"/>
    <w:rsid w:val="007F1096"/>
    <w:rsid w:val="007F16C1"/>
    <w:rsid w:val="007F197E"/>
    <w:rsid w:val="007F1A04"/>
    <w:rsid w:val="007F1DBC"/>
    <w:rsid w:val="007F206A"/>
    <w:rsid w:val="007F2362"/>
    <w:rsid w:val="007F23D2"/>
    <w:rsid w:val="007F243B"/>
    <w:rsid w:val="007F2992"/>
    <w:rsid w:val="007F34B6"/>
    <w:rsid w:val="007F3912"/>
    <w:rsid w:val="007F3BE4"/>
    <w:rsid w:val="007F3CB0"/>
    <w:rsid w:val="007F3F39"/>
    <w:rsid w:val="007F457C"/>
    <w:rsid w:val="007F46FC"/>
    <w:rsid w:val="007F4A3D"/>
    <w:rsid w:val="007F4D66"/>
    <w:rsid w:val="007F5094"/>
    <w:rsid w:val="007F58C4"/>
    <w:rsid w:val="007F5932"/>
    <w:rsid w:val="007F59FD"/>
    <w:rsid w:val="007F5B78"/>
    <w:rsid w:val="007F62F6"/>
    <w:rsid w:val="007F67EC"/>
    <w:rsid w:val="007F6901"/>
    <w:rsid w:val="007F6CE7"/>
    <w:rsid w:val="007F6FB9"/>
    <w:rsid w:val="007F7160"/>
    <w:rsid w:val="007F73E5"/>
    <w:rsid w:val="007F7633"/>
    <w:rsid w:val="007F7F95"/>
    <w:rsid w:val="008000C9"/>
    <w:rsid w:val="008002FD"/>
    <w:rsid w:val="0080030A"/>
    <w:rsid w:val="0080079D"/>
    <w:rsid w:val="00800988"/>
    <w:rsid w:val="008009D7"/>
    <w:rsid w:val="00800ADC"/>
    <w:rsid w:val="00800C90"/>
    <w:rsid w:val="00800F58"/>
    <w:rsid w:val="00800F91"/>
    <w:rsid w:val="00800FDE"/>
    <w:rsid w:val="00801226"/>
    <w:rsid w:val="00801268"/>
    <w:rsid w:val="008013A8"/>
    <w:rsid w:val="008013A9"/>
    <w:rsid w:val="00801431"/>
    <w:rsid w:val="008015EC"/>
    <w:rsid w:val="008019AB"/>
    <w:rsid w:val="00801AF4"/>
    <w:rsid w:val="00801F35"/>
    <w:rsid w:val="0080223D"/>
    <w:rsid w:val="0080272C"/>
    <w:rsid w:val="008027B0"/>
    <w:rsid w:val="00802BC3"/>
    <w:rsid w:val="00802EC6"/>
    <w:rsid w:val="008030F0"/>
    <w:rsid w:val="008037E3"/>
    <w:rsid w:val="00803D34"/>
    <w:rsid w:val="00804AB9"/>
    <w:rsid w:val="0080508C"/>
    <w:rsid w:val="00805408"/>
    <w:rsid w:val="008055B3"/>
    <w:rsid w:val="00805862"/>
    <w:rsid w:val="00805A8D"/>
    <w:rsid w:val="00805BBC"/>
    <w:rsid w:val="0080644D"/>
    <w:rsid w:val="00806CE5"/>
    <w:rsid w:val="00806D73"/>
    <w:rsid w:val="00806E35"/>
    <w:rsid w:val="008070C8"/>
    <w:rsid w:val="008078C0"/>
    <w:rsid w:val="00807C46"/>
    <w:rsid w:val="00810037"/>
    <w:rsid w:val="008102AE"/>
    <w:rsid w:val="008107DD"/>
    <w:rsid w:val="00810859"/>
    <w:rsid w:val="00811487"/>
    <w:rsid w:val="00811C75"/>
    <w:rsid w:val="00811E54"/>
    <w:rsid w:val="0081315B"/>
    <w:rsid w:val="0081320D"/>
    <w:rsid w:val="0081333D"/>
    <w:rsid w:val="0081334F"/>
    <w:rsid w:val="008133CB"/>
    <w:rsid w:val="00813630"/>
    <w:rsid w:val="00813DE2"/>
    <w:rsid w:val="00814157"/>
    <w:rsid w:val="0081440F"/>
    <w:rsid w:val="0081450C"/>
    <w:rsid w:val="008146B5"/>
    <w:rsid w:val="00814702"/>
    <w:rsid w:val="00814738"/>
    <w:rsid w:val="00814E6A"/>
    <w:rsid w:val="00815167"/>
    <w:rsid w:val="00815A89"/>
    <w:rsid w:val="00815DEC"/>
    <w:rsid w:val="00815EF7"/>
    <w:rsid w:val="008161CA"/>
    <w:rsid w:val="00816332"/>
    <w:rsid w:val="0081690F"/>
    <w:rsid w:val="00816D37"/>
    <w:rsid w:val="00816EF1"/>
    <w:rsid w:val="00816FF1"/>
    <w:rsid w:val="00817146"/>
    <w:rsid w:val="0081723A"/>
    <w:rsid w:val="0081724E"/>
    <w:rsid w:val="0081736D"/>
    <w:rsid w:val="008175F1"/>
    <w:rsid w:val="008176A6"/>
    <w:rsid w:val="00817726"/>
    <w:rsid w:val="00817B73"/>
    <w:rsid w:val="00817CAB"/>
    <w:rsid w:val="0082023C"/>
    <w:rsid w:val="00820460"/>
    <w:rsid w:val="00820669"/>
    <w:rsid w:val="00820AF3"/>
    <w:rsid w:val="00821048"/>
    <w:rsid w:val="00821064"/>
    <w:rsid w:val="00821268"/>
    <w:rsid w:val="0082154D"/>
    <w:rsid w:val="008218AF"/>
    <w:rsid w:val="00821999"/>
    <w:rsid w:val="00821B58"/>
    <w:rsid w:val="00822678"/>
    <w:rsid w:val="00822E35"/>
    <w:rsid w:val="00822FF9"/>
    <w:rsid w:val="008233B9"/>
    <w:rsid w:val="00823706"/>
    <w:rsid w:val="0082382F"/>
    <w:rsid w:val="008238AB"/>
    <w:rsid w:val="00823931"/>
    <w:rsid w:val="00823BEF"/>
    <w:rsid w:val="00823C4A"/>
    <w:rsid w:val="00823E1C"/>
    <w:rsid w:val="00824380"/>
    <w:rsid w:val="00824422"/>
    <w:rsid w:val="00824792"/>
    <w:rsid w:val="00824C4F"/>
    <w:rsid w:val="0082601C"/>
    <w:rsid w:val="008262D8"/>
    <w:rsid w:val="00826362"/>
    <w:rsid w:val="00826388"/>
    <w:rsid w:val="00826815"/>
    <w:rsid w:val="00826C20"/>
    <w:rsid w:val="00826DA5"/>
    <w:rsid w:val="00827193"/>
    <w:rsid w:val="00827723"/>
    <w:rsid w:val="008277FB"/>
    <w:rsid w:val="00827B0D"/>
    <w:rsid w:val="00827EE0"/>
    <w:rsid w:val="00830CC5"/>
    <w:rsid w:val="00830DC1"/>
    <w:rsid w:val="00830F20"/>
    <w:rsid w:val="00831420"/>
    <w:rsid w:val="00831551"/>
    <w:rsid w:val="008316A8"/>
    <w:rsid w:val="00831890"/>
    <w:rsid w:val="00831A2C"/>
    <w:rsid w:val="00831E4E"/>
    <w:rsid w:val="00832163"/>
    <w:rsid w:val="008323E3"/>
    <w:rsid w:val="008326DA"/>
    <w:rsid w:val="008326E9"/>
    <w:rsid w:val="008327F0"/>
    <w:rsid w:val="00832C4E"/>
    <w:rsid w:val="008331D2"/>
    <w:rsid w:val="00833253"/>
    <w:rsid w:val="0083349B"/>
    <w:rsid w:val="008334C8"/>
    <w:rsid w:val="008339EE"/>
    <w:rsid w:val="00833D56"/>
    <w:rsid w:val="00833D98"/>
    <w:rsid w:val="00834E6C"/>
    <w:rsid w:val="00834F5D"/>
    <w:rsid w:val="00835778"/>
    <w:rsid w:val="00835CAD"/>
    <w:rsid w:val="00835EC3"/>
    <w:rsid w:val="0083679F"/>
    <w:rsid w:val="00836857"/>
    <w:rsid w:val="008369C7"/>
    <w:rsid w:val="00836DAC"/>
    <w:rsid w:val="00837514"/>
    <w:rsid w:val="008377DF"/>
    <w:rsid w:val="0083787C"/>
    <w:rsid w:val="00837B23"/>
    <w:rsid w:val="0084017D"/>
    <w:rsid w:val="00840AC1"/>
    <w:rsid w:val="00840B12"/>
    <w:rsid w:val="00840CAC"/>
    <w:rsid w:val="00841778"/>
    <w:rsid w:val="00841B91"/>
    <w:rsid w:val="00842131"/>
    <w:rsid w:val="008425D9"/>
    <w:rsid w:val="00842FA2"/>
    <w:rsid w:val="00843195"/>
    <w:rsid w:val="00843361"/>
    <w:rsid w:val="00843399"/>
    <w:rsid w:val="00843B1F"/>
    <w:rsid w:val="0084419A"/>
    <w:rsid w:val="008441D7"/>
    <w:rsid w:val="0084443A"/>
    <w:rsid w:val="00844922"/>
    <w:rsid w:val="00844C9D"/>
    <w:rsid w:val="00844DE6"/>
    <w:rsid w:val="00844E7C"/>
    <w:rsid w:val="0084562B"/>
    <w:rsid w:val="00845633"/>
    <w:rsid w:val="0084571F"/>
    <w:rsid w:val="00845A5C"/>
    <w:rsid w:val="00845ABD"/>
    <w:rsid w:val="00845AC0"/>
    <w:rsid w:val="00845EC8"/>
    <w:rsid w:val="00846243"/>
    <w:rsid w:val="00846372"/>
    <w:rsid w:val="00846911"/>
    <w:rsid w:val="008469A5"/>
    <w:rsid w:val="00846AD3"/>
    <w:rsid w:val="00846DD9"/>
    <w:rsid w:val="00846FED"/>
    <w:rsid w:val="00847118"/>
    <w:rsid w:val="00847433"/>
    <w:rsid w:val="008476CA"/>
    <w:rsid w:val="00847D5D"/>
    <w:rsid w:val="00847EED"/>
    <w:rsid w:val="00851060"/>
    <w:rsid w:val="00851AC4"/>
    <w:rsid w:val="00851B70"/>
    <w:rsid w:val="00852854"/>
    <w:rsid w:val="008528F4"/>
    <w:rsid w:val="00853212"/>
    <w:rsid w:val="008533C0"/>
    <w:rsid w:val="008535AC"/>
    <w:rsid w:val="0085369D"/>
    <w:rsid w:val="00853726"/>
    <w:rsid w:val="00853F5C"/>
    <w:rsid w:val="00853FD2"/>
    <w:rsid w:val="00854B04"/>
    <w:rsid w:val="00854CC1"/>
    <w:rsid w:val="00854DC4"/>
    <w:rsid w:val="00854FA9"/>
    <w:rsid w:val="008554D1"/>
    <w:rsid w:val="008556C8"/>
    <w:rsid w:val="008556F0"/>
    <w:rsid w:val="008558C9"/>
    <w:rsid w:val="008559D8"/>
    <w:rsid w:val="00855B3B"/>
    <w:rsid w:val="00855C0B"/>
    <w:rsid w:val="00855D52"/>
    <w:rsid w:val="00856472"/>
    <w:rsid w:val="008565F5"/>
    <w:rsid w:val="00856AC4"/>
    <w:rsid w:val="00856B84"/>
    <w:rsid w:val="00856E65"/>
    <w:rsid w:val="00856EF0"/>
    <w:rsid w:val="00856F9F"/>
    <w:rsid w:val="008570D0"/>
    <w:rsid w:val="00857233"/>
    <w:rsid w:val="008577C1"/>
    <w:rsid w:val="008579E4"/>
    <w:rsid w:val="00857B9C"/>
    <w:rsid w:val="0086031D"/>
    <w:rsid w:val="00860901"/>
    <w:rsid w:val="008609EB"/>
    <w:rsid w:val="008609F5"/>
    <w:rsid w:val="00860B9A"/>
    <w:rsid w:val="008611A0"/>
    <w:rsid w:val="008611F5"/>
    <w:rsid w:val="008613E9"/>
    <w:rsid w:val="00861731"/>
    <w:rsid w:val="008617D2"/>
    <w:rsid w:val="008618DE"/>
    <w:rsid w:val="00862132"/>
    <w:rsid w:val="008621D6"/>
    <w:rsid w:val="00862274"/>
    <w:rsid w:val="008624D8"/>
    <w:rsid w:val="00862A80"/>
    <w:rsid w:val="00862ADD"/>
    <w:rsid w:val="00862D5F"/>
    <w:rsid w:val="0086305D"/>
    <w:rsid w:val="00863769"/>
    <w:rsid w:val="00863929"/>
    <w:rsid w:val="008640EC"/>
    <w:rsid w:val="00864128"/>
    <w:rsid w:val="008642E7"/>
    <w:rsid w:val="0086530E"/>
    <w:rsid w:val="0086573F"/>
    <w:rsid w:val="008657BD"/>
    <w:rsid w:val="00865D0D"/>
    <w:rsid w:val="00865F78"/>
    <w:rsid w:val="00866380"/>
    <w:rsid w:val="008669D4"/>
    <w:rsid w:val="00866AE3"/>
    <w:rsid w:val="00866B50"/>
    <w:rsid w:val="00866CD2"/>
    <w:rsid w:val="00866FA4"/>
    <w:rsid w:val="00867036"/>
    <w:rsid w:val="00867835"/>
    <w:rsid w:val="008678EF"/>
    <w:rsid w:val="00867AAB"/>
    <w:rsid w:val="00867F7B"/>
    <w:rsid w:val="0087089B"/>
    <w:rsid w:val="00870F72"/>
    <w:rsid w:val="00871436"/>
    <w:rsid w:val="00871A05"/>
    <w:rsid w:val="00871B35"/>
    <w:rsid w:val="00871C40"/>
    <w:rsid w:val="008723C7"/>
    <w:rsid w:val="00872519"/>
    <w:rsid w:val="00872575"/>
    <w:rsid w:val="00872AE6"/>
    <w:rsid w:val="00872C20"/>
    <w:rsid w:val="00873761"/>
    <w:rsid w:val="00874440"/>
    <w:rsid w:val="00874989"/>
    <w:rsid w:val="0087503B"/>
    <w:rsid w:val="008752CD"/>
    <w:rsid w:val="00875483"/>
    <w:rsid w:val="00875491"/>
    <w:rsid w:val="00875741"/>
    <w:rsid w:val="008757DE"/>
    <w:rsid w:val="00875ADC"/>
    <w:rsid w:val="00875E0C"/>
    <w:rsid w:val="0087628E"/>
    <w:rsid w:val="00876576"/>
    <w:rsid w:val="00876607"/>
    <w:rsid w:val="008767C2"/>
    <w:rsid w:val="00876912"/>
    <w:rsid w:val="00876976"/>
    <w:rsid w:val="00876A9C"/>
    <w:rsid w:val="00876DB0"/>
    <w:rsid w:val="00876E69"/>
    <w:rsid w:val="00876F1B"/>
    <w:rsid w:val="008775E0"/>
    <w:rsid w:val="00880130"/>
    <w:rsid w:val="00880249"/>
    <w:rsid w:val="008807A3"/>
    <w:rsid w:val="008808B1"/>
    <w:rsid w:val="00880D4E"/>
    <w:rsid w:val="00880E25"/>
    <w:rsid w:val="0088104C"/>
    <w:rsid w:val="008810CF"/>
    <w:rsid w:val="00881214"/>
    <w:rsid w:val="00881451"/>
    <w:rsid w:val="00881485"/>
    <w:rsid w:val="00881751"/>
    <w:rsid w:val="008819E2"/>
    <w:rsid w:val="00881AC7"/>
    <w:rsid w:val="00881FDE"/>
    <w:rsid w:val="00882094"/>
    <w:rsid w:val="00882164"/>
    <w:rsid w:val="0088232A"/>
    <w:rsid w:val="008824F4"/>
    <w:rsid w:val="0088282E"/>
    <w:rsid w:val="00882A0B"/>
    <w:rsid w:val="00882AE4"/>
    <w:rsid w:val="00882D0F"/>
    <w:rsid w:val="00882D9B"/>
    <w:rsid w:val="00883788"/>
    <w:rsid w:val="0088387E"/>
    <w:rsid w:val="00883A7F"/>
    <w:rsid w:val="00883C0A"/>
    <w:rsid w:val="00883D31"/>
    <w:rsid w:val="0088457A"/>
    <w:rsid w:val="008846B5"/>
    <w:rsid w:val="0088493F"/>
    <w:rsid w:val="008849C4"/>
    <w:rsid w:val="00884C28"/>
    <w:rsid w:val="00884D6D"/>
    <w:rsid w:val="008852B8"/>
    <w:rsid w:val="008858D3"/>
    <w:rsid w:val="00885A33"/>
    <w:rsid w:val="00886278"/>
    <w:rsid w:val="008862F7"/>
    <w:rsid w:val="00886C05"/>
    <w:rsid w:val="00886E7F"/>
    <w:rsid w:val="00886E85"/>
    <w:rsid w:val="00887096"/>
    <w:rsid w:val="008874E2"/>
    <w:rsid w:val="008875A7"/>
    <w:rsid w:val="008875B0"/>
    <w:rsid w:val="00887AB5"/>
    <w:rsid w:val="00890085"/>
    <w:rsid w:val="008909A8"/>
    <w:rsid w:val="00890CC6"/>
    <w:rsid w:val="0089101E"/>
    <w:rsid w:val="0089167F"/>
    <w:rsid w:val="00891933"/>
    <w:rsid w:val="00891A50"/>
    <w:rsid w:val="00891D96"/>
    <w:rsid w:val="00891DF8"/>
    <w:rsid w:val="00891F79"/>
    <w:rsid w:val="00892200"/>
    <w:rsid w:val="00892215"/>
    <w:rsid w:val="008925C7"/>
    <w:rsid w:val="00892A54"/>
    <w:rsid w:val="00893148"/>
    <w:rsid w:val="0089336F"/>
    <w:rsid w:val="00893794"/>
    <w:rsid w:val="008942C6"/>
    <w:rsid w:val="00894868"/>
    <w:rsid w:val="00894A53"/>
    <w:rsid w:val="00894DAB"/>
    <w:rsid w:val="00895D80"/>
    <w:rsid w:val="00895DC6"/>
    <w:rsid w:val="00895FA5"/>
    <w:rsid w:val="00896040"/>
    <w:rsid w:val="008960B7"/>
    <w:rsid w:val="00896213"/>
    <w:rsid w:val="00896582"/>
    <w:rsid w:val="00896646"/>
    <w:rsid w:val="00896765"/>
    <w:rsid w:val="008969A7"/>
    <w:rsid w:val="008972E5"/>
    <w:rsid w:val="008976E2"/>
    <w:rsid w:val="00897858"/>
    <w:rsid w:val="0089796E"/>
    <w:rsid w:val="00897DB7"/>
    <w:rsid w:val="008A046A"/>
    <w:rsid w:val="008A0637"/>
    <w:rsid w:val="008A092C"/>
    <w:rsid w:val="008A0CB6"/>
    <w:rsid w:val="008A0CB9"/>
    <w:rsid w:val="008A0E78"/>
    <w:rsid w:val="008A0FD4"/>
    <w:rsid w:val="008A12DB"/>
    <w:rsid w:val="008A1447"/>
    <w:rsid w:val="008A18B7"/>
    <w:rsid w:val="008A18EB"/>
    <w:rsid w:val="008A1BE4"/>
    <w:rsid w:val="008A1E80"/>
    <w:rsid w:val="008A1F27"/>
    <w:rsid w:val="008A2513"/>
    <w:rsid w:val="008A26CD"/>
    <w:rsid w:val="008A3230"/>
    <w:rsid w:val="008A36C4"/>
    <w:rsid w:val="008A382E"/>
    <w:rsid w:val="008A3980"/>
    <w:rsid w:val="008A3986"/>
    <w:rsid w:val="008A3B42"/>
    <w:rsid w:val="008A41EA"/>
    <w:rsid w:val="008A4709"/>
    <w:rsid w:val="008A487A"/>
    <w:rsid w:val="008A489F"/>
    <w:rsid w:val="008A4978"/>
    <w:rsid w:val="008A4C75"/>
    <w:rsid w:val="008A4E08"/>
    <w:rsid w:val="008A53F9"/>
    <w:rsid w:val="008A5716"/>
    <w:rsid w:val="008A583B"/>
    <w:rsid w:val="008A5938"/>
    <w:rsid w:val="008A598F"/>
    <w:rsid w:val="008A5D9C"/>
    <w:rsid w:val="008A5FA6"/>
    <w:rsid w:val="008A6226"/>
    <w:rsid w:val="008A6262"/>
    <w:rsid w:val="008A6B17"/>
    <w:rsid w:val="008A6BAE"/>
    <w:rsid w:val="008A6EF8"/>
    <w:rsid w:val="008A6FAA"/>
    <w:rsid w:val="008A7F82"/>
    <w:rsid w:val="008B0405"/>
    <w:rsid w:val="008B0428"/>
    <w:rsid w:val="008B0BEE"/>
    <w:rsid w:val="008B0D96"/>
    <w:rsid w:val="008B17D5"/>
    <w:rsid w:val="008B1F63"/>
    <w:rsid w:val="008B2077"/>
    <w:rsid w:val="008B2538"/>
    <w:rsid w:val="008B29EA"/>
    <w:rsid w:val="008B34C8"/>
    <w:rsid w:val="008B37EF"/>
    <w:rsid w:val="008B3930"/>
    <w:rsid w:val="008B3B63"/>
    <w:rsid w:val="008B4878"/>
    <w:rsid w:val="008B4BAE"/>
    <w:rsid w:val="008B4C87"/>
    <w:rsid w:val="008B5044"/>
    <w:rsid w:val="008B582E"/>
    <w:rsid w:val="008B5C1A"/>
    <w:rsid w:val="008B5DED"/>
    <w:rsid w:val="008B5F6A"/>
    <w:rsid w:val="008B6194"/>
    <w:rsid w:val="008B6661"/>
    <w:rsid w:val="008B67D9"/>
    <w:rsid w:val="008B6811"/>
    <w:rsid w:val="008B68B9"/>
    <w:rsid w:val="008B68FD"/>
    <w:rsid w:val="008B694A"/>
    <w:rsid w:val="008B6BB5"/>
    <w:rsid w:val="008B6CA1"/>
    <w:rsid w:val="008B6E2D"/>
    <w:rsid w:val="008B6EA6"/>
    <w:rsid w:val="008B743E"/>
    <w:rsid w:val="008B7513"/>
    <w:rsid w:val="008B7DA2"/>
    <w:rsid w:val="008B7F02"/>
    <w:rsid w:val="008C026D"/>
    <w:rsid w:val="008C0E18"/>
    <w:rsid w:val="008C109E"/>
    <w:rsid w:val="008C12E2"/>
    <w:rsid w:val="008C1A68"/>
    <w:rsid w:val="008C1ACC"/>
    <w:rsid w:val="008C1CD5"/>
    <w:rsid w:val="008C2E13"/>
    <w:rsid w:val="008C31A1"/>
    <w:rsid w:val="008C32F3"/>
    <w:rsid w:val="008C34EA"/>
    <w:rsid w:val="008C3746"/>
    <w:rsid w:val="008C37F8"/>
    <w:rsid w:val="008C3AC3"/>
    <w:rsid w:val="008C3FC0"/>
    <w:rsid w:val="008C4163"/>
    <w:rsid w:val="008C4593"/>
    <w:rsid w:val="008C4F41"/>
    <w:rsid w:val="008C5092"/>
    <w:rsid w:val="008C52F8"/>
    <w:rsid w:val="008C5385"/>
    <w:rsid w:val="008C5CC9"/>
    <w:rsid w:val="008C5E63"/>
    <w:rsid w:val="008C60D1"/>
    <w:rsid w:val="008C6103"/>
    <w:rsid w:val="008C6371"/>
    <w:rsid w:val="008C6747"/>
    <w:rsid w:val="008C6992"/>
    <w:rsid w:val="008C701A"/>
    <w:rsid w:val="008C7153"/>
    <w:rsid w:val="008C73D2"/>
    <w:rsid w:val="008D00FC"/>
    <w:rsid w:val="008D02EA"/>
    <w:rsid w:val="008D083C"/>
    <w:rsid w:val="008D0968"/>
    <w:rsid w:val="008D0E8E"/>
    <w:rsid w:val="008D10B3"/>
    <w:rsid w:val="008D15F4"/>
    <w:rsid w:val="008D1703"/>
    <w:rsid w:val="008D1D53"/>
    <w:rsid w:val="008D1DB7"/>
    <w:rsid w:val="008D21A9"/>
    <w:rsid w:val="008D2233"/>
    <w:rsid w:val="008D22AF"/>
    <w:rsid w:val="008D233D"/>
    <w:rsid w:val="008D26ED"/>
    <w:rsid w:val="008D27DB"/>
    <w:rsid w:val="008D2C15"/>
    <w:rsid w:val="008D332F"/>
    <w:rsid w:val="008D37C4"/>
    <w:rsid w:val="008D3BC8"/>
    <w:rsid w:val="008D3E72"/>
    <w:rsid w:val="008D40EC"/>
    <w:rsid w:val="008D4351"/>
    <w:rsid w:val="008D43EC"/>
    <w:rsid w:val="008D44B9"/>
    <w:rsid w:val="008D4717"/>
    <w:rsid w:val="008D5304"/>
    <w:rsid w:val="008D5512"/>
    <w:rsid w:val="008D58DF"/>
    <w:rsid w:val="008D5BEE"/>
    <w:rsid w:val="008D5C41"/>
    <w:rsid w:val="008D66B3"/>
    <w:rsid w:val="008D705A"/>
    <w:rsid w:val="008D71DF"/>
    <w:rsid w:val="008D75C0"/>
    <w:rsid w:val="008D7BAC"/>
    <w:rsid w:val="008E001D"/>
    <w:rsid w:val="008E0062"/>
    <w:rsid w:val="008E04D8"/>
    <w:rsid w:val="008E068E"/>
    <w:rsid w:val="008E09B5"/>
    <w:rsid w:val="008E0CA8"/>
    <w:rsid w:val="008E0EC7"/>
    <w:rsid w:val="008E11C3"/>
    <w:rsid w:val="008E1B47"/>
    <w:rsid w:val="008E1C00"/>
    <w:rsid w:val="008E22C5"/>
    <w:rsid w:val="008E2517"/>
    <w:rsid w:val="008E269B"/>
    <w:rsid w:val="008E28EC"/>
    <w:rsid w:val="008E29BB"/>
    <w:rsid w:val="008E2B6A"/>
    <w:rsid w:val="008E2D90"/>
    <w:rsid w:val="008E2E0A"/>
    <w:rsid w:val="008E2E5D"/>
    <w:rsid w:val="008E2F68"/>
    <w:rsid w:val="008E3384"/>
    <w:rsid w:val="008E34AA"/>
    <w:rsid w:val="008E3B88"/>
    <w:rsid w:val="008E3C0E"/>
    <w:rsid w:val="008E3FAD"/>
    <w:rsid w:val="008E4022"/>
    <w:rsid w:val="008E4235"/>
    <w:rsid w:val="008E4471"/>
    <w:rsid w:val="008E48C7"/>
    <w:rsid w:val="008E4FCE"/>
    <w:rsid w:val="008E5063"/>
    <w:rsid w:val="008E5297"/>
    <w:rsid w:val="008E53CA"/>
    <w:rsid w:val="008E55AC"/>
    <w:rsid w:val="008E5797"/>
    <w:rsid w:val="008E5C86"/>
    <w:rsid w:val="008E5D99"/>
    <w:rsid w:val="008E6245"/>
    <w:rsid w:val="008E64BF"/>
    <w:rsid w:val="008E64F8"/>
    <w:rsid w:val="008E6816"/>
    <w:rsid w:val="008E6A4A"/>
    <w:rsid w:val="008E6C61"/>
    <w:rsid w:val="008E6C85"/>
    <w:rsid w:val="008E7894"/>
    <w:rsid w:val="008E7A9E"/>
    <w:rsid w:val="008E7AD6"/>
    <w:rsid w:val="008F064E"/>
    <w:rsid w:val="008F0C9F"/>
    <w:rsid w:val="008F1031"/>
    <w:rsid w:val="008F1460"/>
    <w:rsid w:val="008F1722"/>
    <w:rsid w:val="008F1810"/>
    <w:rsid w:val="008F1A10"/>
    <w:rsid w:val="008F27A5"/>
    <w:rsid w:val="008F2960"/>
    <w:rsid w:val="008F29AC"/>
    <w:rsid w:val="008F30DA"/>
    <w:rsid w:val="008F30E9"/>
    <w:rsid w:val="008F3188"/>
    <w:rsid w:val="008F3478"/>
    <w:rsid w:val="008F34F0"/>
    <w:rsid w:val="008F3881"/>
    <w:rsid w:val="008F3CDC"/>
    <w:rsid w:val="008F3E17"/>
    <w:rsid w:val="008F3FDF"/>
    <w:rsid w:val="008F46CC"/>
    <w:rsid w:val="008F477E"/>
    <w:rsid w:val="008F49A8"/>
    <w:rsid w:val="008F4D0D"/>
    <w:rsid w:val="008F51FB"/>
    <w:rsid w:val="008F52F1"/>
    <w:rsid w:val="008F5872"/>
    <w:rsid w:val="008F5AF8"/>
    <w:rsid w:val="008F5B42"/>
    <w:rsid w:val="008F5CD6"/>
    <w:rsid w:val="008F5E71"/>
    <w:rsid w:val="008F5F03"/>
    <w:rsid w:val="008F5FA5"/>
    <w:rsid w:val="008F7016"/>
    <w:rsid w:val="008F773D"/>
    <w:rsid w:val="008F796F"/>
    <w:rsid w:val="008F7B1B"/>
    <w:rsid w:val="0090087F"/>
    <w:rsid w:val="00901B90"/>
    <w:rsid w:val="00901F44"/>
    <w:rsid w:val="00902264"/>
    <w:rsid w:val="009024DA"/>
    <w:rsid w:val="00902EDE"/>
    <w:rsid w:val="00903514"/>
    <w:rsid w:val="00903603"/>
    <w:rsid w:val="009037E8"/>
    <w:rsid w:val="00903ADD"/>
    <w:rsid w:val="00903CD5"/>
    <w:rsid w:val="00904863"/>
    <w:rsid w:val="00904B68"/>
    <w:rsid w:val="00904BC6"/>
    <w:rsid w:val="00904C92"/>
    <w:rsid w:val="00905219"/>
    <w:rsid w:val="00905346"/>
    <w:rsid w:val="009057B7"/>
    <w:rsid w:val="00905E79"/>
    <w:rsid w:val="0090618E"/>
    <w:rsid w:val="0090689A"/>
    <w:rsid w:val="00906E0A"/>
    <w:rsid w:val="00907515"/>
    <w:rsid w:val="00910467"/>
    <w:rsid w:val="009106AD"/>
    <w:rsid w:val="009106B6"/>
    <w:rsid w:val="00910752"/>
    <w:rsid w:val="009109A1"/>
    <w:rsid w:val="00910FF6"/>
    <w:rsid w:val="009116AB"/>
    <w:rsid w:val="00911726"/>
    <w:rsid w:val="009118B8"/>
    <w:rsid w:val="00911AC8"/>
    <w:rsid w:val="00911BBE"/>
    <w:rsid w:val="0091254A"/>
    <w:rsid w:val="009126C0"/>
    <w:rsid w:val="00912C21"/>
    <w:rsid w:val="00912ED8"/>
    <w:rsid w:val="0091351E"/>
    <w:rsid w:val="009137DE"/>
    <w:rsid w:val="0091397A"/>
    <w:rsid w:val="00914744"/>
    <w:rsid w:val="0091476C"/>
    <w:rsid w:val="00914895"/>
    <w:rsid w:val="00914A25"/>
    <w:rsid w:val="00914AB5"/>
    <w:rsid w:val="00914C85"/>
    <w:rsid w:val="009154DF"/>
    <w:rsid w:val="00915666"/>
    <w:rsid w:val="00915700"/>
    <w:rsid w:val="00915737"/>
    <w:rsid w:val="0091582F"/>
    <w:rsid w:val="00915A60"/>
    <w:rsid w:val="009162B6"/>
    <w:rsid w:val="00916686"/>
    <w:rsid w:val="00916D1B"/>
    <w:rsid w:val="00916EB7"/>
    <w:rsid w:val="00917497"/>
    <w:rsid w:val="009174B8"/>
    <w:rsid w:val="00917A5C"/>
    <w:rsid w:val="009203D0"/>
    <w:rsid w:val="009206CC"/>
    <w:rsid w:val="0092090D"/>
    <w:rsid w:val="00920E02"/>
    <w:rsid w:val="00920F3F"/>
    <w:rsid w:val="009215B8"/>
    <w:rsid w:val="00921C25"/>
    <w:rsid w:val="00921DE0"/>
    <w:rsid w:val="00922608"/>
    <w:rsid w:val="00922774"/>
    <w:rsid w:val="00922AF7"/>
    <w:rsid w:val="00922F2B"/>
    <w:rsid w:val="00923A8D"/>
    <w:rsid w:val="00923B9B"/>
    <w:rsid w:val="00923F67"/>
    <w:rsid w:val="00924383"/>
    <w:rsid w:val="0092455A"/>
    <w:rsid w:val="00924707"/>
    <w:rsid w:val="0092472C"/>
    <w:rsid w:val="00924C26"/>
    <w:rsid w:val="00924F2D"/>
    <w:rsid w:val="00925113"/>
    <w:rsid w:val="009253B5"/>
    <w:rsid w:val="0092550D"/>
    <w:rsid w:val="0092578E"/>
    <w:rsid w:val="00926316"/>
    <w:rsid w:val="0092684C"/>
    <w:rsid w:val="00926AB0"/>
    <w:rsid w:val="00926CA9"/>
    <w:rsid w:val="00926FB8"/>
    <w:rsid w:val="009270F7"/>
    <w:rsid w:val="009273F8"/>
    <w:rsid w:val="0092791E"/>
    <w:rsid w:val="009279D2"/>
    <w:rsid w:val="00927B85"/>
    <w:rsid w:val="00927D35"/>
    <w:rsid w:val="00927DC6"/>
    <w:rsid w:val="00930097"/>
    <w:rsid w:val="009300A9"/>
    <w:rsid w:val="0093027B"/>
    <w:rsid w:val="0093028C"/>
    <w:rsid w:val="00930573"/>
    <w:rsid w:val="00930665"/>
    <w:rsid w:val="00930765"/>
    <w:rsid w:val="00931493"/>
    <w:rsid w:val="00931984"/>
    <w:rsid w:val="00932088"/>
    <w:rsid w:val="00932288"/>
    <w:rsid w:val="00932410"/>
    <w:rsid w:val="00932EC7"/>
    <w:rsid w:val="00933137"/>
    <w:rsid w:val="00933921"/>
    <w:rsid w:val="00933C92"/>
    <w:rsid w:val="00933D87"/>
    <w:rsid w:val="00933DBF"/>
    <w:rsid w:val="0093433C"/>
    <w:rsid w:val="0093441A"/>
    <w:rsid w:val="009345B4"/>
    <w:rsid w:val="00934641"/>
    <w:rsid w:val="00934818"/>
    <w:rsid w:val="00934920"/>
    <w:rsid w:val="0093508F"/>
    <w:rsid w:val="00935840"/>
    <w:rsid w:val="00936207"/>
    <w:rsid w:val="00936527"/>
    <w:rsid w:val="0093691E"/>
    <w:rsid w:val="00936B4A"/>
    <w:rsid w:val="00937A2F"/>
    <w:rsid w:val="00937DB9"/>
    <w:rsid w:val="00937DF3"/>
    <w:rsid w:val="00940274"/>
    <w:rsid w:val="009403F9"/>
    <w:rsid w:val="00940BE2"/>
    <w:rsid w:val="00941255"/>
    <w:rsid w:val="0094164A"/>
    <w:rsid w:val="0094186C"/>
    <w:rsid w:val="009419C9"/>
    <w:rsid w:val="00941CAD"/>
    <w:rsid w:val="00941CB1"/>
    <w:rsid w:val="00941F00"/>
    <w:rsid w:val="00941FA4"/>
    <w:rsid w:val="00941FFB"/>
    <w:rsid w:val="0094208B"/>
    <w:rsid w:val="00942282"/>
    <w:rsid w:val="009422D1"/>
    <w:rsid w:val="009423A1"/>
    <w:rsid w:val="0094283F"/>
    <w:rsid w:val="00942A6B"/>
    <w:rsid w:val="00942C52"/>
    <w:rsid w:val="009438E4"/>
    <w:rsid w:val="009442F7"/>
    <w:rsid w:val="009443C2"/>
    <w:rsid w:val="009446C0"/>
    <w:rsid w:val="00944858"/>
    <w:rsid w:val="009448AF"/>
    <w:rsid w:val="00944AB9"/>
    <w:rsid w:val="00944AF6"/>
    <w:rsid w:val="00944CCB"/>
    <w:rsid w:val="0094515D"/>
    <w:rsid w:val="009453FD"/>
    <w:rsid w:val="00945521"/>
    <w:rsid w:val="00945684"/>
    <w:rsid w:val="009458DC"/>
    <w:rsid w:val="0094590E"/>
    <w:rsid w:val="0094599C"/>
    <w:rsid w:val="00945E27"/>
    <w:rsid w:val="00946208"/>
    <w:rsid w:val="00946734"/>
    <w:rsid w:val="00946956"/>
    <w:rsid w:val="00946E8C"/>
    <w:rsid w:val="00946F41"/>
    <w:rsid w:val="009472D2"/>
    <w:rsid w:val="009476AC"/>
    <w:rsid w:val="009478A9"/>
    <w:rsid w:val="00947B84"/>
    <w:rsid w:val="00947D20"/>
    <w:rsid w:val="009500C2"/>
    <w:rsid w:val="00950314"/>
    <w:rsid w:val="00950487"/>
    <w:rsid w:val="009504E9"/>
    <w:rsid w:val="00950623"/>
    <w:rsid w:val="0095084F"/>
    <w:rsid w:val="009508EC"/>
    <w:rsid w:val="009509B4"/>
    <w:rsid w:val="009509F0"/>
    <w:rsid w:val="00950E77"/>
    <w:rsid w:val="009517BC"/>
    <w:rsid w:val="009517EA"/>
    <w:rsid w:val="009518F5"/>
    <w:rsid w:val="009521AF"/>
    <w:rsid w:val="0095238F"/>
    <w:rsid w:val="00952480"/>
    <w:rsid w:val="009524B0"/>
    <w:rsid w:val="009525AA"/>
    <w:rsid w:val="009528DA"/>
    <w:rsid w:val="0095351A"/>
    <w:rsid w:val="0095395B"/>
    <w:rsid w:val="00953BC0"/>
    <w:rsid w:val="00953C57"/>
    <w:rsid w:val="009541AA"/>
    <w:rsid w:val="00954626"/>
    <w:rsid w:val="00954E1F"/>
    <w:rsid w:val="00954FA5"/>
    <w:rsid w:val="00955060"/>
    <w:rsid w:val="00955119"/>
    <w:rsid w:val="00955145"/>
    <w:rsid w:val="00955153"/>
    <w:rsid w:val="009552E5"/>
    <w:rsid w:val="009555FD"/>
    <w:rsid w:val="00955A70"/>
    <w:rsid w:val="00955C9F"/>
    <w:rsid w:val="009567F3"/>
    <w:rsid w:val="009568BB"/>
    <w:rsid w:val="0095690C"/>
    <w:rsid w:val="00956992"/>
    <w:rsid w:val="00956A58"/>
    <w:rsid w:val="0095717D"/>
    <w:rsid w:val="0095778C"/>
    <w:rsid w:val="00957E04"/>
    <w:rsid w:val="00960255"/>
    <w:rsid w:val="00960269"/>
    <w:rsid w:val="009602C6"/>
    <w:rsid w:val="0096054B"/>
    <w:rsid w:val="009607EC"/>
    <w:rsid w:val="009608C5"/>
    <w:rsid w:val="00960948"/>
    <w:rsid w:val="00960C95"/>
    <w:rsid w:val="0096106A"/>
    <w:rsid w:val="00961118"/>
    <w:rsid w:val="00961241"/>
    <w:rsid w:val="009612F4"/>
    <w:rsid w:val="0096159B"/>
    <w:rsid w:val="00961855"/>
    <w:rsid w:val="00961907"/>
    <w:rsid w:val="00961FA2"/>
    <w:rsid w:val="00963092"/>
    <w:rsid w:val="009637E1"/>
    <w:rsid w:val="00963E40"/>
    <w:rsid w:val="009641A6"/>
    <w:rsid w:val="00964443"/>
    <w:rsid w:val="009644D9"/>
    <w:rsid w:val="00964AB4"/>
    <w:rsid w:val="00964CE1"/>
    <w:rsid w:val="00964DE5"/>
    <w:rsid w:val="009650BD"/>
    <w:rsid w:val="00965D09"/>
    <w:rsid w:val="0096618F"/>
    <w:rsid w:val="00966277"/>
    <w:rsid w:val="009662EE"/>
    <w:rsid w:val="00966974"/>
    <w:rsid w:val="00967209"/>
    <w:rsid w:val="0096720B"/>
    <w:rsid w:val="009674C0"/>
    <w:rsid w:val="0096783A"/>
    <w:rsid w:val="00967BDF"/>
    <w:rsid w:val="00967C06"/>
    <w:rsid w:val="00967C8F"/>
    <w:rsid w:val="0097086A"/>
    <w:rsid w:val="00970B8A"/>
    <w:rsid w:val="00970D94"/>
    <w:rsid w:val="00970DC3"/>
    <w:rsid w:val="0097185A"/>
    <w:rsid w:val="00971FBF"/>
    <w:rsid w:val="00972B70"/>
    <w:rsid w:val="00972ECF"/>
    <w:rsid w:val="0097334A"/>
    <w:rsid w:val="0097346D"/>
    <w:rsid w:val="00973775"/>
    <w:rsid w:val="009737D9"/>
    <w:rsid w:val="00973E0B"/>
    <w:rsid w:val="00973E1E"/>
    <w:rsid w:val="00973E56"/>
    <w:rsid w:val="00973FAD"/>
    <w:rsid w:val="0097412B"/>
    <w:rsid w:val="00974683"/>
    <w:rsid w:val="00974F76"/>
    <w:rsid w:val="00975096"/>
    <w:rsid w:val="0097570B"/>
    <w:rsid w:val="00975A26"/>
    <w:rsid w:val="009760C2"/>
    <w:rsid w:val="0097611C"/>
    <w:rsid w:val="0097635D"/>
    <w:rsid w:val="009766B2"/>
    <w:rsid w:val="0097685F"/>
    <w:rsid w:val="00976D96"/>
    <w:rsid w:val="00976E82"/>
    <w:rsid w:val="00976ECB"/>
    <w:rsid w:val="00977119"/>
    <w:rsid w:val="009777C7"/>
    <w:rsid w:val="009777CD"/>
    <w:rsid w:val="0098023D"/>
    <w:rsid w:val="0098036A"/>
    <w:rsid w:val="009803B6"/>
    <w:rsid w:val="009819C0"/>
    <w:rsid w:val="0098212A"/>
    <w:rsid w:val="009821EE"/>
    <w:rsid w:val="009822EB"/>
    <w:rsid w:val="0098242B"/>
    <w:rsid w:val="00982C48"/>
    <w:rsid w:val="0098304B"/>
    <w:rsid w:val="009831D8"/>
    <w:rsid w:val="0098329F"/>
    <w:rsid w:val="00983385"/>
    <w:rsid w:val="0098386F"/>
    <w:rsid w:val="00983AC0"/>
    <w:rsid w:val="00983E4E"/>
    <w:rsid w:val="009842A4"/>
    <w:rsid w:val="00984365"/>
    <w:rsid w:val="0098440A"/>
    <w:rsid w:val="00984A50"/>
    <w:rsid w:val="00984D9F"/>
    <w:rsid w:val="009852AC"/>
    <w:rsid w:val="0098551E"/>
    <w:rsid w:val="009855D3"/>
    <w:rsid w:val="009856C0"/>
    <w:rsid w:val="00985A37"/>
    <w:rsid w:val="00985A97"/>
    <w:rsid w:val="00985C3F"/>
    <w:rsid w:val="0098652C"/>
    <w:rsid w:val="00986533"/>
    <w:rsid w:val="0098680B"/>
    <w:rsid w:val="00986D61"/>
    <w:rsid w:val="00987309"/>
    <w:rsid w:val="009876A9"/>
    <w:rsid w:val="00987828"/>
    <w:rsid w:val="00987927"/>
    <w:rsid w:val="00987D40"/>
    <w:rsid w:val="009907B3"/>
    <w:rsid w:val="00990A8A"/>
    <w:rsid w:val="00990A92"/>
    <w:rsid w:val="00990BD4"/>
    <w:rsid w:val="00991153"/>
    <w:rsid w:val="009911F4"/>
    <w:rsid w:val="0099168D"/>
    <w:rsid w:val="0099169A"/>
    <w:rsid w:val="009917F8"/>
    <w:rsid w:val="00991955"/>
    <w:rsid w:val="009919B5"/>
    <w:rsid w:val="00991C3E"/>
    <w:rsid w:val="00992117"/>
    <w:rsid w:val="00992294"/>
    <w:rsid w:val="009927A0"/>
    <w:rsid w:val="00992DD8"/>
    <w:rsid w:val="009937D6"/>
    <w:rsid w:val="00993BCB"/>
    <w:rsid w:val="0099422D"/>
    <w:rsid w:val="009945B0"/>
    <w:rsid w:val="00994775"/>
    <w:rsid w:val="00994A9E"/>
    <w:rsid w:val="00994C09"/>
    <w:rsid w:val="00994C7B"/>
    <w:rsid w:val="00995319"/>
    <w:rsid w:val="00995333"/>
    <w:rsid w:val="0099538B"/>
    <w:rsid w:val="00995B7E"/>
    <w:rsid w:val="00995F4C"/>
    <w:rsid w:val="00996296"/>
    <w:rsid w:val="0099699C"/>
    <w:rsid w:val="00996AB5"/>
    <w:rsid w:val="00996AED"/>
    <w:rsid w:val="00997124"/>
    <w:rsid w:val="00997513"/>
    <w:rsid w:val="009976A1"/>
    <w:rsid w:val="009A0330"/>
    <w:rsid w:val="009A0580"/>
    <w:rsid w:val="009A0E6A"/>
    <w:rsid w:val="009A1072"/>
    <w:rsid w:val="009A16B0"/>
    <w:rsid w:val="009A1948"/>
    <w:rsid w:val="009A1AB1"/>
    <w:rsid w:val="009A1BCA"/>
    <w:rsid w:val="009A1C05"/>
    <w:rsid w:val="009A1C4D"/>
    <w:rsid w:val="009A285D"/>
    <w:rsid w:val="009A28D0"/>
    <w:rsid w:val="009A2D47"/>
    <w:rsid w:val="009A2E3F"/>
    <w:rsid w:val="009A3A1C"/>
    <w:rsid w:val="009A3E44"/>
    <w:rsid w:val="009A41ED"/>
    <w:rsid w:val="009A44C5"/>
    <w:rsid w:val="009A4ACD"/>
    <w:rsid w:val="009A4C30"/>
    <w:rsid w:val="009A4C48"/>
    <w:rsid w:val="009A4CD1"/>
    <w:rsid w:val="009A4CE8"/>
    <w:rsid w:val="009A4EC9"/>
    <w:rsid w:val="009A4F0A"/>
    <w:rsid w:val="009A4FDF"/>
    <w:rsid w:val="009A5093"/>
    <w:rsid w:val="009A5682"/>
    <w:rsid w:val="009A57A0"/>
    <w:rsid w:val="009A585F"/>
    <w:rsid w:val="009A5CF6"/>
    <w:rsid w:val="009A664B"/>
    <w:rsid w:val="009A6E5D"/>
    <w:rsid w:val="009A72C7"/>
    <w:rsid w:val="009A7850"/>
    <w:rsid w:val="009A7913"/>
    <w:rsid w:val="009A7D38"/>
    <w:rsid w:val="009A7DAA"/>
    <w:rsid w:val="009A7EAC"/>
    <w:rsid w:val="009B04A0"/>
    <w:rsid w:val="009B0891"/>
    <w:rsid w:val="009B0A4E"/>
    <w:rsid w:val="009B0A58"/>
    <w:rsid w:val="009B0C75"/>
    <w:rsid w:val="009B10B7"/>
    <w:rsid w:val="009B1666"/>
    <w:rsid w:val="009B16EC"/>
    <w:rsid w:val="009B1863"/>
    <w:rsid w:val="009B1D73"/>
    <w:rsid w:val="009B1DE3"/>
    <w:rsid w:val="009B1E8F"/>
    <w:rsid w:val="009B1F47"/>
    <w:rsid w:val="009B251F"/>
    <w:rsid w:val="009B2E9D"/>
    <w:rsid w:val="009B3CDA"/>
    <w:rsid w:val="009B3F12"/>
    <w:rsid w:val="009B4213"/>
    <w:rsid w:val="009B43D4"/>
    <w:rsid w:val="009B4713"/>
    <w:rsid w:val="009B4A26"/>
    <w:rsid w:val="009B4D77"/>
    <w:rsid w:val="009B58C9"/>
    <w:rsid w:val="009B5B31"/>
    <w:rsid w:val="009B621A"/>
    <w:rsid w:val="009B62B6"/>
    <w:rsid w:val="009B6512"/>
    <w:rsid w:val="009B65A4"/>
    <w:rsid w:val="009B6F19"/>
    <w:rsid w:val="009B7132"/>
    <w:rsid w:val="009B75FE"/>
    <w:rsid w:val="009B770C"/>
    <w:rsid w:val="009B7A5F"/>
    <w:rsid w:val="009B7D46"/>
    <w:rsid w:val="009B7F2A"/>
    <w:rsid w:val="009C05F3"/>
    <w:rsid w:val="009C0696"/>
    <w:rsid w:val="009C07E9"/>
    <w:rsid w:val="009C0DC6"/>
    <w:rsid w:val="009C0F09"/>
    <w:rsid w:val="009C12DE"/>
    <w:rsid w:val="009C1521"/>
    <w:rsid w:val="009C16EA"/>
    <w:rsid w:val="009C1992"/>
    <w:rsid w:val="009C1EBD"/>
    <w:rsid w:val="009C21D4"/>
    <w:rsid w:val="009C28DD"/>
    <w:rsid w:val="009C2CBA"/>
    <w:rsid w:val="009C2EC6"/>
    <w:rsid w:val="009C36DB"/>
    <w:rsid w:val="009C3836"/>
    <w:rsid w:val="009C38CA"/>
    <w:rsid w:val="009C3C56"/>
    <w:rsid w:val="009C3D73"/>
    <w:rsid w:val="009C4047"/>
    <w:rsid w:val="009C404F"/>
    <w:rsid w:val="009C49BC"/>
    <w:rsid w:val="009C4F39"/>
    <w:rsid w:val="009C5125"/>
    <w:rsid w:val="009C5305"/>
    <w:rsid w:val="009C53C4"/>
    <w:rsid w:val="009C58B2"/>
    <w:rsid w:val="009C5CCE"/>
    <w:rsid w:val="009C5F63"/>
    <w:rsid w:val="009C6003"/>
    <w:rsid w:val="009C6087"/>
    <w:rsid w:val="009C6502"/>
    <w:rsid w:val="009C6C3D"/>
    <w:rsid w:val="009C6C64"/>
    <w:rsid w:val="009C6F93"/>
    <w:rsid w:val="009C6FDF"/>
    <w:rsid w:val="009C7138"/>
    <w:rsid w:val="009C71EA"/>
    <w:rsid w:val="009C74E3"/>
    <w:rsid w:val="009C75D8"/>
    <w:rsid w:val="009C7666"/>
    <w:rsid w:val="009C76B5"/>
    <w:rsid w:val="009C7A44"/>
    <w:rsid w:val="009C7A94"/>
    <w:rsid w:val="009C7BF7"/>
    <w:rsid w:val="009D0159"/>
    <w:rsid w:val="009D0162"/>
    <w:rsid w:val="009D0207"/>
    <w:rsid w:val="009D03DC"/>
    <w:rsid w:val="009D03DE"/>
    <w:rsid w:val="009D0498"/>
    <w:rsid w:val="009D05F2"/>
    <w:rsid w:val="009D06F1"/>
    <w:rsid w:val="009D0717"/>
    <w:rsid w:val="009D0808"/>
    <w:rsid w:val="009D0ED5"/>
    <w:rsid w:val="009D130A"/>
    <w:rsid w:val="009D1517"/>
    <w:rsid w:val="009D1718"/>
    <w:rsid w:val="009D18D9"/>
    <w:rsid w:val="009D1A35"/>
    <w:rsid w:val="009D1A7D"/>
    <w:rsid w:val="009D2748"/>
    <w:rsid w:val="009D28FB"/>
    <w:rsid w:val="009D2924"/>
    <w:rsid w:val="009D2971"/>
    <w:rsid w:val="009D2E25"/>
    <w:rsid w:val="009D30F2"/>
    <w:rsid w:val="009D3680"/>
    <w:rsid w:val="009D38BA"/>
    <w:rsid w:val="009D3930"/>
    <w:rsid w:val="009D39C0"/>
    <w:rsid w:val="009D40E6"/>
    <w:rsid w:val="009D4D77"/>
    <w:rsid w:val="009D4E16"/>
    <w:rsid w:val="009D51FB"/>
    <w:rsid w:val="009D54FC"/>
    <w:rsid w:val="009D58D0"/>
    <w:rsid w:val="009D5A78"/>
    <w:rsid w:val="009D6051"/>
    <w:rsid w:val="009D666A"/>
    <w:rsid w:val="009D66C0"/>
    <w:rsid w:val="009D6CAD"/>
    <w:rsid w:val="009D6EBA"/>
    <w:rsid w:val="009D73E4"/>
    <w:rsid w:val="009D74A3"/>
    <w:rsid w:val="009D7854"/>
    <w:rsid w:val="009D7ACC"/>
    <w:rsid w:val="009D7AFD"/>
    <w:rsid w:val="009D7CF6"/>
    <w:rsid w:val="009D7FB2"/>
    <w:rsid w:val="009E00E3"/>
    <w:rsid w:val="009E0119"/>
    <w:rsid w:val="009E0313"/>
    <w:rsid w:val="009E045D"/>
    <w:rsid w:val="009E0DA4"/>
    <w:rsid w:val="009E0FD5"/>
    <w:rsid w:val="009E1297"/>
    <w:rsid w:val="009E151A"/>
    <w:rsid w:val="009E1785"/>
    <w:rsid w:val="009E19D2"/>
    <w:rsid w:val="009E1B00"/>
    <w:rsid w:val="009E1E9F"/>
    <w:rsid w:val="009E1F7B"/>
    <w:rsid w:val="009E1F94"/>
    <w:rsid w:val="009E2AF7"/>
    <w:rsid w:val="009E2CB9"/>
    <w:rsid w:val="009E2EEC"/>
    <w:rsid w:val="009E2FF9"/>
    <w:rsid w:val="009E35BC"/>
    <w:rsid w:val="009E36AA"/>
    <w:rsid w:val="009E3998"/>
    <w:rsid w:val="009E3A7D"/>
    <w:rsid w:val="009E3CED"/>
    <w:rsid w:val="009E3D6A"/>
    <w:rsid w:val="009E435C"/>
    <w:rsid w:val="009E439A"/>
    <w:rsid w:val="009E4742"/>
    <w:rsid w:val="009E47A6"/>
    <w:rsid w:val="009E546C"/>
    <w:rsid w:val="009E597E"/>
    <w:rsid w:val="009E5AF6"/>
    <w:rsid w:val="009E6197"/>
    <w:rsid w:val="009E643B"/>
    <w:rsid w:val="009E6D74"/>
    <w:rsid w:val="009E705D"/>
    <w:rsid w:val="009E746C"/>
    <w:rsid w:val="009E7625"/>
    <w:rsid w:val="009E7B78"/>
    <w:rsid w:val="009E7BBA"/>
    <w:rsid w:val="009E7CA7"/>
    <w:rsid w:val="009E7EE9"/>
    <w:rsid w:val="009F0110"/>
    <w:rsid w:val="009F036C"/>
    <w:rsid w:val="009F04AE"/>
    <w:rsid w:val="009F0923"/>
    <w:rsid w:val="009F0D63"/>
    <w:rsid w:val="009F1207"/>
    <w:rsid w:val="009F1A96"/>
    <w:rsid w:val="009F1BCB"/>
    <w:rsid w:val="009F1C8F"/>
    <w:rsid w:val="009F2460"/>
    <w:rsid w:val="009F2496"/>
    <w:rsid w:val="009F2685"/>
    <w:rsid w:val="009F28AD"/>
    <w:rsid w:val="009F2B6A"/>
    <w:rsid w:val="009F3155"/>
    <w:rsid w:val="009F35CC"/>
    <w:rsid w:val="009F3C39"/>
    <w:rsid w:val="009F3E03"/>
    <w:rsid w:val="009F4A82"/>
    <w:rsid w:val="009F53A0"/>
    <w:rsid w:val="009F54D8"/>
    <w:rsid w:val="009F5852"/>
    <w:rsid w:val="009F5962"/>
    <w:rsid w:val="009F5B36"/>
    <w:rsid w:val="009F5B63"/>
    <w:rsid w:val="009F63AE"/>
    <w:rsid w:val="009F6762"/>
    <w:rsid w:val="009F6CED"/>
    <w:rsid w:val="009F6EA8"/>
    <w:rsid w:val="009F6EAD"/>
    <w:rsid w:val="009F6EDD"/>
    <w:rsid w:val="009F74D6"/>
    <w:rsid w:val="009F764A"/>
    <w:rsid w:val="009F76BF"/>
    <w:rsid w:val="00A005A9"/>
    <w:rsid w:val="00A0065F"/>
    <w:rsid w:val="00A006AE"/>
    <w:rsid w:val="00A006EB"/>
    <w:rsid w:val="00A00906"/>
    <w:rsid w:val="00A00CAA"/>
    <w:rsid w:val="00A00D5E"/>
    <w:rsid w:val="00A00F1E"/>
    <w:rsid w:val="00A010E7"/>
    <w:rsid w:val="00A0114B"/>
    <w:rsid w:val="00A01156"/>
    <w:rsid w:val="00A01299"/>
    <w:rsid w:val="00A012EB"/>
    <w:rsid w:val="00A0155E"/>
    <w:rsid w:val="00A01DF0"/>
    <w:rsid w:val="00A01F1D"/>
    <w:rsid w:val="00A01F35"/>
    <w:rsid w:val="00A022C5"/>
    <w:rsid w:val="00A02412"/>
    <w:rsid w:val="00A024A2"/>
    <w:rsid w:val="00A02565"/>
    <w:rsid w:val="00A0281B"/>
    <w:rsid w:val="00A029B9"/>
    <w:rsid w:val="00A0318E"/>
    <w:rsid w:val="00A03267"/>
    <w:rsid w:val="00A03523"/>
    <w:rsid w:val="00A0352B"/>
    <w:rsid w:val="00A03670"/>
    <w:rsid w:val="00A036BE"/>
    <w:rsid w:val="00A039BB"/>
    <w:rsid w:val="00A03C7D"/>
    <w:rsid w:val="00A04121"/>
    <w:rsid w:val="00A04865"/>
    <w:rsid w:val="00A05D21"/>
    <w:rsid w:val="00A060FF"/>
    <w:rsid w:val="00A06261"/>
    <w:rsid w:val="00A0654D"/>
    <w:rsid w:val="00A06813"/>
    <w:rsid w:val="00A068FE"/>
    <w:rsid w:val="00A0690C"/>
    <w:rsid w:val="00A0692B"/>
    <w:rsid w:val="00A069EE"/>
    <w:rsid w:val="00A06DD5"/>
    <w:rsid w:val="00A070A4"/>
    <w:rsid w:val="00A0726D"/>
    <w:rsid w:val="00A07320"/>
    <w:rsid w:val="00A075AC"/>
    <w:rsid w:val="00A076A3"/>
    <w:rsid w:val="00A077AD"/>
    <w:rsid w:val="00A07ABA"/>
    <w:rsid w:val="00A1012B"/>
    <w:rsid w:val="00A10708"/>
    <w:rsid w:val="00A1085C"/>
    <w:rsid w:val="00A10B08"/>
    <w:rsid w:val="00A1131F"/>
    <w:rsid w:val="00A113BF"/>
    <w:rsid w:val="00A11BCA"/>
    <w:rsid w:val="00A11C99"/>
    <w:rsid w:val="00A11CCC"/>
    <w:rsid w:val="00A11F6F"/>
    <w:rsid w:val="00A1288F"/>
    <w:rsid w:val="00A1290E"/>
    <w:rsid w:val="00A1386C"/>
    <w:rsid w:val="00A14037"/>
    <w:rsid w:val="00A1447D"/>
    <w:rsid w:val="00A1449D"/>
    <w:rsid w:val="00A14AAC"/>
    <w:rsid w:val="00A14D69"/>
    <w:rsid w:val="00A14EEB"/>
    <w:rsid w:val="00A15149"/>
    <w:rsid w:val="00A15252"/>
    <w:rsid w:val="00A1540A"/>
    <w:rsid w:val="00A15600"/>
    <w:rsid w:val="00A158A2"/>
    <w:rsid w:val="00A158FE"/>
    <w:rsid w:val="00A1629A"/>
    <w:rsid w:val="00A164A1"/>
    <w:rsid w:val="00A1670F"/>
    <w:rsid w:val="00A16813"/>
    <w:rsid w:val="00A16FFF"/>
    <w:rsid w:val="00A172A8"/>
    <w:rsid w:val="00A2025A"/>
    <w:rsid w:val="00A2052D"/>
    <w:rsid w:val="00A20AB5"/>
    <w:rsid w:val="00A20B1C"/>
    <w:rsid w:val="00A20E3D"/>
    <w:rsid w:val="00A20E92"/>
    <w:rsid w:val="00A20EC9"/>
    <w:rsid w:val="00A210EE"/>
    <w:rsid w:val="00A210F1"/>
    <w:rsid w:val="00A21B04"/>
    <w:rsid w:val="00A21B0B"/>
    <w:rsid w:val="00A21BF7"/>
    <w:rsid w:val="00A21D76"/>
    <w:rsid w:val="00A221A2"/>
    <w:rsid w:val="00A229B3"/>
    <w:rsid w:val="00A22B15"/>
    <w:rsid w:val="00A22DD7"/>
    <w:rsid w:val="00A22FB5"/>
    <w:rsid w:val="00A23087"/>
    <w:rsid w:val="00A231D7"/>
    <w:rsid w:val="00A23307"/>
    <w:rsid w:val="00A242F3"/>
    <w:rsid w:val="00A24B05"/>
    <w:rsid w:val="00A2501E"/>
    <w:rsid w:val="00A2529F"/>
    <w:rsid w:val="00A25729"/>
    <w:rsid w:val="00A25D38"/>
    <w:rsid w:val="00A26665"/>
    <w:rsid w:val="00A27248"/>
    <w:rsid w:val="00A27736"/>
    <w:rsid w:val="00A27793"/>
    <w:rsid w:val="00A27C95"/>
    <w:rsid w:val="00A27DDE"/>
    <w:rsid w:val="00A307BE"/>
    <w:rsid w:val="00A30AA3"/>
    <w:rsid w:val="00A30B91"/>
    <w:rsid w:val="00A30BFF"/>
    <w:rsid w:val="00A30CE7"/>
    <w:rsid w:val="00A30D58"/>
    <w:rsid w:val="00A3111D"/>
    <w:rsid w:val="00A3132A"/>
    <w:rsid w:val="00A31B76"/>
    <w:rsid w:val="00A324C4"/>
    <w:rsid w:val="00A32C1E"/>
    <w:rsid w:val="00A32D31"/>
    <w:rsid w:val="00A32DE9"/>
    <w:rsid w:val="00A336C2"/>
    <w:rsid w:val="00A33BF9"/>
    <w:rsid w:val="00A33DB3"/>
    <w:rsid w:val="00A340E3"/>
    <w:rsid w:val="00A342A9"/>
    <w:rsid w:val="00A3443F"/>
    <w:rsid w:val="00A3458B"/>
    <w:rsid w:val="00A346A7"/>
    <w:rsid w:val="00A34A0C"/>
    <w:rsid w:val="00A34B2D"/>
    <w:rsid w:val="00A35251"/>
    <w:rsid w:val="00A353C4"/>
    <w:rsid w:val="00A3570C"/>
    <w:rsid w:val="00A35A93"/>
    <w:rsid w:val="00A35DAF"/>
    <w:rsid w:val="00A360A7"/>
    <w:rsid w:val="00A36192"/>
    <w:rsid w:val="00A363FB"/>
    <w:rsid w:val="00A3654C"/>
    <w:rsid w:val="00A36AA1"/>
    <w:rsid w:val="00A36C45"/>
    <w:rsid w:val="00A37125"/>
    <w:rsid w:val="00A3724A"/>
    <w:rsid w:val="00A373D9"/>
    <w:rsid w:val="00A37467"/>
    <w:rsid w:val="00A3759E"/>
    <w:rsid w:val="00A37789"/>
    <w:rsid w:val="00A37870"/>
    <w:rsid w:val="00A379BE"/>
    <w:rsid w:val="00A379DD"/>
    <w:rsid w:val="00A37E46"/>
    <w:rsid w:val="00A4002A"/>
    <w:rsid w:val="00A400A6"/>
    <w:rsid w:val="00A400D6"/>
    <w:rsid w:val="00A40322"/>
    <w:rsid w:val="00A40924"/>
    <w:rsid w:val="00A40B6D"/>
    <w:rsid w:val="00A40CAA"/>
    <w:rsid w:val="00A411AE"/>
    <w:rsid w:val="00A413B2"/>
    <w:rsid w:val="00A41679"/>
    <w:rsid w:val="00A41806"/>
    <w:rsid w:val="00A41FC8"/>
    <w:rsid w:val="00A42E5A"/>
    <w:rsid w:val="00A4305B"/>
    <w:rsid w:val="00A432C9"/>
    <w:rsid w:val="00A43877"/>
    <w:rsid w:val="00A43AC1"/>
    <w:rsid w:val="00A4407E"/>
    <w:rsid w:val="00A44125"/>
    <w:rsid w:val="00A441FE"/>
    <w:rsid w:val="00A44301"/>
    <w:rsid w:val="00A44508"/>
    <w:rsid w:val="00A4480A"/>
    <w:rsid w:val="00A44813"/>
    <w:rsid w:val="00A44C57"/>
    <w:rsid w:val="00A44E96"/>
    <w:rsid w:val="00A45005"/>
    <w:rsid w:val="00A451E0"/>
    <w:rsid w:val="00A45235"/>
    <w:rsid w:val="00A4523E"/>
    <w:rsid w:val="00A453AE"/>
    <w:rsid w:val="00A45515"/>
    <w:rsid w:val="00A45671"/>
    <w:rsid w:val="00A45AE8"/>
    <w:rsid w:val="00A45B86"/>
    <w:rsid w:val="00A45ECE"/>
    <w:rsid w:val="00A4611E"/>
    <w:rsid w:val="00A46C23"/>
    <w:rsid w:val="00A46DCC"/>
    <w:rsid w:val="00A46F8E"/>
    <w:rsid w:val="00A47239"/>
    <w:rsid w:val="00A47541"/>
    <w:rsid w:val="00A476BC"/>
    <w:rsid w:val="00A47C93"/>
    <w:rsid w:val="00A47F81"/>
    <w:rsid w:val="00A5011B"/>
    <w:rsid w:val="00A505C0"/>
    <w:rsid w:val="00A50C46"/>
    <w:rsid w:val="00A50CC6"/>
    <w:rsid w:val="00A50F7C"/>
    <w:rsid w:val="00A51846"/>
    <w:rsid w:val="00A5186F"/>
    <w:rsid w:val="00A5187C"/>
    <w:rsid w:val="00A51AF6"/>
    <w:rsid w:val="00A522FE"/>
    <w:rsid w:val="00A524A4"/>
    <w:rsid w:val="00A52575"/>
    <w:rsid w:val="00A53567"/>
    <w:rsid w:val="00A54B9F"/>
    <w:rsid w:val="00A54C59"/>
    <w:rsid w:val="00A55250"/>
    <w:rsid w:val="00A552FF"/>
    <w:rsid w:val="00A55774"/>
    <w:rsid w:val="00A55B50"/>
    <w:rsid w:val="00A55C0B"/>
    <w:rsid w:val="00A56871"/>
    <w:rsid w:val="00A568A9"/>
    <w:rsid w:val="00A569D3"/>
    <w:rsid w:val="00A570C3"/>
    <w:rsid w:val="00A5764C"/>
    <w:rsid w:val="00A57896"/>
    <w:rsid w:val="00A578D5"/>
    <w:rsid w:val="00A57AE4"/>
    <w:rsid w:val="00A57F03"/>
    <w:rsid w:val="00A60272"/>
    <w:rsid w:val="00A60297"/>
    <w:rsid w:val="00A606EB"/>
    <w:rsid w:val="00A60A04"/>
    <w:rsid w:val="00A60A3B"/>
    <w:rsid w:val="00A60F2D"/>
    <w:rsid w:val="00A6102C"/>
    <w:rsid w:val="00A613E7"/>
    <w:rsid w:val="00A61EB6"/>
    <w:rsid w:val="00A621F4"/>
    <w:rsid w:val="00A6249B"/>
    <w:rsid w:val="00A62606"/>
    <w:rsid w:val="00A62A95"/>
    <w:rsid w:val="00A62A9D"/>
    <w:rsid w:val="00A62D0B"/>
    <w:rsid w:val="00A62D70"/>
    <w:rsid w:val="00A62ED6"/>
    <w:rsid w:val="00A631B6"/>
    <w:rsid w:val="00A6356F"/>
    <w:rsid w:val="00A635DF"/>
    <w:rsid w:val="00A63606"/>
    <w:rsid w:val="00A63B92"/>
    <w:rsid w:val="00A64289"/>
    <w:rsid w:val="00A64350"/>
    <w:rsid w:val="00A647F0"/>
    <w:rsid w:val="00A64A2F"/>
    <w:rsid w:val="00A64D08"/>
    <w:rsid w:val="00A651E9"/>
    <w:rsid w:val="00A65411"/>
    <w:rsid w:val="00A657FE"/>
    <w:rsid w:val="00A65886"/>
    <w:rsid w:val="00A659E6"/>
    <w:rsid w:val="00A65C8A"/>
    <w:rsid w:val="00A65D90"/>
    <w:rsid w:val="00A65FC0"/>
    <w:rsid w:val="00A666DA"/>
    <w:rsid w:val="00A667FC"/>
    <w:rsid w:val="00A66996"/>
    <w:rsid w:val="00A66BB5"/>
    <w:rsid w:val="00A6739E"/>
    <w:rsid w:val="00A6756B"/>
    <w:rsid w:val="00A67843"/>
    <w:rsid w:val="00A67EBA"/>
    <w:rsid w:val="00A706F7"/>
    <w:rsid w:val="00A7077D"/>
    <w:rsid w:val="00A707B8"/>
    <w:rsid w:val="00A707EE"/>
    <w:rsid w:val="00A709E4"/>
    <w:rsid w:val="00A71079"/>
    <w:rsid w:val="00A713F3"/>
    <w:rsid w:val="00A714D3"/>
    <w:rsid w:val="00A71A0F"/>
    <w:rsid w:val="00A71B39"/>
    <w:rsid w:val="00A71C13"/>
    <w:rsid w:val="00A72940"/>
    <w:rsid w:val="00A72A84"/>
    <w:rsid w:val="00A73785"/>
    <w:rsid w:val="00A73C58"/>
    <w:rsid w:val="00A73CB6"/>
    <w:rsid w:val="00A73DB4"/>
    <w:rsid w:val="00A74B18"/>
    <w:rsid w:val="00A75044"/>
    <w:rsid w:val="00A75048"/>
    <w:rsid w:val="00A751E4"/>
    <w:rsid w:val="00A758E6"/>
    <w:rsid w:val="00A75C01"/>
    <w:rsid w:val="00A75C48"/>
    <w:rsid w:val="00A75C57"/>
    <w:rsid w:val="00A76430"/>
    <w:rsid w:val="00A76614"/>
    <w:rsid w:val="00A76817"/>
    <w:rsid w:val="00A76861"/>
    <w:rsid w:val="00A768A1"/>
    <w:rsid w:val="00A76CD1"/>
    <w:rsid w:val="00A76D21"/>
    <w:rsid w:val="00A76D94"/>
    <w:rsid w:val="00A76E38"/>
    <w:rsid w:val="00A76F87"/>
    <w:rsid w:val="00A776E5"/>
    <w:rsid w:val="00A77722"/>
    <w:rsid w:val="00A777E3"/>
    <w:rsid w:val="00A77CD1"/>
    <w:rsid w:val="00A80757"/>
    <w:rsid w:val="00A80B99"/>
    <w:rsid w:val="00A80FCD"/>
    <w:rsid w:val="00A810E0"/>
    <w:rsid w:val="00A81826"/>
    <w:rsid w:val="00A81833"/>
    <w:rsid w:val="00A818B1"/>
    <w:rsid w:val="00A8207B"/>
    <w:rsid w:val="00A8253D"/>
    <w:rsid w:val="00A8268D"/>
    <w:rsid w:val="00A82C50"/>
    <w:rsid w:val="00A830AC"/>
    <w:rsid w:val="00A8342D"/>
    <w:rsid w:val="00A83F4B"/>
    <w:rsid w:val="00A844B5"/>
    <w:rsid w:val="00A84548"/>
    <w:rsid w:val="00A84575"/>
    <w:rsid w:val="00A84781"/>
    <w:rsid w:val="00A84C07"/>
    <w:rsid w:val="00A855A5"/>
    <w:rsid w:val="00A859BB"/>
    <w:rsid w:val="00A85B59"/>
    <w:rsid w:val="00A85E5E"/>
    <w:rsid w:val="00A85EEC"/>
    <w:rsid w:val="00A8637E"/>
    <w:rsid w:val="00A86B1D"/>
    <w:rsid w:val="00A8720C"/>
    <w:rsid w:val="00A873F7"/>
    <w:rsid w:val="00A87401"/>
    <w:rsid w:val="00A8749B"/>
    <w:rsid w:val="00A8780F"/>
    <w:rsid w:val="00A87EF3"/>
    <w:rsid w:val="00A90096"/>
    <w:rsid w:val="00A90A02"/>
    <w:rsid w:val="00A90A4B"/>
    <w:rsid w:val="00A9111C"/>
    <w:rsid w:val="00A911B7"/>
    <w:rsid w:val="00A914C6"/>
    <w:rsid w:val="00A91600"/>
    <w:rsid w:val="00A9183C"/>
    <w:rsid w:val="00A91893"/>
    <w:rsid w:val="00A91C39"/>
    <w:rsid w:val="00A91CB0"/>
    <w:rsid w:val="00A91DF3"/>
    <w:rsid w:val="00A91EC1"/>
    <w:rsid w:val="00A92094"/>
    <w:rsid w:val="00A92834"/>
    <w:rsid w:val="00A93008"/>
    <w:rsid w:val="00A93103"/>
    <w:rsid w:val="00A9396B"/>
    <w:rsid w:val="00A94330"/>
    <w:rsid w:val="00A948C8"/>
    <w:rsid w:val="00A94C98"/>
    <w:rsid w:val="00A94E05"/>
    <w:rsid w:val="00A95118"/>
    <w:rsid w:val="00A953EB"/>
    <w:rsid w:val="00A95734"/>
    <w:rsid w:val="00A95A15"/>
    <w:rsid w:val="00A95EAA"/>
    <w:rsid w:val="00A960EC"/>
    <w:rsid w:val="00A96A1B"/>
    <w:rsid w:val="00A96CE4"/>
    <w:rsid w:val="00A96E36"/>
    <w:rsid w:val="00A97448"/>
    <w:rsid w:val="00A9748D"/>
    <w:rsid w:val="00A97BFF"/>
    <w:rsid w:val="00A97DB9"/>
    <w:rsid w:val="00A97F33"/>
    <w:rsid w:val="00AA0F72"/>
    <w:rsid w:val="00AA1698"/>
    <w:rsid w:val="00AA1906"/>
    <w:rsid w:val="00AA1BC1"/>
    <w:rsid w:val="00AA1BE3"/>
    <w:rsid w:val="00AA241E"/>
    <w:rsid w:val="00AA257B"/>
    <w:rsid w:val="00AA2C45"/>
    <w:rsid w:val="00AA323D"/>
    <w:rsid w:val="00AA3261"/>
    <w:rsid w:val="00AA3286"/>
    <w:rsid w:val="00AA32B2"/>
    <w:rsid w:val="00AA3B4D"/>
    <w:rsid w:val="00AA3E58"/>
    <w:rsid w:val="00AA3E92"/>
    <w:rsid w:val="00AA4529"/>
    <w:rsid w:val="00AA46B3"/>
    <w:rsid w:val="00AA5D98"/>
    <w:rsid w:val="00AA5DF1"/>
    <w:rsid w:val="00AA5F62"/>
    <w:rsid w:val="00AA6144"/>
    <w:rsid w:val="00AA6900"/>
    <w:rsid w:val="00AA69FF"/>
    <w:rsid w:val="00AA749A"/>
    <w:rsid w:val="00AA7C95"/>
    <w:rsid w:val="00AA7DCB"/>
    <w:rsid w:val="00AB00B9"/>
    <w:rsid w:val="00AB065D"/>
    <w:rsid w:val="00AB0D4C"/>
    <w:rsid w:val="00AB103C"/>
    <w:rsid w:val="00AB150E"/>
    <w:rsid w:val="00AB15DF"/>
    <w:rsid w:val="00AB238E"/>
    <w:rsid w:val="00AB2624"/>
    <w:rsid w:val="00AB28C2"/>
    <w:rsid w:val="00AB293F"/>
    <w:rsid w:val="00AB2D54"/>
    <w:rsid w:val="00AB2E18"/>
    <w:rsid w:val="00AB2E5C"/>
    <w:rsid w:val="00AB2FCC"/>
    <w:rsid w:val="00AB2FFD"/>
    <w:rsid w:val="00AB33B8"/>
    <w:rsid w:val="00AB350F"/>
    <w:rsid w:val="00AB381F"/>
    <w:rsid w:val="00AB3C15"/>
    <w:rsid w:val="00AB3D80"/>
    <w:rsid w:val="00AB44BA"/>
    <w:rsid w:val="00AB47E0"/>
    <w:rsid w:val="00AB4987"/>
    <w:rsid w:val="00AB49FB"/>
    <w:rsid w:val="00AB4B77"/>
    <w:rsid w:val="00AB4D79"/>
    <w:rsid w:val="00AB5490"/>
    <w:rsid w:val="00AB55B1"/>
    <w:rsid w:val="00AB5E65"/>
    <w:rsid w:val="00AB6549"/>
    <w:rsid w:val="00AB69BA"/>
    <w:rsid w:val="00AB6C90"/>
    <w:rsid w:val="00AB74D7"/>
    <w:rsid w:val="00AB75B9"/>
    <w:rsid w:val="00AB768F"/>
    <w:rsid w:val="00AB77E4"/>
    <w:rsid w:val="00AB7A2F"/>
    <w:rsid w:val="00AB7DBC"/>
    <w:rsid w:val="00AB7FA1"/>
    <w:rsid w:val="00AC006F"/>
    <w:rsid w:val="00AC08A2"/>
    <w:rsid w:val="00AC08E9"/>
    <w:rsid w:val="00AC09D4"/>
    <w:rsid w:val="00AC1205"/>
    <w:rsid w:val="00AC1504"/>
    <w:rsid w:val="00AC15BB"/>
    <w:rsid w:val="00AC178C"/>
    <w:rsid w:val="00AC1A33"/>
    <w:rsid w:val="00AC1B40"/>
    <w:rsid w:val="00AC1FFB"/>
    <w:rsid w:val="00AC23E0"/>
    <w:rsid w:val="00AC2A4D"/>
    <w:rsid w:val="00AC2A80"/>
    <w:rsid w:val="00AC2AF0"/>
    <w:rsid w:val="00AC3278"/>
    <w:rsid w:val="00AC3321"/>
    <w:rsid w:val="00AC3837"/>
    <w:rsid w:val="00AC3F74"/>
    <w:rsid w:val="00AC424F"/>
    <w:rsid w:val="00AC440D"/>
    <w:rsid w:val="00AC5B2D"/>
    <w:rsid w:val="00AC5C8A"/>
    <w:rsid w:val="00AC5CC6"/>
    <w:rsid w:val="00AC5D09"/>
    <w:rsid w:val="00AC60E5"/>
    <w:rsid w:val="00AC63B8"/>
    <w:rsid w:val="00AC6743"/>
    <w:rsid w:val="00AC67A2"/>
    <w:rsid w:val="00AC681D"/>
    <w:rsid w:val="00AC6BF1"/>
    <w:rsid w:val="00AC73CB"/>
    <w:rsid w:val="00AC7475"/>
    <w:rsid w:val="00AC7713"/>
    <w:rsid w:val="00AC7EB1"/>
    <w:rsid w:val="00AC7EC8"/>
    <w:rsid w:val="00AC7FED"/>
    <w:rsid w:val="00AD0AAC"/>
    <w:rsid w:val="00AD176D"/>
    <w:rsid w:val="00AD1E87"/>
    <w:rsid w:val="00AD2C98"/>
    <w:rsid w:val="00AD2D60"/>
    <w:rsid w:val="00AD30C7"/>
    <w:rsid w:val="00AD31A0"/>
    <w:rsid w:val="00AD3410"/>
    <w:rsid w:val="00AD3669"/>
    <w:rsid w:val="00AD3839"/>
    <w:rsid w:val="00AD3E57"/>
    <w:rsid w:val="00AD3EC1"/>
    <w:rsid w:val="00AD494E"/>
    <w:rsid w:val="00AD4F09"/>
    <w:rsid w:val="00AD50A7"/>
    <w:rsid w:val="00AD53A3"/>
    <w:rsid w:val="00AD55FF"/>
    <w:rsid w:val="00AD5682"/>
    <w:rsid w:val="00AD5945"/>
    <w:rsid w:val="00AD5C60"/>
    <w:rsid w:val="00AD6418"/>
    <w:rsid w:val="00AD6661"/>
    <w:rsid w:val="00AD6756"/>
    <w:rsid w:val="00AD67E8"/>
    <w:rsid w:val="00AD6A75"/>
    <w:rsid w:val="00AD6EEB"/>
    <w:rsid w:val="00AD716E"/>
    <w:rsid w:val="00AD7425"/>
    <w:rsid w:val="00AD74D8"/>
    <w:rsid w:val="00AD78A1"/>
    <w:rsid w:val="00AD7D29"/>
    <w:rsid w:val="00AE0422"/>
    <w:rsid w:val="00AE092E"/>
    <w:rsid w:val="00AE0D3C"/>
    <w:rsid w:val="00AE0E56"/>
    <w:rsid w:val="00AE12F8"/>
    <w:rsid w:val="00AE178A"/>
    <w:rsid w:val="00AE185D"/>
    <w:rsid w:val="00AE1A28"/>
    <w:rsid w:val="00AE1D13"/>
    <w:rsid w:val="00AE203D"/>
    <w:rsid w:val="00AE2089"/>
    <w:rsid w:val="00AE22EB"/>
    <w:rsid w:val="00AE24DA"/>
    <w:rsid w:val="00AE30DB"/>
    <w:rsid w:val="00AE3746"/>
    <w:rsid w:val="00AE3D81"/>
    <w:rsid w:val="00AE3FD9"/>
    <w:rsid w:val="00AE41B9"/>
    <w:rsid w:val="00AE4359"/>
    <w:rsid w:val="00AE4562"/>
    <w:rsid w:val="00AE45A4"/>
    <w:rsid w:val="00AE47F5"/>
    <w:rsid w:val="00AE4922"/>
    <w:rsid w:val="00AE4A57"/>
    <w:rsid w:val="00AE4A7D"/>
    <w:rsid w:val="00AE4ABD"/>
    <w:rsid w:val="00AE4ADC"/>
    <w:rsid w:val="00AE4E1D"/>
    <w:rsid w:val="00AE4E69"/>
    <w:rsid w:val="00AE5014"/>
    <w:rsid w:val="00AE5099"/>
    <w:rsid w:val="00AE5C63"/>
    <w:rsid w:val="00AE5CC7"/>
    <w:rsid w:val="00AE7BDA"/>
    <w:rsid w:val="00AF00B6"/>
    <w:rsid w:val="00AF0695"/>
    <w:rsid w:val="00AF0D55"/>
    <w:rsid w:val="00AF0ECA"/>
    <w:rsid w:val="00AF105C"/>
    <w:rsid w:val="00AF13CF"/>
    <w:rsid w:val="00AF197F"/>
    <w:rsid w:val="00AF1D5E"/>
    <w:rsid w:val="00AF217E"/>
    <w:rsid w:val="00AF273F"/>
    <w:rsid w:val="00AF2827"/>
    <w:rsid w:val="00AF28C3"/>
    <w:rsid w:val="00AF28CF"/>
    <w:rsid w:val="00AF2FAB"/>
    <w:rsid w:val="00AF3913"/>
    <w:rsid w:val="00AF39CB"/>
    <w:rsid w:val="00AF3DD7"/>
    <w:rsid w:val="00AF3E2A"/>
    <w:rsid w:val="00AF3FA2"/>
    <w:rsid w:val="00AF41EC"/>
    <w:rsid w:val="00AF420C"/>
    <w:rsid w:val="00AF49B3"/>
    <w:rsid w:val="00AF54D4"/>
    <w:rsid w:val="00AF55BA"/>
    <w:rsid w:val="00AF5B0B"/>
    <w:rsid w:val="00AF6146"/>
    <w:rsid w:val="00AF644A"/>
    <w:rsid w:val="00AF64F0"/>
    <w:rsid w:val="00AF68B3"/>
    <w:rsid w:val="00AF705C"/>
    <w:rsid w:val="00AF7637"/>
    <w:rsid w:val="00AF77D2"/>
    <w:rsid w:val="00AF7A5C"/>
    <w:rsid w:val="00B0000C"/>
    <w:rsid w:val="00B00A3B"/>
    <w:rsid w:val="00B00CF9"/>
    <w:rsid w:val="00B00EDB"/>
    <w:rsid w:val="00B0152D"/>
    <w:rsid w:val="00B0158A"/>
    <w:rsid w:val="00B01D53"/>
    <w:rsid w:val="00B01F52"/>
    <w:rsid w:val="00B01F71"/>
    <w:rsid w:val="00B02044"/>
    <w:rsid w:val="00B02663"/>
    <w:rsid w:val="00B027DC"/>
    <w:rsid w:val="00B02FB8"/>
    <w:rsid w:val="00B0305A"/>
    <w:rsid w:val="00B038A4"/>
    <w:rsid w:val="00B04210"/>
    <w:rsid w:val="00B04231"/>
    <w:rsid w:val="00B045DB"/>
    <w:rsid w:val="00B046DE"/>
    <w:rsid w:val="00B0483D"/>
    <w:rsid w:val="00B054F0"/>
    <w:rsid w:val="00B05651"/>
    <w:rsid w:val="00B05843"/>
    <w:rsid w:val="00B05865"/>
    <w:rsid w:val="00B058F0"/>
    <w:rsid w:val="00B05DB1"/>
    <w:rsid w:val="00B05DCE"/>
    <w:rsid w:val="00B05EF6"/>
    <w:rsid w:val="00B063C6"/>
    <w:rsid w:val="00B06721"/>
    <w:rsid w:val="00B06C7C"/>
    <w:rsid w:val="00B06CC2"/>
    <w:rsid w:val="00B06EB5"/>
    <w:rsid w:val="00B07131"/>
    <w:rsid w:val="00B07A28"/>
    <w:rsid w:val="00B10064"/>
    <w:rsid w:val="00B102C2"/>
    <w:rsid w:val="00B10488"/>
    <w:rsid w:val="00B10638"/>
    <w:rsid w:val="00B1079E"/>
    <w:rsid w:val="00B10E57"/>
    <w:rsid w:val="00B10EA0"/>
    <w:rsid w:val="00B110CB"/>
    <w:rsid w:val="00B116AB"/>
    <w:rsid w:val="00B12B83"/>
    <w:rsid w:val="00B12C32"/>
    <w:rsid w:val="00B1317E"/>
    <w:rsid w:val="00B13191"/>
    <w:rsid w:val="00B135B1"/>
    <w:rsid w:val="00B13A76"/>
    <w:rsid w:val="00B13BE8"/>
    <w:rsid w:val="00B13DA8"/>
    <w:rsid w:val="00B13F40"/>
    <w:rsid w:val="00B13F5C"/>
    <w:rsid w:val="00B14160"/>
    <w:rsid w:val="00B1480C"/>
    <w:rsid w:val="00B149D6"/>
    <w:rsid w:val="00B151AC"/>
    <w:rsid w:val="00B152B7"/>
    <w:rsid w:val="00B15825"/>
    <w:rsid w:val="00B15B67"/>
    <w:rsid w:val="00B15BB0"/>
    <w:rsid w:val="00B15C88"/>
    <w:rsid w:val="00B15F3B"/>
    <w:rsid w:val="00B163E2"/>
    <w:rsid w:val="00B1640F"/>
    <w:rsid w:val="00B16578"/>
    <w:rsid w:val="00B165B8"/>
    <w:rsid w:val="00B16751"/>
    <w:rsid w:val="00B17C89"/>
    <w:rsid w:val="00B20134"/>
    <w:rsid w:val="00B2087A"/>
    <w:rsid w:val="00B20A51"/>
    <w:rsid w:val="00B20DB8"/>
    <w:rsid w:val="00B213EF"/>
    <w:rsid w:val="00B21858"/>
    <w:rsid w:val="00B21B78"/>
    <w:rsid w:val="00B221A1"/>
    <w:rsid w:val="00B2231C"/>
    <w:rsid w:val="00B224CC"/>
    <w:rsid w:val="00B225DD"/>
    <w:rsid w:val="00B22656"/>
    <w:rsid w:val="00B228B8"/>
    <w:rsid w:val="00B230BD"/>
    <w:rsid w:val="00B2314B"/>
    <w:rsid w:val="00B232FF"/>
    <w:rsid w:val="00B23664"/>
    <w:rsid w:val="00B23692"/>
    <w:rsid w:val="00B23CC6"/>
    <w:rsid w:val="00B23D5A"/>
    <w:rsid w:val="00B23F13"/>
    <w:rsid w:val="00B247F3"/>
    <w:rsid w:val="00B24942"/>
    <w:rsid w:val="00B24A0B"/>
    <w:rsid w:val="00B25088"/>
    <w:rsid w:val="00B25243"/>
    <w:rsid w:val="00B255B8"/>
    <w:rsid w:val="00B257DA"/>
    <w:rsid w:val="00B258B3"/>
    <w:rsid w:val="00B25FD3"/>
    <w:rsid w:val="00B260A5"/>
    <w:rsid w:val="00B2643F"/>
    <w:rsid w:val="00B26684"/>
    <w:rsid w:val="00B26FA9"/>
    <w:rsid w:val="00B27072"/>
    <w:rsid w:val="00B2757E"/>
    <w:rsid w:val="00B2790C"/>
    <w:rsid w:val="00B27FAD"/>
    <w:rsid w:val="00B300AB"/>
    <w:rsid w:val="00B304B4"/>
    <w:rsid w:val="00B30A39"/>
    <w:rsid w:val="00B30C9D"/>
    <w:rsid w:val="00B30FAD"/>
    <w:rsid w:val="00B311E7"/>
    <w:rsid w:val="00B31813"/>
    <w:rsid w:val="00B3189A"/>
    <w:rsid w:val="00B31AC2"/>
    <w:rsid w:val="00B31C39"/>
    <w:rsid w:val="00B31D05"/>
    <w:rsid w:val="00B322E9"/>
    <w:rsid w:val="00B32317"/>
    <w:rsid w:val="00B32E00"/>
    <w:rsid w:val="00B3330C"/>
    <w:rsid w:val="00B3353C"/>
    <w:rsid w:val="00B3377F"/>
    <w:rsid w:val="00B33D72"/>
    <w:rsid w:val="00B33E6F"/>
    <w:rsid w:val="00B34297"/>
    <w:rsid w:val="00B34E72"/>
    <w:rsid w:val="00B356AE"/>
    <w:rsid w:val="00B35871"/>
    <w:rsid w:val="00B359A4"/>
    <w:rsid w:val="00B35A1E"/>
    <w:rsid w:val="00B35FFA"/>
    <w:rsid w:val="00B36309"/>
    <w:rsid w:val="00B363BF"/>
    <w:rsid w:val="00B363C6"/>
    <w:rsid w:val="00B3664F"/>
    <w:rsid w:val="00B36679"/>
    <w:rsid w:val="00B366AA"/>
    <w:rsid w:val="00B36B79"/>
    <w:rsid w:val="00B371D1"/>
    <w:rsid w:val="00B378DB"/>
    <w:rsid w:val="00B37E90"/>
    <w:rsid w:val="00B403BE"/>
    <w:rsid w:val="00B40C01"/>
    <w:rsid w:val="00B40CB1"/>
    <w:rsid w:val="00B41218"/>
    <w:rsid w:val="00B41601"/>
    <w:rsid w:val="00B41666"/>
    <w:rsid w:val="00B41864"/>
    <w:rsid w:val="00B41E96"/>
    <w:rsid w:val="00B41F97"/>
    <w:rsid w:val="00B421AF"/>
    <w:rsid w:val="00B421BD"/>
    <w:rsid w:val="00B42426"/>
    <w:rsid w:val="00B42863"/>
    <w:rsid w:val="00B435D4"/>
    <w:rsid w:val="00B43C93"/>
    <w:rsid w:val="00B43F23"/>
    <w:rsid w:val="00B4406F"/>
    <w:rsid w:val="00B441DC"/>
    <w:rsid w:val="00B4421F"/>
    <w:rsid w:val="00B443F0"/>
    <w:rsid w:val="00B44B21"/>
    <w:rsid w:val="00B45166"/>
    <w:rsid w:val="00B454FF"/>
    <w:rsid w:val="00B45774"/>
    <w:rsid w:val="00B45B38"/>
    <w:rsid w:val="00B45FA0"/>
    <w:rsid w:val="00B46A4C"/>
    <w:rsid w:val="00B476CC"/>
    <w:rsid w:val="00B47EC8"/>
    <w:rsid w:val="00B47F52"/>
    <w:rsid w:val="00B502DD"/>
    <w:rsid w:val="00B50825"/>
    <w:rsid w:val="00B509AB"/>
    <w:rsid w:val="00B51BBC"/>
    <w:rsid w:val="00B5244C"/>
    <w:rsid w:val="00B524C9"/>
    <w:rsid w:val="00B524E0"/>
    <w:rsid w:val="00B5256D"/>
    <w:rsid w:val="00B5283A"/>
    <w:rsid w:val="00B52B10"/>
    <w:rsid w:val="00B52E39"/>
    <w:rsid w:val="00B52E4A"/>
    <w:rsid w:val="00B52E6E"/>
    <w:rsid w:val="00B53619"/>
    <w:rsid w:val="00B538B1"/>
    <w:rsid w:val="00B539D0"/>
    <w:rsid w:val="00B53C36"/>
    <w:rsid w:val="00B53E6E"/>
    <w:rsid w:val="00B53F16"/>
    <w:rsid w:val="00B53FD6"/>
    <w:rsid w:val="00B54318"/>
    <w:rsid w:val="00B54511"/>
    <w:rsid w:val="00B54A82"/>
    <w:rsid w:val="00B55002"/>
    <w:rsid w:val="00B55107"/>
    <w:rsid w:val="00B55165"/>
    <w:rsid w:val="00B55187"/>
    <w:rsid w:val="00B5593F"/>
    <w:rsid w:val="00B55F09"/>
    <w:rsid w:val="00B55F28"/>
    <w:rsid w:val="00B55FAA"/>
    <w:rsid w:val="00B561C8"/>
    <w:rsid w:val="00B562D4"/>
    <w:rsid w:val="00B5646D"/>
    <w:rsid w:val="00B564C3"/>
    <w:rsid w:val="00B56FE1"/>
    <w:rsid w:val="00B5711D"/>
    <w:rsid w:val="00B60096"/>
    <w:rsid w:val="00B602A4"/>
    <w:rsid w:val="00B603BA"/>
    <w:rsid w:val="00B607E2"/>
    <w:rsid w:val="00B60F2E"/>
    <w:rsid w:val="00B6128D"/>
    <w:rsid w:val="00B61509"/>
    <w:rsid w:val="00B618A7"/>
    <w:rsid w:val="00B619B6"/>
    <w:rsid w:val="00B61F6E"/>
    <w:rsid w:val="00B620B3"/>
    <w:rsid w:val="00B629A1"/>
    <w:rsid w:val="00B62EB3"/>
    <w:rsid w:val="00B63329"/>
    <w:rsid w:val="00B634BF"/>
    <w:rsid w:val="00B638A1"/>
    <w:rsid w:val="00B63C43"/>
    <w:rsid w:val="00B63CF5"/>
    <w:rsid w:val="00B63DE6"/>
    <w:rsid w:val="00B63E4A"/>
    <w:rsid w:val="00B63F99"/>
    <w:rsid w:val="00B64386"/>
    <w:rsid w:val="00B64517"/>
    <w:rsid w:val="00B647F8"/>
    <w:rsid w:val="00B648B3"/>
    <w:rsid w:val="00B648E5"/>
    <w:rsid w:val="00B6497C"/>
    <w:rsid w:val="00B649E6"/>
    <w:rsid w:val="00B64AD0"/>
    <w:rsid w:val="00B64FD8"/>
    <w:rsid w:val="00B65D45"/>
    <w:rsid w:val="00B65DE3"/>
    <w:rsid w:val="00B65ECB"/>
    <w:rsid w:val="00B66662"/>
    <w:rsid w:val="00B6675B"/>
    <w:rsid w:val="00B66AF6"/>
    <w:rsid w:val="00B66D12"/>
    <w:rsid w:val="00B66DB9"/>
    <w:rsid w:val="00B66EFC"/>
    <w:rsid w:val="00B67263"/>
    <w:rsid w:val="00B6768E"/>
    <w:rsid w:val="00B67964"/>
    <w:rsid w:val="00B6799B"/>
    <w:rsid w:val="00B67BFA"/>
    <w:rsid w:val="00B67DDC"/>
    <w:rsid w:val="00B67EAB"/>
    <w:rsid w:val="00B67FF2"/>
    <w:rsid w:val="00B704B4"/>
    <w:rsid w:val="00B70814"/>
    <w:rsid w:val="00B70870"/>
    <w:rsid w:val="00B70A81"/>
    <w:rsid w:val="00B70E3A"/>
    <w:rsid w:val="00B7106B"/>
    <w:rsid w:val="00B711AC"/>
    <w:rsid w:val="00B713FC"/>
    <w:rsid w:val="00B714F3"/>
    <w:rsid w:val="00B717F2"/>
    <w:rsid w:val="00B71C7B"/>
    <w:rsid w:val="00B71CF4"/>
    <w:rsid w:val="00B7201B"/>
    <w:rsid w:val="00B720C5"/>
    <w:rsid w:val="00B72293"/>
    <w:rsid w:val="00B726D0"/>
    <w:rsid w:val="00B72841"/>
    <w:rsid w:val="00B72C93"/>
    <w:rsid w:val="00B73078"/>
    <w:rsid w:val="00B730FA"/>
    <w:rsid w:val="00B738D9"/>
    <w:rsid w:val="00B73B15"/>
    <w:rsid w:val="00B73C38"/>
    <w:rsid w:val="00B73CE1"/>
    <w:rsid w:val="00B741A9"/>
    <w:rsid w:val="00B74315"/>
    <w:rsid w:val="00B747F2"/>
    <w:rsid w:val="00B74B08"/>
    <w:rsid w:val="00B755B3"/>
    <w:rsid w:val="00B757E1"/>
    <w:rsid w:val="00B758E2"/>
    <w:rsid w:val="00B75A65"/>
    <w:rsid w:val="00B75DAE"/>
    <w:rsid w:val="00B760F8"/>
    <w:rsid w:val="00B7625B"/>
    <w:rsid w:val="00B764C4"/>
    <w:rsid w:val="00B766B9"/>
    <w:rsid w:val="00B76A13"/>
    <w:rsid w:val="00B7723D"/>
    <w:rsid w:val="00B77511"/>
    <w:rsid w:val="00B776E8"/>
    <w:rsid w:val="00B77779"/>
    <w:rsid w:val="00B77B83"/>
    <w:rsid w:val="00B80268"/>
    <w:rsid w:val="00B80470"/>
    <w:rsid w:val="00B80794"/>
    <w:rsid w:val="00B80872"/>
    <w:rsid w:val="00B80A95"/>
    <w:rsid w:val="00B80B5F"/>
    <w:rsid w:val="00B80E33"/>
    <w:rsid w:val="00B80ECA"/>
    <w:rsid w:val="00B80EFA"/>
    <w:rsid w:val="00B80F05"/>
    <w:rsid w:val="00B813CA"/>
    <w:rsid w:val="00B81517"/>
    <w:rsid w:val="00B815C5"/>
    <w:rsid w:val="00B81886"/>
    <w:rsid w:val="00B8204F"/>
    <w:rsid w:val="00B82102"/>
    <w:rsid w:val="00B82166"/>
    <w:rsid w:val="00B8272E"/>
    <w:rsid w:val="00B82C3B"/>
    <w:rsid w:val="00B8300C"/>
    <w:rsid w:val="00B830D7"/>
    <w:rsid w:val="00B833CE"/>
    <w:rsid w:val="00B83427"/>
    <w:rsid w:val="00B839FA"/>
    <w:rsid w:val="00B83A76"/>
    <w:rsid w:val="00B83B2A"/>
    <w:rsid w:val="00B84121"/>
    <w:rsid w:val="00B842A4"/>
    <w:rsid w:val="00B84602"/>
    <w:rsid w:val="00B8477E"/>
    <w:rsid w:val="00B8508D"/>
    <w:rsid w:val="00B85408"/>
    <w:rsid w:val="00B85616"/>
    <w:rsid w:val="00B8568B"/>
    <w:rsid w:val="00B85B91"/>
    <w:rsid w:val="00B85D19"/>
    <w:rsid w:val="00B85E94"/>
    <w:rsid w:val="00B85FB4"/>
    <w:rsid w:val="00B86746"/>
    <w:rsid w:val="00B869B3"/>
    <w:rsid w:val="00B86A16"/>
    <w:rsid w:val="00B86B8F"/>
    <w:rsid w:val="00B86BA5"/>
    <w:rsid w:val="00B86CF6"/>
    <w:rsid w:val="00B875D9"/>
    <w:rsid w:val="00B8787F"/>
    <w:rsid w:val="00B87C6C"/>
    <w:rsid w:val="00B87C6D"/>
    <w:rsid w:val="00B904F9"/>
    <w:rsid w:val="00B907C4"/>
    <w:rsid w:val="00B90D64"/>
    <w:rsid w:val="00B913C4"/>
    <w:rsid w:val="00B914C3"/>
    <w:rsid w:val="00B91BAA"/>
    <w:rsid w:val="00B91CD8"/>
    <w:rsid w:val="00B924BA"/>
    <w:rsid w:val="00B928FA"/>
    <w:rsid w:val="00B92A38"/>
    <w:rsid w:val="00B92B77"/>
    <w:rsid w:val="00B92E14"/>
    <w:rsid w:val="00B92E5B"/>
    <w:rsid w:val="00B934C4"/>
    <w:rsid w:val="00B939AA"/>
    <w:rsid w:val="00B93A98"/>
    <w:rsid w:val="00B94163"/>
    <w:rsid w:val="00B94A52"/>
    <w:rsid w:val="00B94E90"/>
    <w:rsid w:val="00B94E93"/>
    <w:rsid w:val="00B9541A"/>
    <w:rsid w:val="00B958F2"/>
    <w:rsid w:val="00B95CB6"/>
    <w:rsid w:val="00B9621C"/>
    <w:rsid w:val="00B963D2"/>
    <w:rsid w:val="00B9642D"/>
    <w:rsid w:val="00B96484"/>
    <w:rsid w:val="00B966FB"/>
    <w:rsid w:val="00B967A5"/>
    <w:rsid w:val="00B9686B"/>
    <w:rsid w:val="00B96957"/>
    <w:rsid w:val="00B96ABE"/>
    <w:rsid w:val="00B96C21"/>
    <w:rsid w:val="00B96C70"/>
    <w:rsid w:val="00B96CED"/>
    <w:rsid w:val="00B96D82"/>
    <w:rsid w:val="00B971C0"/>
    <w:rsid w:val="00B975FF"/>
    <w:rsid w:val="00B97BDF"/>
    <w:rsid w:val="00BA0092"/>
    <w:rsid w:val="00BA02E5"/>
    <w:rsid w:val="00BA0716"/>
    <w:rsid w:val="00BA0C03"/>
    <w:rsid w:val="00BA0E5C"/>
    <w:rsid w:val="00BA0FD5"/>
    <w:rsid w:val="00BA100C"/>
    <w:rsid w:val="00BA112E"/>
    <w:rsid w:val="00BA116F"/>
    <w:rsid w:val="00BA1810"/>
    <w:rsid w:val="00BA1AE1"/>
    <w:rsid w:val="00BA1EB0"/>
    <w:rsid w:val="00BA248E"/>
    <w:rsid w:val="00BA26EE"/>
    <w:rsid w:val="00BA2801"/>
    <w:rsid w:val="00BA290F"/>
    <w:rsid w:val="00BA2F3B"/>
    <w:rsid w:val="00BA376F"/>
    <w:rsid w:val="00BA45A1"/>
    <w:rsid w:val="00BA45D8"/>
    <w:rsid w:val="00BA4851"/>
    <w:rsid w:val="00BA4874"/>
    <w:rsid w:val="00BA52C1"/>
    <w:rsid w:val="00BA5482"/>
    <w:rsid w:val="00BA5ABD"/>
    <w:rsid w:val="00BA5C75"/>
    <w:rsid w:val="00BA6516"/>
    <w:rsid w:val="00BA677F"/>
    <w:rsid w:val="00BA69B2"/>
    <w:rsid w:val="00BA6A95"/>
    <w:rsid w:val="00BA73A6"/>
    <w:rsid w:val="00BA7406"/>
    <w:rsid w:val="00BA763D"/>
    <w:rsid w:val="00BA7848"/>
    <w:rsid w:val="00BA7865"/>
    <w:rsid w:val="00BA7B1B"/>
    <w:rsid w:val="00BB03CB"/>
    <w:rsid w:val="00BB0AF6"/>
    <w:rsid w:val="00BB0B12"/>
    <w:rsid w:val="00BB0B9B"/>
    <w:rsid w:val="00BB122F"/>
    <w:rsid w:val="00BB1A1D"/>
    <w:rsid w:val="00BB1E62"/>
    <w:rsid w:val="00BB1FC1"/>
    <w:rsid w:val="00BB201C"/>
    <w:rsid w:val="00BB22D6"/>
    <w:rsid w:val="00BB2E1A"/>
    <w:rsid w:val="00BB3DDF"/>
    <w:rsid w:val="00BB3E47"/>
    <w:rsid w:val="00BB4007"/>
    <w:rsid w:val="00BB4075"/>
    <w:rsid w:val="00BB49B0"/>
    <w:rsid w:val="00BB4BAE"/>
    <w:rsid w:val="00BB4C35"/>
    <w:rsid w:val="00BB4F7A"/>
    <w:rsid w:val="00BB513F"/>
    <w:rsid w:val="00BB5833"/>
    <w:rsid w:val="00BB5A22"/>
    <w:rsid w:val="00BB5DAD"/>
    <w:rsid w:val="00BB5F1D"/>
    <w:rsid w:val="00BB6760"/>
    <w:rsid w:val="00BB685D"/>
    <w:rsid w:val="00BB73E7"/>
    <w:rsid w:val="00BB7462"/>
    <w:rsid w:val="00BB7967"/>
    <w:rsid w:val="00BB7B4B"/>
    <w:rsid w:val="00BB7DB1"/>
    <w:rsid w:val="00BC00B0"/>
    <w:rsid w:val="00BC0CBA"/>
    <w:rsid w:val="00BC0D43"/>
    <w:rsid w:val="00BC105E"/>
    <w:rsid w:val="00BC1270"/>
    <w:rsid w:val="00BC1493"/>
    <w:rsid w:val="00BC15E7"/>
    <w:rsid w:val="00BC176D"/>
    <w:rsid w:val="00BC1D25"/>
    <w:rsid w:val="00BC2110"/>
    <w:rsid w:val="00BC22A3"/>
    <w:rsid w:val="00BC24CC"/>
    <w:rsid w:val="00BC2575"/>
    <w:rsid w:val="00BC25C5"/>
    <w:rsid w:val="00BC2783"/>
    <w:rsid w:val="00BC282A"/>
    <w:rsid w:val="00BC28E6"/>
    <w:rsid w:val="00BC30BA"/>
    <w:rsid w:val="00BC3150"/>
    <w:rsid w:val="00BC33C8"/>
    <w:rsid w:val="00BC3717"/>
    <w:rsid w:val="00BC3EE2"/>
    <w:rsid w:val="00BC3FF2"/>
    <w:rsid w:val="00BC4373"/>
    <w:rsid w:val="00BC4700"/>
    <w:rsid w:val="00BC4E4D"/>
    <w:rsid w:val="00BC5006"/>
    <w:rsid w:val="00BC5D0D"/>
    <w:rsid w:val="00BC686F"/>
    <w:rsid w:val="00BC6B6F"/>
    <w:rsid w:val="00BC7140"/>
    <w:rsid w:val="00BC74FA"/>
    <w:rsid w:val="00BC7DCB"/>
    <w:rsid w:val="00BD0421"/>
    <w:rsid w:val="00BD077D"/>
    <w:rsid w:val="00BD0DE8"/>
    <w:rsid w:val="00BD2730"/>
    <w:rsid w:val="00BD2B7B"/>
    <w:rsid w:val="00BD31FD"/>
    <w:rsid w:val="00BD3257"/>
    <w:rsid w:val="00BD357D"/>
    <w:rsid w:val="00BD3B60"/>
    <w:rsid w:val="00BD3E52"/>
    <w:rsid w:val="00BD44E4"/>
    <w:rsid w:val="00BD4977"/>
    <w:rsid w:val="00BD53B6"/>
    <w:rsid w:val="00BD5943"/>
    <w:rsid w:val="00BD5F4A"/>
    <w:rsid w:val="00BD6040"/>
    <w:rsid w:val="00BD6403"/>
    <w:rsid w:val="00BD69EA"/>
    <w:rsid w:val="00BD6B5D"/>
    <w:rsid w:val="00BD6C65"/>
    <w:rsid w:val="00BD6F97"/>
    <w:rsid w:val="00BD7244"/>
    <w:rsid w:val="00BD78AD"/>
    <w:rsid w:val="00BD7BDC"/>
    <w:rsid w:val="00BE011B"/>
    <w:rsid w:val="00BE06B7"/>
    <w:rsid w:val="00BE06DB"/>
    <w:rsid w:val="00BE0856"/>
    <w:rsid w:val="00BE08C5"/>
    <w:rsid w:val="00BE12B4"/>
    <w:rsid w:val="00BE15B1"/>
    <w:rsid w:val="00BE1720"/>
    <w:rsid w:val="00BE18AA"/>
    <w:rsid w:val="00BE1EA3"/>
    <w:rsid w:val="00BE208A"/>
    <w:rsid w:val="00BE29DB"/>
    <w:rsid w:val="00BE2D4C"/>
    <w:rsid w:val="00BE2FA1"/>
    <w:rsid w:val="00BE30C4"/>
    <w:rsid w:val="00BE33B2"/>
    <w:rsid w:val="00BE343B"/>
    <w:rsid w:val="00BE36A9"/>
    <w:rsid w:val="00BE3796"/>
    <w:rsid w:val="00BE3F60"/>
    <w:rsid w:val="00BE4435"/>
    <w:rsid w:val="00BE458A"/>
    <w:rsid w:val="00BE459A"/>
    <w:rsid w:val="00BE46DA"/>
    <w:rsid w:val="00BE47BD"/>
    <w:rsid w:val="00BE4D26"/>
    <w:rsid w:val="00BE5608"/>
    <w:rsid w:val="00BE565B"/>
    <w:rsid w:val="00BE595A"/>
    <w:rsid w:val="00BE5A25"/>
    <w:rsid w:val="00BE5A9C"/>
    <w:rsid w:val="00BE5B68"/>
    <w:rsid w:val="00BE5E25"/>
    <w:rsid w:val="00BE63F6"/>
    <w:rsid w:val="00BE6C5B"/>
    <w:rsid w:val="00BE7257"/>
    <w:rsid w:val="00BE747F"/>
    <w:rsid w:val="00BE7818"/>
    <w:rsid w:val="00BE7A1C"/>
    <w:rsid w:val="00BE7B79"/>
    <w:rsid w:val="00BE7FC7"/>
    <w:rsid w:val="00BF027B"/>
    <w:rsid w:val="00BF04E0"/>
    <w:rsid w:val="00BF0692"/>
    <w:rsid w:val="00BF0A24"/>
    <w:rsid w:val="00BF0CAD"/>
    <w:rsid w:val="00BF0E00"/>
    <w:rsid w:val="00BF1542"/>
    <w:rsid w:val="00BF1582"/>
    <w:rsid w:val="00BF1EAC"/>
    <w:rsid w:val="00BF2044"/>
    <w:rsid w:val="00BF226B"/>
    <w:rsid w:val="00BF26DB"/>
    <w:rsid w:val="00BF2B3F"/>
    <w:rsid w:val="00BF2C6E"/>
    <w:rsid w:val="00BF2D63"/>
    <w:rsid w:val="00BF2E62"/>
    <w:rsid w:val="00BF3002"/>
    <w:rsid w:val="00BF32FB"/>
    <w:rsid w:val="00BF3493"/>
    <w:rsid w:val="00BF35EB"/>
    <w:rsid w:val="00BF382A"/>
    <w:rsid w:val="00BF3908"/>
    <w:rsid w:val="00BF4065"/>
    <w:rsid w:val="00BF4562"/>
    <w:rsid w:val="00BF4881"/>
    <w:rsid w:val="00BF48B3"/>
    <w:rsid w:val="00BF49BD"/>
    <w:rsid w:val="00BF534D"/>
    <w:rsid w:val="00BF5ACD"/>
    <w:rsid w:val="00BF5CF2"/>
    <w:rsid w:val="00BF5E99"/>
    <w:rsid w:val="00BF6706"/>
    <w:rsid w:val="00BF6767"/>
    <w:rsid w:val="00C00644"/>
    <w:rsid w:val="00C006E3"/>
    <w:rsid w:val="00C0077E"/>
    <w:rsid w:val="00C01267"/>
    <w:rsid w:val="00C01625"/>
    <w:rsid w:val="00C01F18"/>
    <w:rsid w:val="00C0247A"/>
    <w:rsid w:val="00C02B02"/>
    <w:rsid w:val="00C02E03"/>
    <w:rsid w:val="00C0343D"/>
    <w:rsid w:val="00C03861"/>
    <w:rsid w:val="00C03AB1"/>
    <w:rsid w:val="00C03CA5"/>
    <w:rsid w:val="00C04570"/>
    <w:rsid w:val="00C045C2"/>
    <w:rsid w:val="00C04A66"/>
    <w:rsid w:val="00C04F10"/>
    <w:rsid w:val="00C05233"/>
    <w:rsid w:val="00C052AC"/>
    <w:rsid w:val="00C0549D"/>
    <w:rsid w:val="00C055B7"/>
    <w:rsid w:val="00C05D2F"/>
    <w:rsid w:val="00C05FB9"/>
    <w:rsid w:val="00C062E6"/>
    <w:rsid w:val="00C06331"/>
    <w:rsid w:val="00C06533"/>
    <w:rsid w:val="00C0670C"/>
    <w:rsid w:val="00C0690D"/>
    <w:rsid w:val="00C06AB4"/>
    <w:rsid w:val="00C06D0B"/>
    <w:rsid w:val="00C06EF0"/>
    <w:rsid w:val="00C072E1"/>
    <w:rsid w:val="00C07702"/>
    <w:rsid w:val="00C103E4"/>
    <w:rsid w:val="00C104DA"/>
    <w:rsid w:val="00C1073C"/>
    <w:rsid w:val="00C1085E"/>
    <w:rsid w:val="00C10914"/>
    <w:rsid w:val="00C11232"/>
    <w:rsid w:val="00C11605"/>
    <w:rsid w:val="00C117D5"/>
    <w:rsid w:val="00C1196A"/>
    <w:rsid w:val="00C119AD"/>
    <w:rsid w:val="00C11DD7"/>
    <w:rsid w:val="00C12765"/>
    <w:rsid w:val="00C129BF"/>
    <w:rsid w:val="00C12A29"/>
    <w:rsid w:val="00C12AF8"/>
    <w:rsid w:val="00C134D1"/>
    <w:rsid w:val="00C13587"/>
    <w:rsid w:val="00C135EC"/>
    <w:rsid w:val="00C1366B"/>
    <w:rsid w:val="00C13BDE"/>
    <w:rsid w:val="00C13D5A"/>
    <w:rsid w:val="00C13D9F"/>
    <w:rsid w:val="00C13F99"/>
    <w:rsid w:val="00C14086"/>
    <w:rsid w:val="00C14207"/>
    <w:rsid w:val="00C14209"/>
    <w:rsid w:val="00C1480E"/>
    <w:rsid w:val="00C148FE"/>
    <w:rsid w:val="00C14A1A"/>
    <w:rsid w:val="00C14F65"/>
    <w:rsid w:val="00C14FFA"/>
    <w:rsid w:val="00C151AD"/>
    <w:rsid w:val="00C16515"/>
    <w:rsid w:val="00C165DE"/>
    <w:rsid w:val="00C165F0"/>
    <w:rsid w:val="00C16664"/>
    <w:rsid w:val="00C16956"/>
    <w:rsid w:val="00C16FCE"/>
    <w:rsid w:val="00C170CC"/>
    <w:rsid w:val="00C1714C"/>
    <w:rsid w:val="00C172D5"/>
    <w:rsid w:val="00C1747A"/>
    <w:rsid w:val="00C17492"/>
    <w:rsid w:val="00C1773C"/>
    <w:rsid w:val="00C17852"/>
    <w:rsid w:val="00C17A7E"/>
    <w:rsid w:val="00C17B75"/>
    <w:rsid w:val="00C17C2E"/>
    <w:rsid w:val="00C17E2B"/>
    <w:rsid w:val="00C17E41"/>
    <w:rsid w:val="00C200A4"/>
    <w:rsid w:val="00C20166"/>
    <w:rsid w:val="00C2025D"/>
    <w:rsid w:val="00C207AE"/>
    <w:rsid w:val="00C21932"/>
    <w:rsid w:val="00C21B17"/>
    <w:rsid w:val="00C21BA8"/>
    <w:rsid w:val="00C21BCC"/>
    <w:rsid w:val="00C21E38"/>
    <w:rsid w:val="00C21F1E"/>
    <w:rsid w:val="00C22097"/>
    <w:rsid w:val="00C220EC"/>
    <w:rsid w:val="00C22299"/>
    <w:rsid w:val="00C223E0"/>
    <w:rsid w:val="00C2243B"/>
    <w:rsid w:val="00C2267A"/>
    <w:rsid w:val="00C22846"/>
    <w:rsid w:val="00C228F2"/>
    <w:rsid w:val="00C22D74"/>
    <w:rsid w:val="00C23742"/>
    <w:rsid w:val="00C240C7"/>
    <w:rsid w:val="00C245D5"/>
    <w:rsid w:val="00C24766"/>
    <w:rsid w:val="00C24A05"/>
    <w:rsid w:val="00C24A13"/>
    <w:rsid w:val="00C24B06"/>
    <w:rsid w:val="00C24C6A"/>
    <w:rsid w:val="00C24D96"/>
    <w:rsid w:val="00C24E80"/>
    <w:rsid w:val="00C24F1E"/>
    <w:rsid w:val="00C25027"/>
    <w:rsid w:val="00C253D7"/>
    <w:rsid w:val="00C25432"/>
    <w:rsid w:val="00C255D3"/>
    <w:rsid w:val="00C25A39"/>
    <w:rsid w:val="00C25FB7"/>
    <w:rsid w:val="00C2643D"/>
    <w:rsid w:val="00C26987"/>
    <w:rsid w:val="00C26A4F"/>
    <w:rsid w:val="00C273E4"/>
    <w:rsid w:val="00C27917"/>
    <w:rsid w:val="00C27D33"/>
    <w:rsid w:val="00C27FD8"/>
    <w:rsid w:val="00C30142"/>
    <w:rsid w:val="00C30A0C"/>
    <w:rsid w:val="00C30B68"/>
    <w:rsid w:val="00C30F5A"/>
    <w:rsid w:val="00C31054"/>
    <w:rsid w:val="00C31C9D"/>
    <w:rsid w:val="00C31DC8"/>
    <w:rsid w:val="00C321EA"/>
    <w:rsid w:val="00C3236D"/>
    <w:rsid w:val="00C32386"/>
    <w:rsid w:val="00C32FB8"/>
    <w:rsid w:val="00C330A9"/>
    <w:rsid w:val="00C336F1"/>
    <w:rsid w:val="00C3381D"/>
    <w:rsid w:val="00C33B6A"/>
    <w:rsid w:val="00C33D7D"/>
    <w:rsid w:val="00C3468E"/>
    <w:rsid w:val="00C35549"/>
    <w:rsid w:val="00C3626F"/>
    <w:rsid w:val="00C36404"/>
    <w:rsid w:val="00C36778"/>
    <w:rsid w:val="00C368D2"/>
    <w:rsid w:val="00C369E6"/>
    <w:rsid w:val="00C36EAB"/>
    <w:rsid w:val="00C378CE"/>
    <w:rsid w:val="00C37DFA"/>
    <w:rsid w:val="00C401BB"/>
    <w:rsid w:val="00C401C1"/>
    <w:rsid w:val="00C4033F"/>
    <w:rsid w:val="00C403A0"/>
    <w:rsid w:val="00C405C8"/>
    <w:rsid w:val="00C40CFC"/>
    <w:rsid w:val="00C4113A"/>
    <w:rsid w:val="00C41255"/>
    <w:rsid w:val="00C412DA"/>
    <w:rsid w:val="00C4161A"/>
    <w:rsid w:val="00C416ED"/>
    <w:rsid w:val="00C41872"/>
    <w:rsid w:val="00C41CAA"/>
    <w:rsid w:val="00C41FFF"/>
    <w:rsid w:val="00C423A3"/>
    <w:rsid w:val="00C42516"/>
    <w:rsid w:val="00C42572"/>
    <w:rsid w:val="00C4289E"/>
    <w:rsid w:val="00C428C7"/>
    <w:rsid w:val="00C429D1"/>
    <w:rsid w:val="00C42A0B"/>
    <w:rsid w:val="00C42FAE"/>
    <w:rsid w:val="00C435E5"/>
    <w:rsid w:val="00C43A2D"/>
    <w:rsid w:val="00C43A57"/>
    <w:rsid w:val="00C43B3F"/>
    <w:rsid w:val="00C43C43"/>
    <w:rsid w:val="00C43C75"/>
    <w:rsid w:val="00C44530"/>
    <w:rsid w:val="00C44587"/>
    <w:rsid w:val="00C4470D"/>
    <w:rsid w:val="00C44D61"/>
    <w:rsid w:val="00C45188"/>
    <w:rsid w:val="00C45259"/>
    <w:rsid w:val="00C453C3"/>
    <w:rsid w:val="00C457F4"/>
    <w:rsid w:val="00C4586B"/>
    <w:rsid w:val="00C45A5C"/>
    <w:rsid w:val="00C45C8B"/>
    <w:rsid w:val="00C46010"/>
    <w:rsid w:val="00C46082"/>
    <w:rsid w:val="00C462CB"/>
    <w:rsid w:val="00C46439"/>
    <w:rsid w:val="00C46910"/>
    <w:rsid w:val="00C469F8"/>
    <w:rsid w:val="00C46DF9"/>
    <w:rsid w:val="00C46E95"/>
    <w:rsid w:val="00C471D7"/>
    <w:rsid w:val="00C47290"/>
    <w:rsid w:val="00C472D2"/>
    <w:rsid w:val="00C477A7"/>
    <w:rsid w:val="00C47970"/>
    <w:rsid w:val="00C47DB5"/>
    <w:rsid w:val="00C50125"/>
    <w:rsid w:val="00C5030F"/>
    <w:rsid w:val="00C504F9"/>
    <w:rsid w:val="00C505CB"/>
    <w:rsid w:val="00C506B2"/>
    <w:rsid w:val="00C50B50"/>
    <w:rsid w:val="00C5139A"/>
    <w:rsid w:val="00C514CE"/>
    <w:rsid w:val="00C5164B"/>
    <w:rsid w:val="00C51C7A"/>
    <w:rsid w:val="00C51CCD"/>
    <w:rsid w:val="00C51CD2"/>
    <w:rsid w:val="00C520C2"/>
    <w:rsid w:val="00C52223"/>
    <w:rsid w:val="00C522FD"/>
    <w:rsid w:val="00C524E6"/>
    <w:rsid w:val="00C524ED"/>
    <w:rsid w:val="00C53538"/>
    <w:rsid w:val="00C53F4F"/>
    <w:rsid w:val="00C54480"/>
    <w:rsid w:val="00C548F8"/>
    <w:rsid w:val="00C54A15"/>
    <w:rsid w:val="00C54D50"/>
    <w:rsid w:val="00C5531A"/>
    <w:rsid w:val="00C553EC"/>
    <w:rsid w:val="00C55786"/>
    <w:rsid w:val="00C557F7"/>
    <w:rsid w:val="00C55B34"/>
    <w:rsid w:val="00C55E66"/>
    <w:rsid w:val="00C55F98"/>
    <w:rsid w:val="00C56365"/>
    <w:rsid w:val="00C5672C"/>
    <w:rsid w:val="00C5695A"/>
    <w:rsid w:val="00C56A50"/>
    <w:rsid w:val="00C56B0B"/>
    <w:rsid w:val="00C56E91"/>
    <w:rsid w:val="00C56ECD"/>
    <w:rsid w:val="00C56F66"/>
    <w:rsid w:val="00C56F7F"/>
    <w:rsid w:val="00C572F8"/>
    <w:rsid w:val="00C604D2"/>
    <w:rsid w:val="00C606CD"/>
    <w:rsid w:val="00C6089F"/>
    <w:rsid w:val="00C608C4"/>
    <w:rsid w:val="00C60ADC"/>
    <w:rsid w:val="00C60EE3"/>
    <w:rsid w:val="00C615BA"/>
    <w:rsid w:val="00C6167D"/>
    <w:rsid w:val="00C61F5F"/>
    <w:rsid w:val="00C6209D"/>
    <w:rsid w:val="00C62365"/>
    <w:rsid w:val="00C626DD"/>
    <w:rsid w:val="00C629DF"/>
    <w:rsid w:val="00C62E1C"/>
    <w:rsid w:val="00C633FA"/>
    <w:rsid w:val="00C64283"/>
    <w:rsid w:val="00C642FF"/>
    <w:rsid w:val="00C64449"/>
    <w:rsid w:val="00C645D7"/>
    <w:rsid w:val="00C646C2"/>
    <w:rsid w:val="00C64882"/>
    <w:rsid w:val="00C64C47"/>
    <w:rsid w:val="00C64F75"/>
    <w:rsid w:val="00C65326"/>
    <w:rsid w:val="00C65443"/>
    <w:rsid w:val="00C65446"/>
    <w:rsid w:val="00C6582A"/>
    <w:rsid w:val="00C65AD6"/>
    <w:rsid w:val="00C65BEB"/>
    <w:rsid w:val="00C65DC2"/>
    <w:rsid w:val="00C662EB"/>
    <w:rsid w:val="00C663CF"/>
    <w:rsid w:val="00C6644C"/>
    <w:rsid w:val="00C66650"/>
    <w:rsid w:val="00C66748"/>
    <w:rsid w:val="00C66AF8"/>
    <w:rsid w:val="00C66D9C"/>
    <w:rsid w:val="00C67194"/>
    <w:rsid w:val="00C67AD5"/>
    <w:rsid w:val="00C67C83"/>
    <w:rsid w:val="00C67D50"/>
    <w:rsid w:val="00C70399"/>
    <w:rsid w:val="00C708F9"/>
    <w:rsid w:val="00C709C4"/>
    <w:rsid w:val="00C71243"/>
    <w:rsid w:val="00C71351"/>
    <w:rsid w:val="00C71950"/>
    <w:rsid w:val="00C71A28"/>
    <w:rsid w:val="00C71A38"/>
    <w:rsid w:val="00C71DF8"/>
    <w:rsid w:val="00C71FB8"/>
    <w:rsid w:val="00C7207F"/>
    <w:rsid w:val="00C720F5"/>
    <w:rsid w:val="00C7218C"/>
    <w:rsid w:val="00C724BA"/>
    <w:rsid w:val="00C724CC"/>
    <w:rsid w:val="00C72B1E"/>
    <w:rsid w:val="00C72D7D"/>
    <w:rsid w:val="00C72DDE"/>
    <w:rsid w:val="00C72FC2"/>
    <w:rsid w:val="00C72FC8"/>
    <w:rsid w:val="00C7395A"/>
    <w:rsid w:val="00C73A17"/>
    <w:rsid w:val="00C73C7F"/>
    <w:rsid w:val="00C73EBE"/>
    <w:rsid w:val="00C74087"/>
    <w:rsid w:val="00C7421B"/>
    <w:rsid w:val="00C74C69"/>
    <w:rsid w:val="00C74E52"/>
    <w:rsid w:val="00C74E9A"/>
    <w:rsid w:val="00C75025"/>
    <w:rsid w:val="00C750A5"/>
    <w:rsid w:val="00C75438"/>
    <w:rsid w:val="00C75BBB"/>
    <w:rsid w:val="00C75E87"/>
    <w:rsid w:val="00C76222"/>
    <w:rsid w:val="00C768C9"/>
    <w:rsid w:val="00C76B0A"/>
    <w:rsid w:val="00C77752"/>
    <w:rsid w:val="00C7781B"/>
    <w:rsid w:val="00C7792C"/>
    <w:rsid w:val="00C77BDB"/>
    <w:rsid w:val="00C77EA7"/>
    <w:rsid w:val="00C80306"/>
    <w:rsid w:val="00C80593"/>
    <w:rsid w:val="00C806EE"/>
    <w:rsid w:val="00C806F1"/>
    <w:rsid w:val="00C80738"/>
    <w:rsid w:val="00C8073C"/>
    <w:rsid w:val="00C809FC"/>
    <w:rsid w:val="00C80B01"/>
    <w:rsid w:val="00C80BD8"/>
    <w:rsid w:val="00C80D48"/>
    <w:rsid w:val="00C81432"/>
    <w:rsid w:val="00C81441"/>
    <w:rsid w:val="00C81696"/>
    <w:rsid w:val="00C816C8"/>
    <w:rsid w:val="00C8192E"/>
    <w:rsid w:val="00C81CA1"/>
    <w:rsid w:val="00C820A2"/>
    <w:rsid w:val="00C82327"/>
    <w:rsid w:val="00C8252A"/>
    <w:rsid w:val="00C82574"/>
    <w:rsid w:val="00C82977"/>
    <w:rsid w:val="00C82AD4"/>
    <w:rsid w:val="00C82BD0"/>
    <w:rsid w:val="00C82CFE"/>
    <w:rsid w:val="00C82DFE"/>
    <w:rsid w:val="00C82F2B"/>
    <w:rsid w:val="00C83572"/>
    <w:rsid w:val="00C83794"/>
    <w:rsid w:val="00C837DF"/>
    <w:rsid w:val="00C83A26"/>
    <w:rsid w:val="00C84012"/>
    <w:rsid w:val="00C8403F"/>
    <w:rsid w:val="00C84151"/>
    <w:rsid w:val="00C849BF"/>
    <w:rsid w:val="00C84D74"/>
    <w:rsid w:val="00C84F55"/>
    <w:rsid w:val="00C8510E"/>
    <w:rsid w:val="00C855C4"/>
    <w:rsid w:val="00C86186"/>
    <w:rsid w:val="00C8633D"/>
    <w:rsid w:val="00C86C21"/>
    <w:rsid w:val="00C87028"/>
    <w:rsid w:val="00C87381"/>
    <w:rsid w:val="00C87596"/>
    <w:rsid w:val="00C87667"/>
    <w:rsid w:val="00C87848"/>
    <w:rsid w:val="00C8795F"/>
    <w:rsid w:val="00C87EAF"/>
    <w:rsid w:val="00C90F5A"/>
    <w:rsid w:val="00C910CE"/>
    <w:rsid w:val="00C9125C"/>
    <w:rsid w:val="00C914B2"/>
    <w:rsid w:val="00C91514"/>
    <w:rsid w:val="00C91C80"/>
    <w:rsid w:val="00C91D39"/>
    <w:rsid w:val="00C91E10"/>
    <w:rsid w:val="00C91F8E"/>
    <w:rsid w:val="00C92980"/>
    <w:rsid w:val="00C92B26"/>
    <w:rsid w:val="00C92EDB"/>
    <w:rsid w:val="00C92FFB"/>
    <w:rsid w:val="00C93331"/>
    <w:rsid w:val="00C9333C"/>
    <w:rsid w:val="00C93367"/>
    <w:rsid w:val="00C93521"/>
    <w:rsid w:val="00C93CCB"/>
    <w:rsid w:val="00C93D15"/>
    <w:rsid w:val="00C93E20"/>
    <w:rsid w:val="00C93EA4"/>
    <w:rsid w:val="00C9485C"/>
    <w:rsid w:val="00C949EA"/>
    <w:rsid w:val="00C94A6E"/>
    <w:rsid w:val="00C94D59"/>
    <w:rsid w:val="00C94D6C"/>
    <w:rsid w:val="00C94E5C"/>
    <w:rsid w:val="00C94FCD"/>
    <w:rsid w:val="00C95192"/>
    <w:rsid w:val="00C95606"/>
    <w:rsid w:val="00C95974"/>
    <w:rsid w:val="00C95D8D"/>
    <w:rsid w:val="00C960A1"/>
    <w:rsid w:val="00C96174"/>
    <w:rsid w:val="00C96338"/>
    <w:rsid w:val="00C964FC"/>
    <w:rsid w:val="00C967F0"/>
    <w:rsid w:val="00C9689B"/>
    <w:rsid w:val="00C96925"/>
    <w:rsid w:val="00C96970"/>
    <w:rsid w:val="00C970A9"/>
    <w:rsid w:val="00C97116"/>
    <w:rsid w:val="00C97136"/>
    <w:rsid w:val="00C9729C"/>
    <w:rsid w:val="00C973B0"/>
    <w:rsid w:val="00C97611"/>
    <w:rsid w:val="00CA0322"/>
    <w:rsid w:val="00CA0625"/>
    <w:rsid w:val="00CA0628"/>
    <w:rsid w:val="00CA0709"/>
    <w:rsid w:val="00CA081A"/>
    <w:rsid w:val="00CA0EE6"/>
    <w:rsid w:val="00CA1098"/>
    <w:rsid w:val="00CA1316"/>
    <w:rsid w:val="00CA1614"/>
    <w:rsid w:val="00CA1726"/>
    <w:rsid w:val="00CA2526"/>
    <w:rsid w:val="00CA267D"/>
    <w:rsid w:val="00CA26D5"/>
    <w:rsid w:val="00CA3493"/>
    <w:rsid w:val="00CA3AD4"/>
    <w:rsid w:val="00CA3B32"/>
    <w:rsid w:val="00CA42B5"/>
    <w:rsid w:val="00CA4CCF"/>
    <w:rsid w:val="00CA5568"/>
    <w:rsid w:val="00CA5664"/>
    <w:rsid w:val="00CA5990"/>
    <w:rsid w:val="00CA6B77"/>
    <w:rsid w:val="00CA6F76"/>
    <w:rsid w:val="00CA6F93"/>
    <w:rsid w:val="00CA73C0"/>
    <w:rsid w:val="00CA7B0C"/>
    <w:rsid w:val="00CA7F12"/>
    <w:rsid w:val="00CB04FB"/>
    <w:rsid w:val="00CB073F"/>
    <w:rsid w:val="00CB0C6C"/>
    <w:rsid w:val="00CB0E38"/>
    <w:rsid w:val="00CB12D0"/>
    <w:rsid w:val="00CB160D"/>
    <w:rsid w:val="00CB1B52"/>
    <w:rsid w:val="00CB1FD6"/>
    <w:rsid w:val="00CB2007"/>
    <w:rsid w:val="00CB24F9"/>
    <w:rsid w:val="00CB33B4"/>
    <w:rsid w:val="00CB379C"/>
    <w:rsid w:val="00CB3B6D"/>
    <w:rsid w:val="00CB3D92"/>
    <w:rsid w:val="00CB414B"/>
    <w:rsid w:val="00CB4563"/>
    <w:rsid w:val="00CB4796"/>
    <w:rsid w:val="00CB4AD4"/>
    <w:rsid w:val="00CB4C3E"/>
    <w:rsid w:val="00CB4CDE"/>
    <w:rsid w:val="00CB5077"/>
    <w:rsid w:val="00CB5A32"/>
    <w:rsid w:val="00CB5A6B"/>
    <w:rsid w:val="00CB5E52"/>
    <w:rsid w:val="00CB629F"/>
    <w:rsid w:val="00CB6FF7"/>
    <w:rsid w:val="00CB7057"/>
    <w:rsid w:val="00CB740A"/>
    <w:rsid w:val="00CB7430"/>
    <w:rsid w:val="00CB76F9"/>
    <w:rsid w:val="00CB774C"/>
    <w:rsid w:val="00CB7939"/>
    <w:rsid w:val="00CB7F88"/>
    <w:rsid w:val="00CC0131"/>
    <w:rsid w:val="00CC04EC"/>
    <w:rsid w:val="00CC0899"/>
    <w:rsid w:val="00CC0BC3"/>
    <w:rsid w:val="00CC0F5F"/>
    <w:rsid w:val="00CC1D22"/>
    <w:rsid w:val="00CC1E04"/>
    <w:rsid w:val="00CC24B7"/>
    <w:rsid w:val="00CC25E8"/>
    <w:rsid w:val="00CC2911"/>
    <w:rsid w:val="00CC2BFF"/>
    <w:rsid w:val="00CC2DCC"/>
    <w:rsid w:val="00CC32C1"/>
    <w:rsid w:val="00CC442A"/>
    <w:rsid w:val="00CC4495"/>
    <w:rsid w:val="00CC45E1"/>
    <w:rsid w:val="00CC47D1"/>
    <w:rsid w:val="00CC563B"/>
    <w:rsid w:val="00CC58E6"/>
    <w:rsid w:val="00CC5BA3"/>
    <w:rsid w:val="00CC5E25"/>
    <w:rsid w:val="00CC614C"/>
    <w:rsid w:val="00CC6211"/>
    <w:rsid w:val="00CC6643"/>
    <w:rsid w:val="00CC66EA"/>
    <w:rsid w:val="00CC675D"/>
    <w:rsid w:val="00CC6A01"/>
    <w:rsid w:val="00CC6AD2"/>
    <w:rsid w:val="00CC6AD7"/>
    <w:rsid w:val="00CC733E"/>
    <w:rsid w:val="00CC75C8"/>
    <w:rsid w:val="00CC7C35"/>
    <w:rsid w:val="00CC7EE4"/>
    <w:rsid w:val="00CD040B"/>
    <w:rsid w:val="00CD0849"/>
    <w:rsid w:val="00CD0A62"/>
    <w:rsid w:val="00CD0F3E"/>
    <w:rsid w:val="00CD120E"/>
    <w:rsid w:val="00CD164E"/>
    <w:rsid w:val="00CD19E0"/>
    <w:rsid w:val="00CD1EE4"/>
    <w:rsid w:val="00CD1F4E"/>
    <w:rsid w:val="00CD203F"/>
    <w:rsid w:val="00CD22D7"/>
    <w:rsid w:val="00CD2342"/>
    <w:rsid w:val="00CD2844"/>
    <w:rsid w:val="00CD3363"/>
    <w:rsid w:val="00CD35E7"/>
    <w:rsid w:val="00CD38B5"/>
    <w:rsid w:val="00CD38CB"/>
    <w:rsid w:val="00CD390D"/>
    <w:rsid w:val="00CD3C7B"/>
    <w:rsid w:val="00CD3D0A"/>
    <w:rsid w:val="00CD3DEC"/>
    <w:rsid w:val="00CD404D"/>
    <w:rsid w:val="00CD409A"/>
    <w:rsid w:val="00CD419E"/>
    <w:rsid w:val="00CD48E0"/>
    <w:rsid w:val="00CD4B79"/>
    <w:rsid w:val="00CD4D28"/>
    <w:rsid w:val="00CD4E26"/>
    <w:rsid w:val="00CD50EE"/>
    <w:rsid w:val="00CD5433"/>
    <w:rsid w:val="00CD54FC"/>
    <w:rsid w:val="00CD596A"/>
    <w:rsid w:val="00CD5CE0"/>
    <w:rsid w:val="00CD64D6"/>
    <w:rsid w:val="00CD6525"/>
    <w:rsid w:val="00CD696F"/>
    <w:rsid w:val="00CD7435"/>
    <w:rsid w:val="00CD7AAF"/>
    <w:rsid w:val="00CD7B6A"/>
    <w:rsid w:val="00CD7FAB"/>
    <w:rsid w:val="00CE018D"/>
    <w:rsid w:val="00CE0347"/>
    <w:rsid w:val="00CE043A"/>
    <w:rsid w:val="00CE0620"/>
    <w:rsid w:val="00CE0920"/>
    <w:rsid w:val="00CE16C2"/>
    <w:rsid w:val="00CE1A1A"/>
    <w:rsid w:val="00CE1CAC"/>
    <w:rsid w:val="00CE1D3F"/>
    <w:rsid w:val="00CE1E92"/>
    <w:rsid w:val="00CE2109"/>
    <w:rsid w:val="00CE2A10"/>
    <w:rsid w:val="00CE30B3"/>
    <w:rsid w:val="00CE314C"/>
    <w:rsid w:val="00CE3879"/>
    <w:rsid w:val="00CE3D55"/>
    <w:rsid w:val="00CE3F78"/>
    <w:rsid w:val="00CE43D6"/>
    <w:rsid w:val="00CE44C1"/>
    <w:rsid w:val="00CE47A9"/>
    <w:rsid w:val="00CE4F9A"/>
    <w:rsid w:val="00CE5119"/>
    <w:rsid w:val="00CE5123"/>
    <w:rsid w:val="00CE54FA"/>
    <w:rsid w:val="00CE5A86"/>
    <w:rsid w:val="00CE5B71"/>
    <w:rsid w:val="00CE7075"/>
    <w:rsid w:val="00CE70FC"/>
    <w:rsid w:val="00CE736B"/>
    <w:rsid w:val="00CE7A9A"/>
    <w:rsid w:val="00CE7D37"/>
    <w:rsid w:val="00CE7ECF"/>
    <w:rsid w:val="00CE7EEE"/>
    <w:rsid w:val="00CF0061"/>
    <w:rsid w:val="00CF0480"/>
    <w:rsid w:val="00CF06AD"/>
    <w:rsid w:val="00CF0AB4"/>
    <w:rsid w:val="00CF1E58"/>
    <w:rsid w:val="00CF20F7"/>
    <w:rsid w:val="00CF21C8"/>
    <w:rsid w:val="00CF2218"/>
    <w:rsid w:val="00CF22DC"/>
    <w:rsid w:val="00CF2677"/>
    <w:rsid w:val="00CF26D9"/>
    <w:rsid w:val="00CF2956"/>
    <w:rsid w:val="00CF37D4"/>
    <w:rsid w:val="00CF3CAD"/>
    <w:rsid w:val="00CF3E35"/>
    <w:rsid w:val="00CF3E8F"/>
    <w:rsid w:val="00CF3FE6"/>
    <w:rsid w:val="00CF402E"/>
    <w:rsid w:val="00CF41DA"/>
    <w:rsid w:val="00CF4223"/>
    <w:rsid w:val="00CF45F4"/>
    <w:rsid w:val="00CF4CE1"/>
    <w:rsid w:val="00CF4D15"/>
    <w:rsid w:val="00CF50D9"/>
    <w:rsid w:val="00CF5112"/>
    <w:rsid w:val="00CF51A5"/>
    <w:rsid w:val="00CF54F1"/>
    <w:rsid w:val="00CF5780"/>
    <w:rsid w:val="00CF6230"/>
    <w:rsid w:val="00CF65A3"/>
    <w:rsid w:val="00CF6C98"/>
    <w:rsid w:val="00CF6E4A"/>
    <w:rsid w:val="00CF738D"/>
    <w:rsid w:val="00CF7837"/>
    <w:rsid w:val="00CF7875"/>
    <w:rsid w:val="00CF7B8A"/>
    <w:rsid w:val="00CF7C4C"/>
    <w:rsid w:val="00D00136"/>
    <w:rsid w:val="00D002AA"/>
    <w:rsid w:val="00D0099A"/>
    <w:rsid w:val="00D00BEC"/>
    <w:rsid w:val="00D00DF7"/>
    <w:rsid w:val="00D01036"/>
    <w:rsid w:val="00D01186"/>
    <w:rsid w:val="00D013EC"/>
    <w:rsid w:val="00D014B9"/>
    <w:rsid w:val="00D01692"/>
    <w:rsid w:val="00D016DC"/>
    <w:rsid w:val="00D01C2D"/>
    <w:rsid w:val="00D01F64"/>
    <w:rsid w:val="00D02234"/>
    <w:rsid w:val="00D0228D"/>
    <w:rsid w:val="00D02A55"/>
    <w:rsid w:val="00D035E5"/>
    <w:rsid w:val="00D03E45"/>
    <w:rsid w:val="00D04CEC"/>
    <w:rsid w:val="00D04E0C"/>
    <w:rsid w:val="00D055D1"/>
    <w:rsid w:val="00D0577A"/>
    <w:rsid w:val="00D059C6"/>
    <w:rsid w:val="00D05A04"/>
    <w:rsid w:val="00D05A12"/>
    <w:rsid w:val="00D05C03"/>
    <w:rsid w:val="00D060B4"/>
    <w:rsid w:val="00D060CA"/>
    <w:rsid w:val="00D0613E"/>
    <w:rsid w:val="00D064EE"/>
    <w:rsid w:val="00D06B1B"/>
    <w:rsid w:val="00D074D4"/>
    <w:rsid w:val="00D0766F"/>
    <w:rsid w:val="00D078CA"/>
    <w:rsid w:val="00D07F74"/>
    <w:rsid w:val="00D10204"/>
    <w:rsid w:val="00D10BF7"/>
    <w:rsid w:val="00D10EFB"/>
    <w:rsid w:val="00D10FEF"/>
    <w:rsid w:val="00D110AE"/>
    <w:rsid w:val="00D11294"/>
    <w:rsid w:val="00D11411"/>
    <w:rsid w:val="00D115F6"/>
    <w:rsid w:val="00D121CD"/>
    <w:rsid w:val="00D1234E"/>
    <w:rsid w:val="00D12669"/>
    <w:rsid w:val="00D12D9D"/>
    <w:rsid w:val="00D13030"/>
    <w:rsid w:val="00D132C0"/>
    <w:rsid w:val="00D1379E"/>
    <w:rsid w:val="00D14179"/>
    <w:rsid w:val="00D14680"/>
    <w:rsid w:val="00D14AC6"/>
    <w:rsid w:val="00D1521A"/>
    <w:rsid w:val="00D153F5"/>
    <w:rsid w:val="00D155DF"/>
    <w:rsid w:val="00D1576A"/>
    <w:rsid w:val="00D15990"/>
    <w:rsid w:val="00D15C18"/>
    <w:rsid w:val="00D15D5C"/>
    <w:rsid w:val="00D160A3"/>
    <w:rsid w:val="00D16349"/>
    <w:rsid w:val="00D16817"/>
    <w:rsid w:val="00D16C37"/>
    <w:rsid w:val="00D16C81"/>
    <w:rsid w:val="00D16F4E"/>
    <w:rsid w:val="00D17152"/>
    <w:rsid w:val="00D1720C"/>
    <w:rsid w:val="00D174B1"/>
    <w:rsid w:val="00D17991"/>
    <w:rsid w:val="00D200B4"/>
    <w:rsid w:val="00D2012E"/>
    <w:rsid w:val="00D20162"/>
    <w:rsid w:val="00D202AF"/>
    <w:rsid w:val="00D20453"/>
    <w:rsid w:val="00D2113D"/>
    <w:rsid w:val="00D2124D"/>
    <w:rsid w:val="00D21FA6"/>
    <w:rsid w:val="00D2201E"/>
    <w:rsid w:val="00D22117"/>
    <w:rsid w:val="00D2230F"/>
    <w:rsid w:val="00D228A3"/>
    <w:rsid w:val="00D22ABB"/>
    <w:rsid w:val="00D22DC5"/>
    <w:rsid w:val="00D22F55"/>
    <w:rsid w:val="00D230FE"/>
    <w:rsid w:val="00D2373A"/>
    <w:rsid w:val="00D23C2F"/>
    <w:rsid w:val="00D23E6C"/>
    <w:rsid w:val="00D24291"/>
    <w:rsid w:val="00D246B0"/>
    <w:rsid w:val="00D24815"/>
    <w:rsid w:val="00D2493D"/>
    <w:rsid w:val="00D24E2D"/>
    <w:rsid w:val="00D252BB"/>
    <w:rsid w:val="00D2573B"/>
    <w:rsid w:val="00D25AE3"/>
    <w:rsid w:val="00D261FC"/>
    <w:rsid w:val="00D263FB"/>
    <w:rsid w:val="00D27064"/>
    <w:rsid w:val="00D270C6"/>
    <w:rsid w:val="00D270CF"/>
    <w:rsid w:val="00D27660"/>
    <w:rsid w:val="00D276E8"/>
    <w:rsid w:val="00D27967"/>
    <w:rsid w:val="00D3004F"/>
    <w:rsid w:val="00D3015F"/>
    <w:rsid w:val="00D30306"/>
    <w:rsid w:val="00D305D5"/>
    <w:rsid w:val="00D306D3"/>
    <w:rsid w:val="00D30B2F"/>
    <w:rsid w:val="00D30B63"/>
    <w:rsid w:val="00D30F2A"/>
    <w:rsid w:val="00D30FCA"/>
    <w:rsid w:val="00D3106C"/>
    <w:rsid w:val="00D311D7"/>
    <w:rsid w:val="00D311F2"/>
    <w:rsid w:val="00D314E7"/>
    <w:rsid w:val="00D315F7"/>
    <w:rsid w:val="00D31A94"/>
    <w:rsid w:val="00D31BF7"/>
    <w:rsid w:val="00D31C7F"/>
    <w:rsid w:val="00D32082"/>
    <w:rsid w:val="00D321EC"/>
    <w:rsid w:val="00D32403"/>
    <w:rsid w:val="00D326A2"/>
    <w:rsid w:val="00D32716"/>
    <w:rsid w:val="00D32796"/>
    <w:rsid w:val="00D32B93"/>
    <w:rsid w:val="00D32F12"/>
    <w:rsid w:val="00D32FC7"/>
    <w:rsid w:val="00D33380"/>
    <w:rsid w:val="00D333EE"/>
    <w:rsid w:val="00D3355E"/>
    <w:rsid w:val="00D33873"/>
    <w:rsid w:val="00D33C4C"/>
    <w:rsid w:val="00D33F38"/>
    <w:rsid w:val="00D341C9"/>
    <w:rsid w:val="00D343E1"/>
    <w:rsid w:val="00D3458C"/>
    <w:rsid w:val="00D34E74"/>
    <w:rsid w:val="00D3565D"/>
    <w:rsid w:val="00D35930"/>
    <w:rsid w:val="00D35A73"/>
    <w:rsid w:val="00D35B90"/>
    <w:rsid w:val="00D36581"/>
    <w:rsid w:val="00D367DE"/>
    <w:rsid w:val="00D36ABB"/>
    <w:rsid w:val="00D36DC7"/>
    <w:rsid w:val="00D37113"/>
    <w:rsid w:val="00D3720E"/>
    <w:rsid w:val="00D373A7"/>
    <w:rsid w:val="00D40802"/>
    <w:rsid w:val="00D408E9"/>
    <w:rsid w:val="00D40952"/>
    <w:rsid w:val="00D409B6"/>
    <w:rsid w:val="00D4110F"/>
    <w:rsid w:val="00D416A8"/>
    <w:rsid w:val="00D416CC"/>
    <w:rsid w:val="00D4176E"/>
    <w:rsid w:val="00D4180F"/>
    <w:rsid w:val="00D41B7A"/>
    <w:rsid w:val="00D41C47"/>
    <w:rsid w:val="00D41E30"/>
    <w:rsid w:val="00D42917"/>
    <w:rsid w:val="00D433E4"/>
    <w:rsid w:val="00D4341F"/>
    <w:rsid w:val="00D43665"/>
    <w:rsid w:val="00D43736"/>
    <w:rsid w:val="00D44035"/>
    <w:rsid w:val="00D4434A"/>
    <w:rsid w:val="00D44605"/>
    <w:rsid w:val="00D44733"/>
    <w:rsid w:val="00D44836"/>
    <w:rsid w:val="00D449C2"/>
    <w:rsid w:val="00D449E2"/>
    <w:rsid w:val="00D44A00"/>
    <w:rsid w:val="00D44C94"/>
    <w:rsid w:val="00D44F60"/>
    <w:rsid w:val="00D45019"/>
    <w:rsid w:val="00D45208"/>
    <w:rsid w:val="00D452DE"/>
    <w:rsid w:val="00D45921"/>
    <w:rsid w:val="00D4608D"/>
    <w:rsid w:val="00D4613B"/>
    <w:rsid w:val="00D4648A"/>
    <w:rsid w:val="00D467DB"/>
    <w:rsid w:val="00D4707D"/>
    <w:rsid w:val="00D4757C"/>
    <w:rsid w:val="00D47954"/>
    <w:rsid w:val="00D47A1A"/>
    <w:rsid w:val="00D47AEA"/>
    <w:rsid w:val="00D5000D"/>
    <w:rsid w:val="00D50378"/>
    <w:rsid w:val="00D50768"/>
    <w:rsid w:val="00D507B3"/>
    <w:rsid w:val="00D50B25"/>
    <w:rsid w:val="00D50DB5"/>
    <w:rsid w:val="00D513E0"/>
    <w:rsid w:val="00D513EE"/>
    <w:rsid w:val="00D51A25"/>
    <w:rsid w:val="00D51A5F"/>
    <w:rsid w:val="00D51CAE"/>
    <w:rsid w:val="00D51CD7"/>
    <w:rsid w:val="00D51DF8"/>
    <w:rsid w:val="00D523FD"/>
    <w:rsid w:val="00D52470"/>
    <w:rsid w:val="00D52CF3"/>
    <w:rsid w:val="00D53165"/>
    <w:rsid w:val="00D534B5"/>
    <w:rsid w:val="00D534F0"/>
    <w:rsid w:val="00D5363D"/>
    <w:rsid w:val="00D53C17"/>
    <w:rsid w:val="00D53C65"/>
    <w:rsid w:val="00D53E9A"/>
    <w:rsid w:val="00D542AB"/>
    <w:rsid w:val="00D54486"/>
    <w:rsid w:val="00D54824"/>
    <w:rsid w:val="00D54F1C"/>
    <w:rsid w:val="00D550CE"/>
    <w:rsid w:val="00D5552E"/>
    <w:rsid w:val="00D5584C"/>
    <w:rsid w:val="00D559D5"/>
    <w:rsid w:val="00D55DE6"/>
    <w:rsid w:val="00D5626C"/>
    <w:rsid w:val="00D5630B"/>
    <w:rsid w:val="00D56388"/>
    <w:rsid w:val="00D564F5"/>
    <w:rsid w:val="00D56512"/>
    <w:rsid w:val="00D569F1"/>
    <w:rsid w:val="00D56BB0"/>
    <w:rsid w:val="00D5708E"/>
    <w:rsid w:val="00D57317"/>
    <w:rsid w:val="00D57779"/>
    <w:rsid w:val="00D578D9"/>
    <w:rsid w:val="00D57E0E"/>
    <w:rsid w:val="00D57EF0"/>
    <w:rsid w:val="00D60154"/>
    <w:rsid w:val="00D6018A"/>
    <w:rsid w:val="00D606A3"/>
    <w:rsid w:val="00D6097B"/>
    <w:rsid w:val="00D60D85"/>
    <w:rsid w:val="00D6102A"/>
    <w:rsid w:val="00D61182"/>
    <w:rsid w:val="00D613B7"/>
    <w:rsid w:val="00D61796"/>
    <w:rsid w:val="00D61B5A"/>
    <w:rsid w:val="00D61B9E"/>
    <w:rsid w:val="00D61F9F"/>
    <w:rsid w:val="00D622B6"/>
    <w:rsid w:val="00D62815"/>
    <w:rsid w:val="00D64B30"/>
    <w:rsid w:val="00D64DDD"/>
    <w:rsid w:val="00D64F89"/>
    <w:rsid w:val="00D65239"/>
    <w:rsid w:val="00D65BB3"/>
    <w:rsid w:val="00D65EAA"/>
    <w:rsid w:val="00D65F15"/>
    <w:rsid w:val="00D6602F"/>
    <w:rsid w:val="00D6607A"/>
    <w:rsid w:val="00D6611A"/>
    <w:rsid w:val="00D662CF"/>
    <w:rsid w:val="00D66A47"/>
    <w:rsid w:val="00D66A6A"/>
    <w:rsid w:val="00D66BB1"/>
    <w:rsid w:val="00D66D3E"/>
    <w:rsid w:val="00D6721D"/>
    <w:rsid w:val="00D672AF"/>
    <w:rsid w:val="00D67BA7"/>
    <w:rsid w:val="00D67C9A"/>
    <w:rsid w:val="00D70B2D"/>
    <w:rsid w:val="00D70B77"/>
    <w:rsid w:val="00D70EE3"/>
    <w:rsid w:val="00D71C03"/>
    <w:rsid w:val="00D71C32"/>
    <w:rsid w:val="00D71E4F"/>
    <w:rsid w:val="00D72691"/>
    <w:rsid w:val="00D726EA"/>
    <w:rsid w:val="00D7300A"/>
    <w:rsid w:val="00D731A0"/>
    <w:rsid w:val="00D733C1"/>
    <w:rsid w:val="00D7366D"/>
    <w:rsid w:val="00D74005"/>
    <w:rsid w:val="00D742CB"/>
    <w:rsid w:val="00D743EA"/>
    <w:rsid w:val="00D749CF"/>
    <w:rsid w:val="00D74BBE"/>
    <w:rsid w:val="00D74D74"/>
    <w:rsid w:val="00D75214"/>
    <w:rsid w:val="00D75999"/>
    <w:rsid w:val="00D75A13"/>
    <w:rsid w:val="00D75BC0"/>
    <w:rsid w:val="00D75CB6"/>
    <w:rsid w:val="00D7650C"/>
    <w:rsid w:val="00D76588"/>
    <w:rsid w:val="00D76C58"/>
    <w:rsid w:val="00D76CAE"/>
    <w:rsid w:val="00D7713C"/>
    <w:rsid w:val="00D774F5"/>
    <w:rsid w:val="00D7758E"/>
    <w:rsid w:val="00D77B7D"/>
    <w:rsid w:val="00D808C7"/>
    <w:rsid w:val="00D80C0F"/>
    <w:rsid w:val="00D80E85"/>
    <w:rsid w:val="00D8193C"/>
    <w:rsid w:val="00D81963"/>
    <w:rsid w:val="00D82241"/>
    <w:rsid w:val="00D82CA4"/>
    <w:rsid w:val="00D82CAD"/>
    <w:rsid w:val="00D82E0F"/>
    <w:rsid w:val="00D82F88"/>
    <w:rsid w:val="00D831D1"/>
    <w:rsid w:val="00D832D9"/>
    <w:rsid w:val="00D834CA"/>
    <w:rsid w:val="00D83864"/>
    <w:rsid w:val="00D83A46"/>
    <w:rsid w:val="00D83F62"/>
    <w:rsid w:val="00D84B03"/>
    <w:rsid w:val="00D84CED"/>
    <w:rsid w:val="00D85591"/>
    <w:rsid w:val="00D85997"/>
    <w:rsid w:val="00D86069"/>
    <w:rsid w:val="00D86406"/>
    <w:rsid w:val="00D8646E"/>
    <w:rsid w:val="00D868D3"/>
    <w:rsid w:val="00D86D74"/>
    <w:rsid w:val="00D86FEE"/>
    <w:rsid w:val="00D87170"/>
    <w:rsid w:val="00D877E9"/>
    <w:rsid w:val="00D877F5"/>
    <w:rsid w:val="00D87DAD"/>
    <w:rsid w:val="00D87ECB"/>
    <w:rsid w:val="00D87F75"/>
    <w:rsid w:val="00D9001C"/>
    <w:rsid w:val="00D9053A"/>
    <w:rsid w:val="00D910F4"/>
    <w:rsid w:val="00D91820"/>
    <w:rsid w:val="00D91C11"/>
    <w:rsid w:val="00D926CD"/>
    <w:rsid w:val="00D92A30"/>
    <w:rsid w:val="00D92C4F"/>
    <w:rsid w:val="00D92D94"/>
    <w:rsid w:val="00D9358C"/>
    <w:rsid w:val="00D93B76"/>
    <w:rsid w:val="00D93C9F"/>
    <w:rsid w:val="00D940E0"/>
    <w:rsid w:val="00D94296"/>
    <w:rsid w:val="00D94445"/>
    <w:rsid w:val="00D948DC"/>
    <w:rsid w:val="00D94AE8"/>
    <w:rsid w:val="00D94D4C"/>
    <w:rsid w:val="00D95138"/>
    <w:rsid w:val="00D952F3"/>
    <w:rsid w:val="00D954B1"/>
    <w:rsid w:val="00D955D1"/>
    <w:rsid w:val="00D9572B"/>
    <w:rsid w:val="00D957EB"/>
    <w:rsid w:val="00D960E2"/>
    <w:rsid w:val="00D965BB"/>
    <w:rsid w:val="00D967C5"/>
    <w:rsid w:val="00D975E6"/>
    <w:rsid w:val="00D97874"/>
    <w:rsid w:val="00D97C4C"/>
    <w:rsid w:val="00D97C70"/>
    <w:rsid w:val="00D97D61"/>
    <w:rsid w:val="00DA00AA"/>
    <w:rsid w:val="00DA0467"/>
    <w:rsid w:val="00DA09B6"/>
    <w:rsid w:val="00DA0B13"/>
    <w:rsid w:val="00DA0D31"/>
    <w:rsid w:val="00DA1DF9"/>
    <w:rsid w:val="00DA215B"/>
    <w:rsid w:val="00DA253F"/>
    <w:rsid w:val="00DA25A5"/>
    <w:rsid w:val="00DA274E"/>
    <w:rsid w:val="00DA2885"/>
    <w:rsid w:val="00DA2975"/>
    <w:rsid w:val="00DA298F"/>
    <w:rsid w:val="00DA309E"/>
    <w:rsid w:val="00DA33A6"/>
    <w:rsid w:val="00DA350D"/>
    <w:rsid w:val="00DA36F0"/>
    <w:rsid w:val="00DA3910"/>
    <w:rsid w:val="00DA41EA"/>
    <w:rsid w:val="00DA49CD"/>
    <w:rsid w:val="00DA4CDA"/>
    <w:rsid w:val="00DA4EA6"/>
    <w:rsid w:val="00DA540A"/>
    <w:rsid w:val="00DA5492"/>
    <w:rsid w:val="00DA569F"/>
    <w:rsid w:val="00DA5829"/>
    <w:rsid w:val="00DA5D4C"/>
    <w:rsid w:val="00DA6010"/>
    <w:rsid w:val="00DA61E1"/>
    <w:rsid w:val="00DA62AB"/>
    <w:rsid w:val="00DA64C0"/>
    <w:rsid w:val="00DA669A"/>
    <w:rsid w:val="00DA6806"/>
    <w:rsid w:val="00DA686B"/>
    <w:rsid w:val="00DA6B16"/>
    <w:rsid w:val="00DA6C2B"/>
    <w:rsid w:val="00DA6D29"/>
    <w:rsid w:val="00DA6DB1"/>
    <w:rsid w:val="00DA738D"/>
    <w:rsid w:val="00DA7ACF"/>
    <w:rsid w:val="00DB0006"/>
    <w:rsid w:val="00DB0152"/>
    <w:rsid w:val="00DB0743"/>
    <w:rsid w:val="00DB07A8"/>
    <w:rsid w:val="00DB084B"/>
    <w:rsid w:val="00DB09D8"/>
    <w:rsid w:val="00DB1540"/>
    <w:rsid w:val="00DB2215"/>
    <w:rsid w:val="00DB2276"/>
    <w:rsid w:val="00DB265F"/>
    <w:rsid w:val="00DB2932"/>
    <w:rsid w:val="00DB2D90"/>
    <w:rsid w:val="00DB32E8"/>
    <w:rsid w:val="00DB343C"/>
    <w:rsid w:val="00DB3643"/>
    <w:rsid w:val="00DB3993"/>
    <w:rsid w:val="00DB3FAE"/>
    <w:rsid w:val="00DB4061"/>
    <w:rsid w:val="00DB46FA"/>
    <w:rsid w:val="00DB4A7D"/>
    <w:rsid w:val="00DB4BF7"/>
    <w:rsid w:val="00DB4C2E"/>
    <w:rsid w:val="00DB4C4F"/>
    <w:rsid w:val="00DB4F0F"/>
    <w:rsid w:val="00DB4FA4"/>
    <w:rsid w:val="00DB500E"/>
    <w:rsid w:val="00DB50D9"/>
    <w:rsid w:val="00DB5AC6"/>
    <w:rsid w:val="00DB5BE2"/>
    <w:rsid w:val="00DB5F24"/>
    <w:rsid w:val="00DB6022"/>
    <w:rsid w:val="00DB608E"/>
    <w:rsid w:val="00DB6361"/>
    <w:rsid w:val="00DB6547"/>
    <w:rsid w:val="00DB6CFE"/>
    <w:rsid w:val="00DB73D7"/>
    <w:rsid w:val="00DB77EF"/>
    <w:rsid w:val="00DB7E2F"/>
    <w:rsid w:val="00DC1486"/>
    <w:rsid w:val="00DC1B49"/>
    <w:rsid w:val="00DC1FEF"/>
    <w:rsid w:val="00DC2126"/>
    <w:rsid w:val="00DC2226"/>
    <w:rsid w:val="00DC2247"/>
    <w:rsid w:val="00DC22BE"/>
    <w:rsid w:val="00DC245F"/>
    <w:rsid w:val="00DC2913"/>
    <w:rsid w:val="00DC2AA3"/>
    <w:rsid w:val="00DC2F41"/>
    <w:rsid w:val="00DC2F49"/>
    <w:rsid w:val="00DC2F6B"/>
    <w:rsid w:val="00DC2FEA"/>
    <w:rsid w:val="00DC342F"/>
    <w:rsid w:val="00DC3930"/>
    <w:rsid w:val="00DC3935"/>
    <w:rsid w:val="00DC3A98"/>
    <w:rsid w:val="00DC44D5"/>
    <w:rsid w:val="00DC4A3E"/>
    <w:rsid w:val="00DC5039"/>
    <w:rsid w:val="00DC50A8"/>
    <w:rsid w:val="00DC57C8"/>
    <w:rsid w:val="00DC5865"/>
    <w:rsid w:val="00DC5A9B"/>
    <w:rsid w:val="00DC5AF9"/>
    <w:rsid w:val="00DC621B"/>
    <w:rsid w:val="00DC6891"/>
    <w:rsid w:val="00DC6D03"/>
    <w:rsid w:val="00DC764F"/>
    <w:rsid w:val="00DC7743"/>
    <w:rsid w:val="00DC7C16"/>
    <w:rsid w:val="00DC7DAB"/>
    <w:rsid w:val="00DD010D"/>
    <w:rsid w:val="00DD03AE"/>
    <w:rsid w:val="00DD0609"/>
    <w:rsid w:val="00DD0691"/>
    <w:rsid w:val="00DD0D73"/>
    <w:rsid w:val="00DD0E33"/>
    <w:rsid w:val="00DD0EE2"/>
    <w:rsid w:val="00DD14C3"/>
    <w:rsid w:val="00DD1A18"/>
    <w:rsid w:val="00DD1BA4"/>
    <w:rsid w:val="00DD2263"/>
    <w:rsid w:val="00DD26C3"/>
    <w:rsid w:val="00DD2A36"/>
    <w:rsid w:val="00DD31B2"/>
    <w:rsid w:val="00DD31CB"/>
    <w:rsid w:val="00DD31E5"/>
    <w:rsid w:val="00DD3814"/>
    <w:rsid w:val="00DD3C71"/>
    <w:rsid w:val="00DD4925"/>
    <w:rsid w:val="00DD4978"/>
    <w:rsid w:val="00DD4B9E"/>
    <w:rsid w:val="00DD50F8"/>
    <w:rsid w:val="00DD5BF0"/>
    <w:rsid w:val="00DD5E71"/>
    <w:rsid w:val="00DD5FCE"/>
    <w:rsid w:val="00DD5FE0"/>
    <w:rsid w:val="00DD6F6A"/>
    <w:rsid w:val="00DD7080"/>
    <w:rsid w:val="00DD7626"/>
    <w:rsid w:val="00DD7F2E"/>
    <w:rsid w:val="00DD7F60"/>
    <w:rsid w:val="00DE01A5"/>
    <w:rsid w:val="00DE036E"/>
    <w:rsid w:val="00DE07AD"/>
    <w:rsid w:val="00DE1147"/>
    <w:rsid w:val="00DE124D"/>
    <w:rsid w:val="00DE1574"/>
    <w:rsid w:val="00DE17F8"/>
    <w:rsid w:val="00DE184C"/>
    <w:rsid w:val="00DE1C44"/>
    <w:rsid w:val="00DE203D"/>
    <w:rsid w:val="00DE22A3"/>
    <w:rsid w:val="00DE2547"/>
    <w:rsid w:val="00DE2841"/>
    <w:rsid w:val="00DE28C6"/>
    <w:rsid w:val="00DE2C6E"/>
    <w:rsid w:val="00DE2C9C"/>
    <w:rsid w:val="00DE320E"/>
    <w:rsid w:val="00DE37A6"/>
    <w:rsid w:val="00DE3CDB"/>
    <w:rsid w:val="00DE455C"/>
    <w:rsid w:val="00DE49B6"/>
    <w:rsid w:val="00DE4A96"/>
    <w:rsid w:val="00DE4AC4"/>
    <w:rsid w:val="00DE4B29"/>
    <w:rsid w:val="00DE4E01"/>
    <w:rsid w:val="00DE5342"/>
    <w:rsid w:val="00DE558F"/>
    <w:rsid w:val="00DE59BB"/>
    <w:rsid w:val="00DE5B5F"/>
    <w:rsid w:val="00DE5C90"/>
    <w:rsid w:val="00DE5DDE"/>
    <w:rsid w:val="00DE6506"/>
    <w:rsid w:val="00DE653F"/>
    <w:rsid w:val="00DE65FA"/>
    <w:rsid w:val="00DE68FF"/>
    <w:rsid w:val="00DE6AD4"/>
    <w:rsid w:val="00DE7036"/>
    <w:rsid w:val="00DE729B"/>
    <w:rsid w:val="00DE773F"/>
    <w:rsid w:val="00DE7ED4"/>
    <w:rsid w:val="00DF01D4"/>
    <w:rsid w:val="00DF02B4"/>
    <w:rsid w:val="00DF0427"/>
    <w:rsid w:val="00DF0591"/>
    <w:rsid w:val="00DF08AE"/>
    <w:rsid w:val="00DF0EF5"/>
    <w:rsid w:val="00DF17D1"/>
    <w:rsid w:val="00DF1DE4"/>
    <w:rsid w:val="00DF210D"/>
    <w:rsid w:val="00DF27EB"/>
    <w:rsid w:val="00DF2CFE"/>
    <w:rsid w:val="00DF337E"/>
    <w:rsid w:val="00DF37C0"/>
    <w:rsid w:val="00DF38C9"/>
    <w:rsid w:val="00DF444B"/>
    <w:rsid w:val="00DF4536"/>
    <w:rsid w:val="00DF4609"/>
    <w:rsid w:val="00DF46D6"/>
    <w:rsid w:val="00DF49CD"/>
    <w:rsid w:val="00DF568A"/>
    <w:rsid w:val="00DF577A"/>
    <w:rsid w:val="00DF5D1F"/>
    <w:rsid w:val="00DF5F11"/>
    <w:rsid w:val="00DF5F28"/>
    <w:rsid w:val="00DF6071"/>
    <w:rsid w:val="00DF60C7"/>
    <w:rsid w:val="00DF663B"/>
    <w:rsid w:val="00DF673A"/>
    <w:rsid w:val="00DF6B6E"/>
    <w:rsid w:val="00DF6CCB"/>
    <w:rsid w:val="00DF6DA1"/>
    <w:rsid w:val="00DF6E07"/>
    <w:rsid w:val="00DF71D1"/>
    <w:rsid w:val="00DF7709"/>
    <w:rsid w:val="00DF7AB6"/>
    <w:rsid w:val="00DF7E81"/>
    <w:rsid w:val="00DF7F93"/>
    <w:rsid w:val="00E00348"/>
    <w:rsid w:val="00E00822"/>
    <w:rsid w:val="00E00C72"/>
    <w:rsid w:val="00E00EE3"/>
    <w:rsid w:val="00E01046"/>
    <w:rsid w:val="00E01159"/>
    <w:rsid w:val="00E019AF"/>
    <w:rsid w:val="00E01AB9"/>
    <w:rsid w:val="00E01CD6"/>
    <w:rsid w:val="00E01D98"/>
    <w:rsid w:val="00E0204A"/>
    <w:rsid w:val="00E023AB"/>
    <w:rsid w:val="00E0245C"/>
    <w:rsid w:val="00E029CD"/>
    <w:rsid w:val="00E02A80"/>
    <w:rsid w:val="00E0350C"/>
    <w:rsid w:val="00E03511"/>
    <w:rsid w:val="00E03ECE"/>
    <w:rsid w:val="00E03F32"/>
    <w:rsid w:val="00E0400F"/>
    <w:rsid w:val="00E04181"/>
    <w:rsid w:val="00E0420A"/>
    <w:rsid w:val="00E04B0D"/>
    <w:rsid w:val="00E04B56"/>
    <w:rsid w:val="00E04C11"/>
    <w:rsid w:val="00E04E61"/>
    <w:rsid w:val="00E050ED"/>
    <w:rsid w:val="00E052DE"/>
    <w:rsid w:val="00E053D9"/>
    <w:rsid w:val="00E05A60"/>
    <w:rsid w:val="00E06146"/>
    <w:rsid w:val="00E06437"/>
    <w:rsid w:val="00E06457"/>
    <w:rsid w:val="00E0658A"/>
    <w:rsid w:val="00E0665F"/>
    <w:rsid w:val="00E06810"/>
    <w:rsid w:val="00E06912"/>
    <w:rsid w:val="00E06AB4"/>
    <w:rsid w:val="00E06D50"/>
    <w:rsid w:val="00E07BF3"/>
    <w:rsid w:val="00E07D9C"/>
    <w:rsid w:val="00E106AF"/>
    <w:rsid w:val="00E10A22"/>
    <w:rsid w:val="00E10B10"/>
    <w:rsid w:val="00E10C5A"/>
    <w:rsid w:val="00E10C87"/>
    <w:rsid w:val="00E10EDC"/>
    <w:rsid w:val="00E112B9"/>
    <w:rsid w:val="00E116FB"/>
    <w:rsid w:val="00E12B51"/>
    <w:rsid w:val="00E136E9"/>
    <w:rsid w:val="00E139B0"/>
    <w:rsid w:val="00E13A11"/>
    <w:rsid w:val="00E13D1E"/>
    <w:rsid w:val="00E13DC6"/>
    <w:rsid w:val="00E143DB"/>
    <w:rsid w:val="00E15D2E"/>
    <w:rsid w:val="00E165C0"/>
    <w:rsid w:val="00E168B3"/>
    <w:rsid w:val="00E17481"/>
    <w:rsid w:val="00E17696"/>
    <w:rsid w:val="00E17C8F"/>
    <w:rsid w:val="00E17F12"/>
    <w:rsid w:val="00E2004E"/>
    <w:rsid w:val="00E200CD"/>
    <w:rsid w:val="00E202E1"/>
    <w:rsid w:val="00E206BD"/>
    <w:rsid w:val="00E20877"/>
    <w:rsid w:val="00E20A05"/>
    <w:rsid w:val="00E20CD1"/>
    <w:rsid w:val="00E20FEC"/>
    <w:rsid w:val="00E21378"/>
    <w:rsid w:val="00E21912"/>
    <w:rsid w:val="00E21964"/>
    <w:rsid w:val="00E21C44"/>
    <w:rsid w:val="00E21E11"/>
    <w:rsid w:val="00E21E76"/>
    <w:rsid w:val="00E223E1"/>
    <w:rsid w:val="00E2257A"/>
    <w:rsid w:val="00E227CA"/>
    <w:rsid w:val="00E22804"/>
    <w:rsid w:val="00E229D6"/>
    <w:rsid w:val="00E22E2D"/>
    <w:rsid w:val="00E22F1D"/>
    <w:rsid w:val="00E231E2"/>
    <w:rsid w:val="00E2348E"/>
    <w:rsid w:val="00E23678"/>
    <w:rsid w:val="00E23A99"/>
    <w:rsid w:val="00E24010"/>
    <w:rsid w:val="00E241AD"/>
    <w:rsid w:val="00E24620"/>
    <w:rsid w:val="00E24A3E"/>
    <w:rsid w:val="00E24A61"/>
    <w:rsid w:val="00E24BE5"/>
    <w:rsid w:val="00E24D5A"/>
    <w:rsid w:val="00E25031"/>
    <w:rsid w:val="00E251DD"/>
    <w:rsid w:val="00E2529B"/>
    <w:rsid w:val="00E25417"/>
    <w:rsid w:val="00E2595A"/>
    <w:rsid w:val="00E25E88"/>
    <w:rsid w:val="00E2615C"/>
    <w:rsid w:val="00E2654C"/>
    <w:rsid w:val="00E26BF4"/>
    <w:rsid w:val="00E273D1"/>
    <w:rsid w:val="00E2785A"/>
    <w:rsid w:val="00E306AE"/>
    <w:rsid w:val="00E30818"/>
    <w:rsid w:val="00E308CB"/>
    <w:rsid w:val="00E30D9E"/>
    <w:rsid w:val="00E314A8"/>
    <w:rsid w:val="00E31539"/>
    <w:rsid w:val="00E31B51"/>
    <w:rsid w:val="00E31BBA"/>
    <w:rsid w:val="00E31BE0"/>
    <w:rsid w:val="00E31D10"/>
    <w:rsid w:val="00E32085"/>
    <w:rsid w:val="00E32206"/>
    <w:rsid w:val="00E32421"/>
    <w:rsid w:val="00E32472"/>
    <w:rsid w:val="00E3286F"/>
    <w:rsid w:val="00E328AF"/>
    <w:rsid w:val="00E32BA7"/>
    <w:rsid w:val="00E32FFD"/>
    <w:rsid w:val="00E33234"/>
    <w:rsid w:val="00E3353D"/>
    <w:rsid w:val="00E335F2"/>
    <w:rsid w:val="00E33BC3"/>
    <w:rsid w:val="00E33DCE"/>
    <w:rsid w:val="00E341D0"/>
    <w:rsid w:val="00E34224"/>
    <w:rsid w:val="00E3467A"/>
    <w:rsid w:val="00E355CF"/>
    <w:rsid w:val="00E355F2"/>
    <w:rsid w:val="00E361F5"/>
    <w:rsid w:val="00E36245"/>
    <w:rsid w:val="00E3624E"/>
    <w:rsid w:val="00E367AD"/>
    <w:rsid w:val="00E36F0D"/>
    <w:rsid w:val="00E374B7"/>
    <w:rsid w:val="00E37AA2"/>
    <w:rsid w:val="00E37C08"/>
    <w:rsid w:val="00E37C68"/>
    <w:rsid w:val="00E402F7"/>
    <w:rsid w:val="00E404D4"/>
    <w:rsid w:val="00E4059F"/>
    <w:rsid w:val="00E40867"/>
    <w:rsid w:val="00E414E5"/>
    <w:rsid w:val="00E4151A"/>
    <w:rsid w:val="00E415D2"/>
    <w:rsid w:val="00E4164C"/>
    <w:rsid w:val="00E41924"/>
    <w:rsid w:val="00E41AD6"/>
    <w:rsid w:val="00E41D18"/>
    <w:rsid w:val="00E41D27"/>
    <w:rsid w:val="00E41E5A"/>
    <w:rsid w:val="00E425E0"/>
    <w:rsid w:val="00E4271F"/>
    <w:rsid w:val="00E42C35"/>
    <w:rsid w:val="00E436EE"/>
    <w:rsid w:val="00E43F04"/>
    <w:rsid w:val="00E445E7"/>
    <w:rsid w:val="00E44B5F"/>
    <w:rsid w:val="00E44BEE"/>
    <w:rsid w:val="00E44F39"/>
    <w:rsid w:val="00E45098"/>
    <w:rsid w:val="00E45269"/>
    <w:rsid w:val="00E45670"/>
    <w:rsid w:val="00E45972"/>
    <w:rsid w:val="00E45F1F"/>
    <w:rsid w:val="00E46408"/>
    <w:rsid w:val="00E46812"/>
    <w:rsid w:val="00E46943"/>
    <w:rsid w:val="00E46D0F"/>
    <w:rsid w:val="00E47205"/>
    <w:rsid w:val="00E47219"/>
    <w:rsid w:val="00E47378"/>
    <w:rsid w:val="00E50989"/>
    <w:rsid w:val="00E50E0E"/>
    <w:rsid w:val="00E511A3"/>
    <w:rsid w:val="00E511A8"/>
    <w:rsid w:val="00E51411"/>
    <w:rsid w:val="00E51601"/>
    <w:rsid w:val="00E5168B"/>
    <w:rsid w:val="00E516C9"/>
    <w:rsid w:val="00E519AB"/>
    <w:rsid w:val="00E51E65"/>
    <w:rsid w:val="00E522BA"/>
    <w:rsid w:val="00E523A0"/>
    <w:rsid w:val="00E523B2"/>
    <w:rsid w:val="00E523E7"/>
    <w:rsid w:val="00E526E4"/>
    <w:rsid w:val="00E537E5"/>
    <w:rsid w:val="00E5390E"/>
    <w:rsid w:val="00E53B8E"/>
    <w:rsid w:val="00E53C16"/>
    <w:rsid w:val="00E53FF0"/>
    <w:rsid w:val="00E54030"/>
    <w:rsid w:val="00E540CD"/>
    <w:rsid w:val="00E540E3"/>
    <w:rsid w:val="00E54197"/>
    <w:rsid w:val="00E545C6"/>
    <w:rsid w:val="00E5465C"/>
    <w:rsid w:val="00E54918"/>
    <w:rsid w:val="00E54C15"/>
    <w:rsid w:val="00E54C27"/>
    <w:rsid w:val="00E552DA"/>
    <w:rsid w:val="00E55346"/>
    <w:rsid w:val="00E55486"/>
    <w:rsid w:val="00E557E1"/>
    <w:rsid w:val="00E55C64"/>
    <w:rsid w:val="00E55DF5"/>
    <w:rsid w:val="00E55F21"/>
    <w:rsid w:val="00E560FF"/>
    <w:rsid w:val="00E56384"/>
    <w:rsid w:val="00E56397"/>
    <w:rsid w:val="00E563E6"/>
    <w:rsid w:val="00E56EE3"/>
    <w:rsid w:val="00E57014"/>
    <w:rsid w:val="00E5706A"/>
    <w:rsid w:val="00E57720"/>
    <w:rsid w:val="00E57A87"/>
    <w:rsid w:val="00E606F3"/>
    <w:rsid w:val="00E61657"/>
    <w:rsid w:val="00E6167F"/>
    <w:rsid w:val="00E621D7"/>
    <w:rsid w:val="00E62277"/>
    <w:rsid w:val="00E62793"/>
    <w:rsid w:val="00E627FF"/>
    <w:rsid w:val="00E62F5D"/>
    <w:rsid w:val="00E63F5B"/>
    <w:rsid w:val="00E641A5"/>
    <w:rsid w:val="00E64A3E"/>
    <w:rsid w:val="00E64CDA"/>
    <w:rsid w:val="00E64D0E"/>
    <w:rsid w:val="00E64F04"/>
    <w:rsid w:val="00E64F3A"/>
    <w:rsid w:val="00E64F83"/>
    <w:rsid w:val="00E64FBF"/>
    <w:rsid w:val="00E650D9"/>
    <w:rsid w:val="00E650EA"/>
    <w:rsid w:val="00E6533C"/>
    <w:rsid w:val="00E6546F"/>
    <w:rsid w:val="00E65722"/>
    <w:rsid w:val="00E657E9"/>
    <w:rsid w:val="00E65883"/>
    <w:rsid w:val="00E659E8"/>
    <w:rsid w:val="00E65B74"/>
    <w:rsid w:val="00E65BA3"/>
    <w:rsid w:val="00E66200"/>
    <w:rsid w:val="00E6683D"/>
    <w:rsid w:val="00E66C3C"/>
    <w:rsid w:val="00E66E09"/>
    <w:rsid w:val="00E66EB2"/>
    <w:rsid w:val="00E6711F"/>
    <w:rsid w:val="00E671AC"/>
    <w:rsid w:val="00E673D6"/>
    <w:rsid w:val="00E6787E"/>
    <w:rsid w:val="00E679D7"/>
    <w:rsid w:val="00E67C20"/>
    <w:rsid w:val="00E67D19"/>
    <w:rsid w:val="00E67E43"/>
    <w:rsid w:val="00E67EE0"/>
    <w:rsid w:val="00E706D8"/>
    <w:rsid w:val="00E71133"/>
    <w:rsid w:val="00E71285"/>
    <w:rsid w:val="00E715F9"/>
    <w:rsid w:val="00E716E2"/>
    <w:rsid w:val="00E7185C"/>
    <w:rsid w:val="00E71D07"/>
    <w:rsid w:val="00E720C3"/>
    <w:rsid w:val="00E72174"/>
    <w:rsid w:val="00E723FC"/>
    <w:rsid w:val="00E7384D"/>
    <w:rsid w:val="00E73ADD"/>
    <w:rsid w:val="00E73D1C"/>
    <w:rsid w:val="00E74333"/>
    <w:rsid w:val="00E74443"/>
    <w:rsid w:val="00E748BB"/>
    <w:rsid w:val="00E74DA4"/>
    <w:rsid w:val="00E74F02"/>
    <w:rsid w:val="00E7521D"/>
    <w:rsid w:val="00E75372"/>
    <w:rsid w:val="00E757E9"/>
    <w:rsid w:val="00E759A4"/>
    <w:rsid w:val="00E7660C"/>
    <w:rsid w:val="00E76FDD"/>
    <w:rsid w:val="00E77320"/>
    <w:rsid w:val="00E77758"/>
    <w:rsid w:val="00E77FCD"/>
    <w:rsid w:val="00E80268"/>
    <w:rsid w:val="00E8038D"/>
    <w:rsid w:val="00E80392"/>
    <w:rsid w:val="00E8069C"/>
    <w:rsid w:val="00E80EB9"/>
    <w:rsid w:val="00E80ED7"/>
    <w:rsid w:val="00E8107E"/>
    <w:rsid w:val="00E81714"/>
    <w:rsid w:val="00E8174A"/>
    <w:rsid w:val="00E817A8"/>
    <w:rsid w:val="00E81FBF"/>
    <w:rsid w:val="00E820D9"/>
    <w:rsid w:val="00E823C4"/>
    <w:rsid w:val="00E824C3"/>
    <w:rsid w:val="00E8250A"/>
    <w:rsid w:val="00E82775"/>
    <w:rsid w:val="00E82A19"/>
    <w:rsid w:val="00E82F49"/>
    <w:rsid w:val="00E83158"/>
    <w:rsid w:val="00E831B7"/>
    <w:rsid w:val="00E832C7"/>
    <w:rsid w:val="00E83A71"/>
    <w:rsid w:val="00E841A8"/>
    <w:rsid w:val="00E843F4"/>
    <w:rsid w:val="00E84555"/>
    <w:rsid w:val="00E846DE"/>
    <w:rsid w:val="00E84BAA"/>
    <w:rsid w:val="00E84BF5"/>
    <w:rsid w:val="00E84C5D"/>
    <w:rsid w:val="00E84CBF"/>
    <w:rsid w:val="00E8507B"/>
    <w:rsid w:val="00E85ED2"/>
    <w:rsid w:val="00E86046"/>
    <w:rsid w:val="00E8669C"/>
    <w:rsid w:val="00E866B2"/>
    <w:rsid w:val="00E867B4"/>
    <w:rsid w:val="00E868D4"/>
    <w:rsid w:val="00E86A39"/>
    <w:rsid w:val="00E86B19"/>
    <w:rsid w:val="00E86EAA"/>
    <w:rsid w:val="00E873BC"/>
    <w:rsid w:val="00E87474"/>
    <w:rsid w:val="00E87655"/>
    <w:rsid w:val="00E87A00"/>
    <w:rsid w:val="00E87B1C"/>
    <w:rsid w:val="00E87C36"/>
    <w:rsid w:val="00E87CBB"/>
    <w:rsid w:val="00E9035B"/>
    <w:rsid w:val="00E907C1"/>
    <w:rsid w:val="00E908B5"/>
    <w:rsid w:val="00E909C9"/>
    <w:rsid w:val="00E90B34"/>
    <w:rsid w:val="00E90C54"/>
    <w:rsid w:val="00E90D64"/>
    <w:rsid w:val="00E90DB6"/>
    <w:rsid w:val="00E90DCB"/>
    <w:rsid w:val="00E90F4A"/>
    <w:rsid w:val="00E90F7C"/>
    <w:rsid w:val="00E9130A"/>
    <w:rsid w:val="00E91531"/>
    <w:rsid w:val="00E9158C"/>
    <w:rsid w:val="00E91912"/>
    <w:rsid w:val="00E91D69"/>
    <w:rsid w:val="00E921C1"/>
    <w:rsid w:val="00E9260B"/>
    <w:rsid w:val="00E92EE1"/>
    <w:rsid w:val="00E92F9B"/>
    <w:rsid w:val="00E93111"/>
    <w:rsid w:val="00E931AA"/>
    <w:rsid w:val="00E9389D"/>
    <w:rsid w:val="00E938CB"/>
    <w:rsid w:val="00E93980"/>
    <w:rsid w:val="00E93E3F"/>
    <w:rsid w:val="00E94396"/>
    <w:rsid w:val="00E94433"/>
    <w:rsid w:val="00E94557"/>
    <w:rsid w:val="00E94567"/>
    <w:rsid w:val="00E9524B"/>
    <w:rsid w:val="00E955E9"/>
    <w:rsid w:val="00E956E1"/>
    <w:rsid w:val="00E959D0"/>
    <w:rsid w:val="00E959E8"/>
    <w:rsid w:val="00E959FF"/>
    <w:rsid w:val="00E95D01"/>
    <w:rsid w:val="00E96586"/>
    <w:rsid w:val="00E967D9"/>
    <w:rsid w:val="00E96CE6"/>
    <w:rsid w:val="00E96D8F"/>
    <w:rsid w:val="00E96D90"/>
    <w:rsid w:val="00E970C0"/>
    <w:rsid w:val="00E97297"/>
    <w:rsid w:val="00E97951"/>
    <w:rsid w:val="00E979B4"/>
    <w:rsid w:val="00E97E9E"/>
    <w:rsid w:val="00E97F4B"/>
    <w:rsid w:val="00EA03B6"/>
    <w:rsid w:val="00EA05F5"/>
    <w:rsid w:val="00EA1044"/>
    <w:rsid w:val="00EA10C3"/>
    <w:rsid w:val="00EA111D"/>
    <w:rsid w:val="00EA1172"/>
    <w:rsid w:val="00EA11DC"/>
    <w:rsid w:val="00EA13E4"/>
    <w:rsid w:val="00EA187A"/>
    <w:rsid w:val="00EA1C05"/>
    <w:rsid w:val="00EA1F8F"/>
    <w:rsid w:val="00EA214B"/>
    <w:rsid w:val="00EA25B3"/>
    <w:rsid w:val="00EA26CF"/>
    <w:rsid w:val="00EA270C"/>
    <w:rsid w:val="00EA28D4"/>
    <w:rsid w:val="00EA2E12"/>
    <w:rsid w:val="00EA304F"/>
    <w:rsid w:val="00EA3161"/>
    <w:rsid w:val="00EA3484"/>
    <w:rsid w:val="00EA35AF"/>
    <w:rsid w:val="00EA3BCD"/>
    <w:rsid w:val="00EA3C68"/>
    <w:rsid w:val="00EA3CEB"/>
    <w:rsid w:val="00EA3D97"/>
    <w:rsid w:val="00EA3E91"/>
    <w:rsid w:val="00EA401A"/>
    <w:rsid w:val="00EA4035"/>
    <w:rsid w:val="00EA4398"/>
    <w:rsid w:val="00EA486D"/>
    <w:rsid w:val="00EA4878"/>
    <w:rsid w:val="00EA487C"/>
    <w:rsid w:val="00EA4CD7"/>
    <w:rsid w:val="00EA4D09"/>
    <w:rsid w:val="00EA4EAB"/>
    <w:rsid w:val="00EA5221"/>
    <w:rsid w:val="00EA600B"/>
    <w:rsid w:val="00EA60D1"/>
    <w:rsid w:val="00EA68D7"/>
    <w:rsid w:val="00EA693D"/>
    <w:rsid w:val="00EA69F2"/>
    <w:rsid w:val="00EA6E98"/>
    <w:rsid w:val="00EA6EA5"/>
    <w:rsid w:val="00EA7117"/>
    <w:rsid w:val="00EA77FD"/>
    <w:rsid w:val="00EA792D"/>
    <w:rsid w:val="00EA7B00"/>
    <w:rsid w:val="00EA7D00"/>
    <w:rsid w:val="00EA7E51"/>
    <w:rsid w:val="00EB02F1"/>
    <w:rsid w:val="00EB19BB"/>
    <w:rsid w:val="00EB1D68"/>
    <w:rsid w:val="00EB1DFF"/>
    <w:rsid w:val="00EB234F"/>
    <w:rsid w:val="00EB2397"/>
    <w:rsid w:val="00EB23F6"/>
    <w:rsid w:val="00EB2588"/>
    <w:rsid w:val="00EB25C8"/>
    <w:rsid w:val="00EB28EF"/>
    <w:rsid w:val="00EB29E5"/>
    <w:rsid w:val="00EB2E5C"/>
    <w:rsid w:val="00EB30A3"/>
    <w:rsid w:val="00EB355B"/>
    <w:rsid w:val="00EB378B"/>
    <w:rsid w:val="00EB3A70"/>
    <w:rsid w:val="00EB3EE6"/>
    <w:rsid w:val="00EB4057"/>
    <w:rsid w:val="00EB41D2"/>
    <w:rsid w:val="00EB42F3"/>
    <w:rsid w:val="00EB4335"/>
    <w:rsid w:val="00EB442C"/>
    <w:rsid w:val="00EB445A"/>
    <w:rsid w:val="00EB534A"/>
    <w:rsid w:val="00EB54FC"/>
    <w:rsid w:val="00EB651C"/>
    <w:rsid w:val="00EB6805"/>
    <w:rsid w:val="00EB6992"/>
    <w:rsid w:val="00EB6F7E"/>
    <w:rsid w:val="00EB7233"/>
    <w:rsid w:val="00EB76E9"/>
    <w:rsid w:val="00EB7809"/>
    <w:rsid w:val="00EB78C2"/>
    <w:rsid w:val="00EB7B73"/>
    <w:rsid w:val="00EB7D6B"/>
    <w:rsid w:val="00EC025F"/>
    <w:rsid w:val="00EC08A9"/>
    <w:rsid w:val="00EC0914"/>
    <w:rsid w:val="00EC0B3D"/>
    <w:rsid w:val="00EC0DF9"/>
    <w:rsid w:val="00EC105C"/>
    <w:rsid w:val="00EC11CE"/>
    <w:rsid w:val="00EC18A5"/>
    <w:rsid w:val="00EC1AF2"/>
    <w:rsid w:val="00EC27D1"/>
    <w:rsid w:val="00EC28F4"/>
    <w:rsid w:val="00EC2942"/>
    <w:rsid w:val="00EC32B9"/>
    <w:rsid w:val="00EC3527"/>
    <w:rsid w:val="00EC3A37"/>
    <w:rsid w:val="00EC3B1B"/>
    <w:rsid w:val="00EC3B29"/>
    <w:rsid w:val="00EC470D"/>
    <w:rsid w:val="00EC4818"/>
    <w:rsid w:val="00EC4971"/>
    <w:rsid w:val="00EC4986"/>
    <w:rsid w:val="00EC56F8"/>
    <w:rsid w:val="00EC5A8F"/>
    <w:rsid w:val="00EC6263"/>
    <w:rsid w:val="00EC6461"/>
    <w:rsid w:val="00EC68E3"/>
    <w:rsid w:val="00EC694E"/>
    <w:rsid w:val="00EC6B5A"/>
    <w:rsid w:val="00EC6B82"/>
    <w:rsid w:val="00EC6EEF"/>
    <w:rsid w:val="00EC74C6"/>
    <w:rsid w:val="00EC75FA"/>
    <w:rsid w:val="00EC78A9"/>
    <w:rsid w:val="00EC7E19"/>
    <w:rsid w:val="00EC7F58"/>
    <w:rsid w:val="00ED00CF"/>
    <w:rsid w:val="00ED00EE"/>
    <w:rsid w:val="00ED0B6D"/>
    <w:rsid w:val="00ED0F4D"/>
    <w:rsid w:val="00ED114A"/>
    <w:rsid w:val="00ED1256"/>
    <w:rsid w:val="00ED12C0"/>
    <w:rsid w:val="00ED14FF"/>
    <w:rsid w:val="00ED1CFF"/>
    <w:rsid w:val="00ED2202"/>
    <w:rsid w:val="00ED223D"/>
    <w:rsid w:val="00ED2440"/>
    <w:rsid w:val="00ED297A"/>
    <w:rsid w:val="00ED2FCD"/>
    <w:rsid w:val="00ED339D"/>
    <w:rsid w:val="00ED3675"/>
    <w:rsid w:val="00ED36E4"/>
    <w:rsid w:val="00ED36EE"/>
    <w:rsid w:val="00ED3748"/>
    <w:rsid w:val="00ED3761"/>
    <w:rsid w:val="00ED3790"/>
    <w:rsid w:val="00ED4459"/>
    <w:rsid w:val="00ED4575"/>
    <w:rsid w:val="00ED5279"/>
    <w:rsid w:val="00ED615F"/>
    <w:rsid w:val="00ED6528"/>
    <w:rsid w:val="00ED6A59"/>
    <w:rsid w:val="00ED6F6C"/>
    <w:rsid w:val="00ED7105"/>
    <w:rsid w:val="00ED7623"/>
    <w:rsid w:val="00ED7A7E"/>
    <w:rsid w:val="00EE000A"/>
    <w:rsid w:val="00EE0034"/>
    <w:rsid w:val="00EE0200"/>
    <w:rsid w:val="00EE02CB"/>
    <w:rsid w:val="00EE0907"/>
    <w:rsid w:val="00EE0CE8"/>
    <w:rsid w:val="00EE0F07"/>
    <w:rsid w:val="00EE1258"/>
    <w:rsid w:val="00EE1615"/>
    <w:rsid w:val="00EE204D"/>
    <w:rsid w:val="00EE23D7"/>
    <w:rsid w:val="00EE2707"/>
    <w:rsid w:val="00EE275F"/>
    <w:rsid w:val="00EE27CD"/>
    <w:rsid w:val="00EE2A71"/>
    <w:rsid w:val="00EE2BFE"/>
    <w:rsid w:val="00EE2F0F"/>
    <w:rsid w:val="00EE304F"/>
    <w:rsid w:val="00EE3368"/>
    <w:rsid w:val="00EE3517"/>
    <w:rsid w:val="00EE3562"/>
    <w:rsid w:val="00EE3591"/>
    <w:rsid w:val="00EE394C"/>
    <w:rsid w:val="00EE3DB9"/>
    <w:rsid w:val="00EE3F6A"/>
    <w:rsid w:val="00EE41CC"/>
    <w:rsid w:val="00EE42FB"/>
    <w:rsid w:val="00EE4801"/>
    <w:rsid w:val="00EE4F84"/>
    <w:rsid w:val="00EE5376"/>
    <w:rsid w:val="00EE562F"/>
    <w:rsid w:val="00EE5676"/>
    <w:rsid w:val="00EE5A22"/>
    <w:rsid w:val="00EE5CBA"/>
    <w:rsid w:val="00EE5D99"/>
    <w:rsid w:val="00EE5E87"/>
    <w:rsid w:val="00EE5F72"/>
    <w:rsid w:val="00EE6E6C"/>
    <w:rsid w:val="00EE7652"/>
    <w:rsid w:val="00EE789A"/>
    <w:rsid w:val="00EE7C40"/>
    <w:rsid w:val="00EE7D25"/>
    <w:rsid w:val="00EE7F4C"/>
    <w:rsid w:val="00EF022F"/>
    <w:rsid w:val="00EF02C9"/>
    <w:rsid w:val="00EF049B"/>
    <w:rsid w:val="00EF06F5"/>
    <w:rsid w:val="00EF091B"/>
    <w:rsid w:val="00EF0DA7"/>
    <w:rsid w:val="00EF1183"/>
    <w:rsid w:val="00EF1BF1"/>
    <w:rsid w:val="00EF27D5"/>
    <w:rsid w:val="00EF289A"/>
    <w:rsid w:val="00EF311F"/>
    <w:rsid w:val="00EF39A0"/>
    <w:rsid w:val="00EF3F95"/>
    <w:rsid w:val="00EF49FD"/>
    <w:rsid w:val="00EF4C09"/>
    <w:rsid w:val="00EF552C"/>
    <w:rsid w:val="00EF58B7"/>
    <w:rsid w:val="00EF5E99"/>
    <w:rsid w:val="00EF6054"/>
    <w:rsid w:val="00EF6208"/>
    <w:rsid w:val="00EF6318"/>
    <w:rsid w:val="00EF6DEB"/>
    <w:rsid w:val="00EF6EC1"/>
    <w:rsid w:val="00EF71B1"/>
    <w:rsid w:val="00EF795A"/>
    <w:rsid w:val="00EF7D82"/>
    <w:rsid w:val="00EF7FC3"/>
    <w:rsid w:val="00F000D5"/>
    <w:rsid w:val="00F0012F"/>
    <w:rsid w:val="00F0026D"/>
    <w:rsid w:val="00F0030B"/>
    <w:rsid w:val="00F00697"/>
    <w:rsid w:val="00F006E3"/>
    <w:rsid w:val="00F0095B"/>
    <w:rsid w:val="00F015B3"/>
    <w:rsid w:val="00F01BCC"/>
    <w:rsid w:val="00F01C78"/>
    <w:rsid w:val="00F01CB8"/>
    <w:rsid w:val="00F01DAC"/>
    <w:rsid w:val="00F020F4"/>
    <w:rsid w:val="00F027F6"/>
    <w:rsid w:val="00F02B6C"/>
    <w:rsid w:val="00F02BF7"/>
    <w:rsid w:val="00F036B2"/>
    <w:rsid w:val="00F03869"/>
    <w:rsid w:val="00F03D6C"/>
    <w:rsid w:val="00F04100"/>
    <w:rsid w:val="00F04E10"/>
    <w:rsid w:val="00F04F10"/>
    <w:rsid w:val="00F0532E"/>
    <w:rsid w:val="00F05772"/>
    <w:rsid w:val="00F058B0"/>
    <w:rsid w:val="00F06161"/>
    <w:rsid w:val="00F064C1"/>
    <w:rsid w:val="00F06607"/>
    <w:rsid w:val="00F0669D"/>
    <w:rsid w:val="00F06903"/>
    <w:rsid w:val="00F06975"/>
    <w:rsid w:val="00F06BC4"/>
    <w:rsid w:val="00F06F91"/>
    <w:rsid w:val="00F072A8"/>
    <w:rsid w:val="00F07830"/>
    <w:rsid w:val="00F07917"/>
    <w:rsid w:val="00F07D8F"/>
    <w:rsid w:val="00F07E76"/>
    <w:rsid w:val="00F07ED4"/>
    <w:rsid w:val="00F10592"/>
    <w:rsid w:val="00F10AAA"/>
    <w:rsid w:val="00F10B3A"/>
    <w:rsid w:val="00F11557"/>
    <w:rsid w:val="00F119C0"/>
    <w:rsid w:val="00F11A57"/>
    <w:rsid w:val="00F11ADC"/>
    <w:rsid w:val="00F11CDF"/>
    <w:rsid w:val="00F11F27"/>
    <w:rsid w:val="00F120A4"/>
    <w:rsid w:val="00F12479"/>
    <w:rsid w:val="00F12EC3"/>
    <w:rsid w:val="00F130B2"/>
    <w:rsid w:val="00F13A79"/>
    <w:rsid w:val="00F13EAD"/>
    <w:rsid w:val="00F14005"/>
    <w:rsid w:val="00F14650"/>
    <w:rsid w:val="00F14B15"/>
    <w:rsid w:val="00F14C67"/>
    <w:rsid w:val="00F15068"/>
    <w:rsid w:val="00F15316"/>
    <w:rsid w:val="00F1559D"/>
    <w:rsid w:val="00F1585A"/>
    <w:rsid w:val="00F1596A"/>
    <w:rsid w:val="00F15CAB"/>
    <w:rsid w:val="00F15D51"/>
    <w:rsid w:val="00F15DA1"/>
    <w:rsid w:val="00F16104"/>
    <w:rsid w:val="00F16219"/>
    <w:rsid w:val="00F163B6"/>
    <w:rsid w:val="00F16432"/>
    <w:rsid w:val="00F16BB3"/>
    <w:rsid w:val="00F1778F"/>
    <w:rsid w:val="00F17A0A"/>
    <w:rsid w:val="00F17D46"/>
    <w:rsid w:val="00F17ECD"/>
    <w:rsid w:val="00F17FA4"/>
    <w:rsid w:val="00F17FCE"/>
    <w:rsid w:val="00F2017D"/>
    <w:rsid w:val="00F20B68"/>
    <w:rsid w:val="00F20D6E"/>
    <w:rsid w:val="00F2108F"/>
    <w:rsid w:val="00F21245"/>
    <w:rsid w:val="00F2188B"/>
    <w:rsid w:val="00F2189C"/>
    <w:rsid w:val="00F21DC7"/>
    <w:rsid w:val="00F21E53"/>
    <w:rsid w:val="00F22536"/>
    <w:rsid w:val="00F22597"/>
    <w:rsid w:val="00F22C4F"/>
    <w:rsid w:val="00F2321D"/>
    <w:rsid w:val="00F234DA"/>
    <w:rsid w:val="00F23526"/>
    <w:rsid w:val="00F23DC8"/>
    <w:rsid w:val="00F23E7A"/>
    <w:rsid w:val="00F23EDB"/>
    <w:rsid w:val="00F241C8"/>
    <w:rsid w:val="00F241DE"/>
    <w:rsid w:val="00F2428C"/>
    <w:rsid w:val="00F244B8"/>
    <w:rsid w:val="00F24593"/>
    <w:rsid w:val="00F247C2"/>
    <w:rsid w:val="00F24D00"/>
    <w:rsid w:val="00F24F3D"/>
    <w:rsid w:val="00F25027"/>
    <w:rsid w:val="00F25A67"/>
    <w:rsid w:val="00F25DF8"/>
    <w:rsid w:val="00F26032"/>
    <w:rsid w:val="00F262CA"/>
    <w:rsid w:val="00F26643"/>
    <w:rsid w:val="00F26731"/>
    <w:rsid w:val="00F26793"/>
    <w:rsid w:val="00F268AA"/>
    <w:rsid w:val="00F26A45"/>
    <w:rsid w:val="00F27285"/>
    <w:rsid w:val="00F278F2"/>
    <w:rsid w:val="00F27A37"/>
    <w:rsid w:val="00F27CE1"/>
    <w:rsid w:val="00F27EFA"/>
    <w:rsid w:val="00F3021D"/>
    <w:rsid w:val="00F30B9C"/>
    <w:rsid w:val="00F30CF9"/>
    <w:rsid w:val="00F30E3C"/>
    <w:rsid w:val="00F30EE0"/>
    <w:rsid w:val="00F318AE"/>
    <w:rsid w:val="00F325F0"/>
    <w:rsid w:val="00F32AED"/>
    <w:rsid w:val="00F32F2C"/>
    <w:rsid w:val="00F33089"/>
    <w:rsid w:val="00F33687"/>
    <w:rsid w:val="00F343C4"/>
    <w:rsid w:val="00F344EA"/>
    <w:rsid w:val="00F34737"/>
    <w:rsid w:val="00F34795"/>
    <w:rsid w:val="00F34DD8"/>
    <w:rsid w:val="00F34DEE"/>
    <w:rsid w:val="00F3578D"/>
    <w:rsid w:val="00F36077"/>
    <w:rsid w:val="00F36267"/>
    <w:rsid w:val="00F3667D"/>
    <w:rsid w:val="00F3675A"/>
    <w:rsid w:val="00F3676B"/>
    <w:rsid w:val="00F3681B"/>
    <w:rsid w:val="00F37565"/>
    <w:rsid w:val="00F37598"/>
    <w:rsid w:val="00F376A7"/>
    <w:rsid w:val="00F379F1"/>
    <w:rsid w:val="00F37CA3"/>
    <w:rsid w:val="00F37F8B"/>
    <w:rsid w:val="00F4057F"/>
    <w:rsid w:val="00F40883"/>
    <w:rsid w:val="00F41067"/>
    <w:rsid w:val="00F4126E"/>
    <w:rsid w:val="00F41385"/>
    <w:rsid w:val="00F4193F"/>
    <w:rsid w:val="00F41EAF"/>
    <w:rsid w:val="00F423DD"/>
    <w:rsid w:val="00F42C32"/>
    <w:rsid w:val="00F42DA1"/>
    <w:rsid w:val="00F43165"/>
    <w:rsid w:val="00F4317C"/>
    <w:rsid w:val="00F433C9"/>
    <w:rsid w:val="00F433F5"/>
    <w:rsid w:val="00F43424"/>
    <w:rsid w:val="00F43657"/>
    <w:rsid w:val="00F43697"/>
    <w:rsid w:val="00F43704"/>
    <w:rsid w:val="00F438CE"/>
    <w:rsid w:val="00F43983"/>
    <w:rsid w:val="00F439D3"/>
    <w:rsid w:val="00F43D38"/>
    <w:rsid w:val="00F4412A"/>
    <w:rsid w:val="00F4431E"/>
    <w:rsid w:val="00F4436F"/>
    <w:rsid w:val="00F4456B"/>
    <w:rsid w:val="00F449F8"/>
    <w:rsid w:val="00F456DD"/>
    <w:rsid w:val="00F4591F"/>
    <w:rsid w:val="00F46160"/>
    <w:rsid w:val="00F464E5"/>
    <w:rsid w:val="00F4661F"/>
    <w:rsid w:val="00F466DB"/>
    <w:rsid w:val="00F470FC"/>
    <w:rsid w:val="00F4752B"/>
    <w:rsid w:val="00F477BD"/>
    <w:rsid w:val="00F4782E"/>
    <w:rsid w:val="00F47BEF"/>
    <w:rsid w:val="00F5027D"/>
    <w:rsid w:val="00F50479"/>
    <w:rsid w:val="00F50581"/>
    <w:rsid w:val="00F50725"/>
    <w:rsid w:val="00F5085D"/>
    <w:rsid w:val="00F50AEF"/>
    <w:rsid w:val="00F50E3D"/>
    <w:rsid w:val="00F5105A"/>
    <w:rsid w:val="00F513B1"/>
    <w:rsid w:val="00F519E6"/>
    <w:rsid w:val="00F5272D"/>
    <w:rsid w:val="00F52AAF"/>
    <w:rsid w:val="00F52ADE"/>
    <w:rsid w:val="00F52C2D"/>
    <w:rsid w:val="00F53050"/>
    <w:rsid w:val="00F53391"/>
    <w:rsid w:val="00F5351F"/>
    <w:rsid w:val="00F53593"/>
    <w:rsid w:val="00F535BB"/>
    <w:rsid w:val="00F53987"/>
    <w:rsid w:val="00F539D1"/>
    <w:rsid w:val="00F539E4"/>
    <w:rsid w:val="00F53AE9"/>
    <w:rsid w:val="00F53EF6"/>
    <w:rsid w:val="00F540D3"/>
    <w:rsid w:val="00F54352"/>
    <w:rsid w:val="00F54549"/>
    <w:rsid w:val="00F545B9"/>
    <w:rsid w:val="00F54CA8"/>
    <w:rsid w:val="00F54CD6"/>
    <w:rsid w:val="00F55049"/>
    <w:rsid w:val="00F55285"/>
    <w:rsid w:val="00F55434"/>
    <w:rsid w:val="00F555EA"/>
    <w:rsid w:val="00F55D49"/>
    <w:rsid w:val="00F55F42"/>
    <w:rsid w:val="00F565EC"/>
    <w:rsid w:val="00F56976"/>
    <w:rsid w:val="00F56A77"/>
    <w:rsid w:val="00F57321"/>
    <w:rsid w:val="00F57691"/>
    <w:rsid w:val="00F576AD"/>
    <w:rsid w:val="00F5776C"/>
    <w:rsid w:val="00F61652"/>
    <w:rsid w:val="00F61794"/>
    <w:rsid w:val="00F61A45"/>
    <w:rsid w:val="00F62061"/>
    <w:rsid w:val="00F624DC"/>
    <w:rsid w:val="00F6288F"/>
    <w:rsid w:val="00F628E5"/>
    <w:rsid w:val="00F62988"/>
    <w:rsid w:val="00F629A8"/>
    <w:rsid w:val="00F62BDC"/>
    <w:rsid w:val="00F62CF7"/>
    <w:rsid w:val="00F62F23"/>
    <w:rsid w:val="00F63292"/>
    <w:rsid w:val="00F63341"/>
    <w:rsid w:val="00F635DB"/>
    <w:rsid w:val="00F63829"/>
    <w:rsid w:val="00F638F9"/>
    <w:rsid w:val="00F64487"/>
    <w:rsid w:val="00F645A9"/>
    <w:rsid w:val="00F6467B"/>
    <w:rsid w:val="00F64B9A"/>
    <w:rsid w:val="00F64BA9"/>
    <w:rsid w:val="00F65148"/>
    <w:rsid w:val="00F653FF"/>
    <w:rsid w:val="00F658FC"/>
    <w:rsid w:val="00F65D30"/>
    <w:rsid w:val="00F65F24"/>
    <w:rsid w:val="00F661A6"/>
    <w:rsid w:val="00F666DB"/>
    <w:rsid w:val="00F66D6F"/>
    <w:rsid w:val="00F66F31"/>
    <w:rsid w:val="00F671D4"/>
    <w:rsid w:val="00F6767E"/>
    <w:rsid w:val="00F679F6"/>
    <w:rsid w:val="00F67CC4"/>
    <w:rsid w:val="00F70138"/>
    <w:rsid w:val="00F704EB"/>
    <w:rsid w:val="00F70890"/>
    <w:rsid w:val="00F70F09"/>
    <w:rsid w:val="00F70F0F"/>
    <w:rsid w:val="00F71666"/>
    <w:rsid w:val="00F716C4"/>
    <w:rsid w:val="00F71AAA"/>
    <w:rsid w:val="00F721AB"/>
    <w:rsid w:val="00F721FF"/>
    <w:rsid w:val="00F72873"/>
    <w:rsid w:val="00F7289D"/>
    <w:rsid w:val="00F72B82"/>
    <w:rsid w:val="00F72E66"/>
    <w:rsid w:val="00F730BF"/>
    <w:rsid w:val="00F73140"/>
    <w:rsid w:val="00F735E2"/>
    <w:rsid w:val="00F73729"/>
    <w:rsid w:val="00F73843"/>
    <w:rsid w:val="00F73DAF"/>
    <w:rsid w:val="00F73E13"/>
    <w:rsid w:val="00F73E8C"/>
    <w:rsid w:val="00F73FDE"/>
    <w:rsid w:val="00F74292"/>
    <w:rsid w:val="00F74344"/>
    <w:rsid w:val="00F745FC"/>
    <w:rsid w:val="00F74982"/>
    <w:rsid w:val="00F74A93"/>
    <w:rsid w:val="00F7509B"/>
    <w:rsid w:val="00F752C4"/>
    <w:rsid w:val="00F75370"/>
    <w:rsid w:val="00F755E7"/>
    <w:rsid w:val="00F75844"/>
    <w:rsid w:val="00F75889"/>
    <w:rsid w:val="00F7623A"/>
    <w:rsid w:val="00F7639E"/>
    <w:rsid w:val="00F76646"/>
    <w:rsid w:val="00F76AEB"/>
    <w:rsid w:val="00F76D06"/>
    <w:rsid w:val="00F76DE0"/>
    <w:rsid w:val="00F76E31"/>
    <w:rsid w:val="00F77157"/>
    <w:rsid w:val="00F77274"/>
    <w:rsid w:val="00F77455"/>
    <w:rsid w:val="00F77765"/>
    <w:rsid w:val="00F77B6E"/>
    <w:rsid w:val="00F77DC3"/>
    <w:rsid w:val="00F77DE9"/>
    <w:rsid w:val="00F80774"/>
    <w:rsid w:val="00F80938"/>
    <w:rsid w:val="00F80A4C"/>
    <w:rsid w:val="00F80CB8"/>
    <w:rsid w:val="00F80CFF"/>
    <w:rsid w:val="00F81310"/>
    <w:rsid w:val="00F81768"/>
    <w:rsid w:val="00F817DE"/>
    <w:rsid w:val="00F820CC"/>
    <w:rsid w:val="00F825EA"/>
    <w:rsid w:val="00F82C34"/>
    <w:rsid w:val="00F83D29"/>
    <w:rsid w:val="00F83DE6"/>
    <w:rsid w:val="00F8441B"/>
    <w:rsid w:val="00F846B3"/>
    <w:rsid w:val="00F84B9F"/>
    <w:rsid w:val="00F84D81"/>
    <w:rsid w:val="00F84DBC"/>
    <w:rsid w:val="00F850D2"/>
    <w:rsid w:val="00F8513C"/>
    <w:rsid w:val="00F853D7"/>
    <w:rsid w:val="00F856DA"/>
    <w:rsid w:val="00F85FBA"/>
    <w:rsid w:val="00F85FBC"/>
    <w:rsid w:val="00F861AB"/>
    <w:rsid w:val="00F86680"/>
    <w:rsid w:val="00F867C6"/>
    <w:rsid w:val="00F86954"/>
    <w:rsid w:val="00F86C4B"/>
    <w:rsid w:val="00F86DBD"/>
    <w:rsid w:val="00F86F24"/>
    <w:rsid w:val="00F8730F"/>
    <w:rsid w:val="00F87982"/>
    <w:rsid w:val="00F90194"/>
    <w:rsid w:val="00F909EB"/>
    <w:rsid w:val="00F90D92"/>
    <w:rsid w:val="00F90E03"/>
    <w:rsid w:val="00F91328"/>
    <w:rsid w:val="00F918DE"/>
    <w:rsid w:val="00F91A48"/>
    <w:rsid w:val="00F91B1A"/>
    <w:rsid w:val="00F92440"/>
    <w:rsid w:val="00F92506"/>
    <w:rsid w:val="00F928CB"/>
    <w:rsid w:val="00F929C5"/>
    <w:rsid w:val="00F93005"/>
    <w:rsid w:val="00F93041"/>
    <w:rsid w:val="00F9333D"/>
    <w:rsid w:val="00F938C2"/>
    <w:rsid w:val="00F93918"/>
    <w:rsid w:val="00F93FD0"/>
    <w:rsid w:val="00F94305"/>
    <w:rsid w:val="00F94688"/>
    <w:rsid w:val="00F946DE"/>
    <w:rsid w:val="00F94A13"/>
    <w:rsid w:val="00F94BCA"/>
    <w:rsid w:val="00F94E25"/>
    <w:rsid w:val="00F94F8F"/>
    <w:rsid w:val="00F95050"/>
    <w:rsid w:val="00F950C6"/>
    <w:rsid w:val="00F950FD"/>
    <w:rsid w:val="00F953F4"/>
    <w:rsid w:val="00F95D59"/>
    <w:rsid w:val="00F9607A"/>
    <w:rsid w:val="00F960FC"/>
    <w:rsid w:val="00F961FD"/>
    <w:rsid w:val="00F9636D"/>
    <w:rsid w:val="00F9689E"/>
    <w:rsid w:val="00F96C47"/>
    <w:rsid w:val="00F96D37"/>
    <w:rsid w:val="00F9729D"/>
    <w:rsid w:val="00F979EA"/>
    <w:rsid w:val="00F97C7E"/>
    <w:rsid w:val="00F97C8A"/>
    <w:rsid w:val="00F97D7D"/>
    <w:rsid w:val="00FA079E"/>
    <w:rsid w:val="00FA09B4"/>
    <w:rsid w:val="00FA0D8A"/>
    <w:rsid w:val="00FA0F9D"/>
    <w:rsid w:val="00FA1201"/>
    <w:rsid w:val="00FA1429"/>
    <w:rsid w:val="00FA143D"/>
    <w:rsid w:val="00FA15DF"/>
    <w:rsid w:val="00FA197E"/>
    <w:rsid w:val="00FA199F"/>
    <w:rsid w:val="00FA1A49"/>
    <w:rsid w:val="00FA201A"/>
    <w:rsid w:val="00FA24BD"/>
    <w:rsid w:val="00FA2E4D"/>
    <w:rsid w:val="00FA3311"/>
    <w:rsid w:val="00FA33B0"/>
    <w:rsid w:val="00FA34E5"/>
    <w:rsid w:val="00FA36BD"/>
    <w:rsid w:val="00FA39B5"/>
    <w:rsid w:val="00FA39E5"/>
    <w:rsid w:val="00FA42A4"/>
    <w:rsid w:val="00FA4692"/>
    <w:rsid w:val="00FA476A"/>
    <w:rsid w:val="00FA477D"/>
    <w:rsid w:val="00FA4850"/>
    <w:rsid w:val="00FA4DCC"/>
    <w:rsid w:val="00FA5016"/>
    <w:rsid w:val="00FA53FA"/>
    <w:rsid w:val="00FA5590"/>
    <w:rsid w:val="00FA5801"/>
    <w:rsid w:val="00FA5BB1"/>
    <w:rsid w:val="00FA6076"/>
    <w:rsid w:val="00FA60EF"/>
    <w:rsid w:val="00FA643F"/>
    <w:rsid w:val="00FA66F5"/>
    <w:rsid w:val="00FA6779"/>
    <w:rsid w:val="00FA6907"/>
    <w:rsid w:val="00FA7045"/>
    <w:rsid w:val="00FA70D9"/>
    <w:rsid w:val="00FA7369"/>
    <w:rsid w:val="00FA74F8"/>
    <w:rsid w:val="00FA7543"/>
    <w:rsid w:val="00FA75DA"/>
    <w:rsid w:val="00FA7946"/>
    <w:rsid w:val="00FA7A6D"/>
    <w:rsid w:val="00FA7CB4"/>
    <w:rsid w:val="00FA7F01"/>
    <w:rsid w:val="00FB028D"/>
    <w:rsid w:val="00FB0413"/>
    <w:rsid w:val="00FB0475"/>
    <w:rsid w:val="00FB069B"/>
    <w:rsid w:val="00FB0AE8"/>
    <w:rsid w:val="00FB0DDE"/>
    <w:rsid w:val="00FB1353"/>
    <w:rsid w:val="00FB16D6"/>
    <w:rsid w:val="00FB16DB"/>
    <w:rsid w:val="00FB192F"/>
    <w:rsid w:val="00FB1CF2"/>
    <w:rsid w:val="00FB212F"/>
    <w:rsid w:val="00FB244F"/>
    <w:rsid w:val="00FB245A"/>
    <w:rsid w:val="00FB2469"/>
    <w:rsid w:val="00FB2BEB"/>
    <w:rsid w:val="00FB3317"/>
    <w:rsid w:val="00FB3532"/>
    <w:rsid w:val="00FB3547"/>
    <w:rsid w:val="00FB388A"/>
    <w:rsid w:val="00FB4059"/>
    <w:rsid w:val="00FB40DD"/>
    <w:rsid w:val="00FB4495"/>
    <w:rsid w:val="00FB45D2"/>
    <w:rsid w:val="00FB4967"/>
    <w:rsid w:val="00FB4BF6"/>
    <w:rsid w:val="00FB4C51"/>
    <w:rsid w:val="00FB4EF9"/>
    <w:rsid w:val="00FB5282"/>
    <w:rsid w:val="00FB580B"/>
    <w:rsid w:val="00FB5843"/>
    <w:rsid w:val="00FB594F"/>
    <w:rsid w:val="00FB5D4C"/>
    <w:rsid w:val="00FB5EFA"/>
    <w:rsid w:val="00FB6805"/>
    <w:rsid w:val="00FB6A76"/>
    <w:rsid w:val="00FB6DE0"/>
    <w:rsid w:val="00FB7268"/>
    <w:rsid w:val="00FB7942"/>
    <w:rsid w:val="00FB7B33"/>
    <w:rsid w:val="00FB7B43"/>
    <w:rsid w:val="00FC04BB"/>
    <w:rsid w:val="00FC0E10"/>
    <w:rsid w:val="00FC16B8"/>
    <w:rsid w:val="00FC183E"/>
    <w:rsid w:val="00FC1F74"/>
    <w:rsid w:val="00FC21E9"/>
    <w:rsid w:val="00FC27FC"/>
    <w:rsid w:val="00FC3277"/>
    <w:rsid w:val="00FC336E"/>
    <w:rsid w:val="00FC35C6"/>
    <w:rsid w:val="00FC3751"/>
    <w:rsid w:val="00FC3BB6"/>
    <w:rsid w:val="00FC3D09"/>
    <w:rsid w:val="00FC44F9"/>
    <w:rsid w:val="00FC47C4"/>
    <w:rsid w:val="00FC4FD0"/>
    <w:rsid w:val="00FC4FD8"/>
    <w:rsid w:val="00FC51F3"/>
    <w:rsid w:val="00FC557C"/>
    <w:rsid w:val="00FC5683"/>
    <w:rsid w:val="00FC58B0"/>
    <w:rsid w:val="00FC5C0A"/>
    <w:rsid w:val="00FC5C53"/>
    <w:rsid w:val="00FC6099"/>
    <w:rsid w:val="00FC65FF"/>
    <w:rsid w:val="00FC6A52"/>
    <w:rsid w:val="00FC6DC1"/>
    <w:rsid w:val="00FC74B2"/>
    <w:rsid w:val="00FC77E3"/>
    <w:rsid w:val="00FC78F8"/>
    <w:rsid w:val="00FC7AFE"/>
    <w:rsid w:val="00FC7D23"/>
    <w:rsid w:val="00FC7EF5"/>
    <w:rsid w:val="00FD0238"/>
    <w:rsid w:val="00FD0A43"/>
    <w:rsid w:val="00FD0D0F"/>
    <w:rsid w:val="00FD1027"/>
    <w:rsid w:val="00FD1370"/>
    <w:rsid w:val="00FD18B0"/>
    <w:rsid w:val="00FD196E"/>
    <w:rsid w:val="00FD1BA5"/>
    <w:rsid w:val="00FD2650"/>
    <w:rsid w:val="00FD291E"/>
    <w:rsid w:val="00FD3017"/>
    <w:rsid w:val="00FD33B3"/>
    <w:rsid w:val="00FD33F5"/>
    <w:rsid w:val="00FD3812"/>
    <w:rsid w:val="00FD3BA3"/>
    <w:rsid w:val="00FD3C72"/>
    <w:rsid w:val="00FD4006"/>
    <w:rsid w:val="00FD4537"/>
    <w:rsid w:val="00FD466F"/>
    <w:rsid w:val="00FD4C48"/>
    <w:rsid w:val="00FD4CE2"/>
    <w:rsid w:val="00FD4EA2"/>
    <w:rsid w:val="00FD4F89"/>
    <w:rsid w:val="00FD55C6"/>
    <w:rsid w:val="00FD6937"/>
    <w:rsid w:val="00FD6EDE"/>
    <w:rsid w:val="00FD7039"/>
    <w:rsid w:val="00FD71FB"/>
    <w:rsid w:val="00FD7664"/>
    <w:rsid w:val="00FD7BF3"/>
    <w:rsid w:val="00FD7EDE"/>
    <w:rsid w:val="00FE01A6"/>
    <w:rsid w:val="00FE01DD"/>
    <w:rsid w:val="00FE03BE"/>
    <w:rsid w:val="00FE054A"/>
    <w:rsid w:val="00FE0A24"/>
    <w:rsid w:val="00FE0CC8"/>
    <w:rsid w:val="00FE153A"/>
    <w:rsid w:val="00FE1FDC"/>
    <w:rsid w:val="00FE28A7"/>
    <w:rsid w:val="00FE2931"/>
    <w:rsid w:val="00FE2AD8"/>
    <w:rsid w:val="00FE2EE6"/>
    <w:rsid w:val="00FE2F2B"/>
    <w:rsid w:val="00FE3D0D"/>
    <w:rsid w:val="00FE46E9"/>
    <w:rsid w:val="00FE470F"/>
    <w:rsid w:val="00FE4839"/>
    <w:rsid w:val="00FE58EC"/>
    <w:rsid w:val="00FE594D"/>
    <w:rsid w:val="00FE5CA0"/>
    <w:rsid w:val="00FE633F"/>
    <w:rsid w:val="00FE63B9"/>
    <w:rsid w:val="00FE6646"/>
    <w:rsid w:val="00FE683F"/>
    <w:rsid w:val="00FE6BAA"/>
    <w:rsid w:val="00FE6E52"/>
    <w:rsid w:val="00FE6F35"/>
    <w:rsid w:val="00FE7123"/>
    <w:rsid w:val="00FE73A0"/>
    <w:rsid w:val="00FE7467"/>
    <w:rsid w:val="00FE799F"/>
    <w:rsid w:val="00FF072E"/>
    <w:rsid w:val="00FF0805"/>
    <w:rsid w:val="00FF0B8F"/>
    <w:rsid w:val="00FF10A9"/>
    <w:rsid w:val="00FF13DD"/>
    <w:rsid w:val="00FF1412"/>
    <w:rsid w:val="00FF17F5"/>
    <w:rsid w:val="00FF18D3"/>
    <w:rsid w:val="00FF1EED"/>
    <w:rsid w:val="00FF2264"/>
    <w:rsid w:val="00FF22F7"/>
    <w:rsid w:val="00FF2803"/>
    <w:rsid w:val="00FF2B2C"/>
    <w:rsid w:val="00FF2D58"/>
    <w:rsid w:val="00FF31C0"/>
    <w:rsid w:val="00FF3BE8"/>
    <w:rsid w:val="00FF3DFC"/>
    <w:rsid w:val="00FF3F09"/>
    <w:rsid w:val="00FF4519"/>
    <w:rsid w:val="00FF4958"/>
    <w:rsid w:val="00FF49EF"/>
    <w:rsid w:val="00FF4D04"/>
    <w:rsid w:val="00FF4D25"/>
    <w:rsid w:val="00FF519B"/>
    <w:rsid w:val="00FF51F9"/>
    <w:rsid w:val="00FF5219"/>
    <w:rsid w:val="00FF62AB"/>
    <w:rsid w:val="00FF62FE"/>
    <w:rsid w:val="00FF6F14"/>
    <w:rsid w:val="00FF6FE6"/>
    <w:rsid w:val="00FF7505"/>
    <w:rsid w:val="00FF757F"/>
    <w:rsid w:val="00FF76F5"/>
    <w:rsid w:val="00FF7851"/>
    <w:rsid w:val="00FF78E1"/>
    <w:rsid w:val="00FF7D79"/>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B446D3"/>
  <w15:docId w15:val="{26ABEFE2-1B95-4715-9A6D-84F41EC38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0" w:unhideWhenUsed="1" w:qFormat="1"/>
    <w:lsdException w:name="toc 2" w:locked="1" w:semiHidden="1" w:uiPriority="0" w:unhideWhenUsed="1" w:qFormat="1"/>
    <w:lsdException w:name="toc 3" w:locked="1" w:semiHidden="1" w:uiPriority="0"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uiPriority="1" w:qFormat="1"/>
    <w:lsdException w:name="Body Text Indent" w:uiPriority="0"/>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semiHidden="1" w:unhideWhenUsed="1"/>
    <w:lsdException w:name="Balloon Text" w:locked="1" w:semiHidden="1" w:uiPriority="0" w:unhideWhenUsed="1"/>
    <w:lsdException w:name="Table Grid" w:locked="1" w:uiPriority="39"/>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8D10B3"/>
    <w:pPr>
      <w:widowControl w:val="0"/>
      <w:adjustRightInd w:val="0"/>
      <w:spacing w:line="360" w:lineRule="atLeast"/>
      <w:jc w:val="both"/>
      <w:textAlignment w:val="baseline"/>
    </w:pPr>
    <w:rPr>
      <w:rFonts w:ascii="Times New Roman" w:eastAsia="Times New Roman" w:hAnsi="Times New Roman"/>
    </w:rPr>
  </w:style>
  <w:style w:type="paragraph" w:styleId="Titolo1">
    <w:name w:val="heading 1"/>
    <w:basedOn w:val="Normale"/>
    <w:next w:val="Normale"/>
    <w:link w:val="Titolo1Carattere"/>
    <w:qFormat/>
    <w:rsid w:val="008D10B3"/>
    <w:pPr>
      <w:keepNext/>
      <w:widowControl/>
      <w:adjustRightInd/>
      <w:spacing w:line="240" w:lineRule="auto"/>
      <w:jc w:val="center"/>
      <w:textAlignment w:val="auto"/>
      <w:outlineLvl w:val="0"/>
    </w:pPr>
    <w:rPr>
      <w:rFonts w:eastAsia="Calibri"/>
      <w:b/>
      <w:sz w:val="24"/>
    </w:rPr>
  </w:style>
  <w:style w:type="paragraph" w:styleId="Titolo2">
    <w:name w:val="heading 2"/>
    <w:basedOn w:val="Normale"/>
    <w:next w:val="Normale"/>
    <w:link w:val="Titolo2Carattere"/>
    <w:qFormat/>
    <w:rsid w:val="008D10B3"/>
    <w:pPr>
      <w:keepNext/>
      <w:spacing w:before="240" w:after="60"/>
      <w:outlineLvl w:val="1"/>
    </w:pPr>
    <w:rPr>
      <w:rFonts w:ascii="Cambria" w:eastAsia="Calibri" w:hAnsi="Cambria"/>
      <w:b/>
      <w:i/>
      <w:sz w:val="28"/>
    </w:rPr>
  </w:style>
  <w:style w:type="paragraph" w:styleId="Titolo3">
    <w:name w:val="heading 3"/>
    <w:basedOn w:val="Normale"/>
    <w:next w:val="Normale"/>
    <w:link w:val="Titolo3Carattere"/>
    <w:qFormat/>
    <w:rsid w:val="008D10B3"/>
    <w:pPr>
      <w:keepNext/>
      <w:spacing w:before="240" w:after="60"/>
      <w:outlineLvl w:val="2"/>
    </w:pPr>
    <w:rPr>
      <w:rFonts w:ascii="Cambria" w:eastAsia="Calibri" w:hAnsi="Cambria"/>
      <w:b/>
      <w:sz w:val="26"/>
    </w:rPr>
  </w:style>
  <w:style w:type="paragraph" w:styleId="Titolo4">
    <w:name w:val="heading 4"/>
    <w:aliases w:val="Titolo 4 PdR"/>
    <w:basedOn w:val="Normale"/>
    <w:next w:val="Normale"/>
    <w:link w:val="Titolo4Carattere"/>
    <w:qFormat/>
    <w:locked/>
    <w:rsid w:val="00095EEA"/>
    <w:pPr>
      <w:keepNext/>
      <w:widowControl/>
      <w:adjustRightInd/>
      <w:spacing w:line="240" w:lineRule="auto"/>
      <w:jc w:val="center"/>
      <w:textAlignment w:val="auto"/>
      <w:outlineLvl w:val="3"/>
    </w:pPr>
    <w:rPr>
      <w:rFonts w:eastAsia="Calibri"/>
      <w:i/>
      <w:u w:val="single"/>
    </w:rPr>
  </w:style>
  <w:style w:type="paragraph" w:styleId="Titolo5">
    <w:name w:val="heading 5"/>
    <w:basedOn w:val="Normale"/>
    <w:next w:val="Normale"/>
    <w:link w:val="Titolo5Carattere"/>
    <w:qFormat/>
    <w:rsid w:val="008D10B3"/>
    <w:pPr>
      <w:spacing w:before="240" w:after="60"/>
      <w:outlineLvl w:val="4"/>
    </w:pPr>
    <w:rPr>
      <w:rFonts w:ascii="Calibri" w:eastAsia="Calibri" w:hAnsi="Calibri"/>
      <w:b/>
      <w:i/>
      <w:sz w:val="26"/>
    </w:rPr>
  </w:style>
  <w:style w:type="paragraph" w:styleId="Titolo6">
    <w:name w:val="heading 6"/>
    <w:basedOn w:val="Normale"/>
    <w:next w:val="Normale"/>
    <w:link w:val="Titolo6Carattere"/>
    <w:qFormat/>
    <w:rsid w:val="008D10B3"/>
    <w:pPr>
      <w:widowControl/>
      <w:adjustRightInd/>
      <w:spacing w:before="240" w:after="60" w:line="240" w:lineRule="auto"/>
      <w:jc w:val="left"/>
      <w:textAlignment w:val="auto"/>
      <w:outlineLvl w:val="5"/>
    </w:pPr>
    <w:rPr>
      <w:rFonts w:eastAsia="Calibri"/>
      <w:b/>
    </w:rPr>
  </w:style>
  <w:style w:type="paragraph" w:styleId="Titolo7">
    <w:name w:val="heading 7"/>
    <w:basedOn w:val="Normale"/>
    <w:next w:val="Normale"/>
    <w:link w:val="Titolo7Carattere"/>
    <w:qFormat/>
    <w:rsid w:val="00A76E38"/>
    <w:pPr>
      <w:widowControl/>
      <w:tabs>
        <w:tab w:val="num" w:pos="1656"/>
      </w:tabs>
      <w:adjustRightInd/>
      <w:spacing w:before="240" w:after="60" w:line="240" w:lineRule="auto"/>
      <w:ind w:left="1656" w:hanging="1296"/>
      <w:jc w:val="left"/>
      <w:textAlignment w:val="auto"/>
      <w:outlineLvl w:val="6"/>
    </w:pPr>
    <w:rPr>
      <w:rFonts w:eastAsia="Calibri"/>
      <w:sz w:val="24"/>
    </w:rPr>
  </w:style>
  <w:style w:type="paragraph" w:styleId="Titolo8">
    <w:name w:val="heading 8"/>
    <w:basedOn w:val="Normale"/>
    <w:next w:val="Normale"/>
    <w:link w:val="Titolo8Carattere"/>
    <w:qFormat/>
    <w:rsid w:val="00EB19BB"/>
    <w:pPr>
      <w:spacing w:before="240" w:after="60"/>
      <w:outlineLvl w:val="7"/>
    </w:pPr>
    <w:rPr>
      <w:rFonts w:ascii="Calibri" w:eastAsia="Calibri" w:hAnsi="Calibri"/>
      <w:i/>
      <w:sz w:val="24"/>
    </w:rPr>
  </w:style>
  <w:style w:type="paragraph" w:styleId="Titolo9">
    <w:name w:val="heading 9"/>
    <w:basedOn w:val="Normale"/>
    <w:next w:val="Normale"/>
    <w:link w:val="Titolo9Carattere"/>
    <w:qFormat/>
    <w:rsid w:val="00A76E38"/>
    <w:pPr>
      <w:widowControl/>
      <w:tabs>
        <w:tab w:val="num" w:pos="1944"/>
      </w:tabs>
      <w:adjustRightInd/>
      <w:spacing w:before="240" w:after="60" w:line="240" w:lineRule="auto"/>
      <w:ind w:left="1944" w:hanging="1584"/>
      <w:jc w:val="left"/>
      <w:textAlignment w:val="auto"/>
      <w:outlineLvl w:val="8"/>
    </w:pPr>
    <w:rPr>
      <w:rFonts w:ascii="Arial" w:eastAsia="Calibri" w:hAnsi="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ing1Char">
    <w:name w:val="Heading 1 Char"/>
    <w:uiPriority w:val="99"/>
    <w:locked/>
    <w:rsid w:val="00814157"/>
    <w:rPr>
      <w:rFonts w:ascii="Cambria" w:hAnsi="Cambria"/>
      <w:b/>
      <w:kern w:val="32"/>
      <w:sz w:val="32"/>
    </w:rPr>
  </w:style>
  <w:style w:type="character" w:customStyle="1" w:styleId="Heading2Char">
    <w:name w:val="Heading 2 Char"/>
    <w:uiPriority w:val="99"/>
    <w:semiHidden/>
    <w:locked/>
    <w:rsid w:val="00814157"/>
    <w:rPr>
      <w:rFonts w:ascii="Cambria" w:hAnsi="Cambria"/>
      <w:b/>
      <w:i/>
      <w:sz w:val="28"/>
    </w:rPr>
  </w:style>
  <w:style w:type="character" w:customStyle="1" w:styleId="Titolo3Carattere">
    <w:name w:val="Titolo 3 Carattere"/>
    <w:link w:val="Titolo3"/>
    <w:locked/>
    <w:rsid w:val="008D10B3"/>
    <w:rPr>
      <w:rFonts w:ascii="Cambria" w:hAnsi="Cambria"/>
      <w:b/>
      <w:sz w:val="26"/>
    </w:rPr>
  </w:style>
  <w:style w:type="character" w:customStyle="1" w:styleId="Titolo4Carattere">
    <w:name w:val="Titolo 4 Carattere"/>
    <w:aliases w:val="Titolo 4 PdR Carattere"/>
    <w:link w:val="Titolo4"/>
    <w:locked/>
    <w:rsid w:val="00095EEA"/>
    <w:rPr>
      <w:rFonts w:ascii="Times New Roman" w:hAnsi="Times New Roman"/>
      <w:i/>
      <w:sz w:val="20"/>
      <w:u w:val="single"/>
    </w:rPr>
  </w:style>
  <w:style w:type="character" w:customStyle="1" w:styleId="Titolo5Carattere">
    <w:name w:val="Titolo 5 Carattere"/>
    <w:link w:val="Titolo5"/>
    <w:locked/>
    <w:rsid w:val="008D10B3"/>
    <w:rPr>
      <w:rFonts w:ascii="Calibri" w:hAnsi="Calibri"/>
      <w:b/>
      <w:i/>
      <w:sz w:val="26"/>
    </w:rPr>
  </w:style>
  <w:style w:type="character" w:customStyle="1" w:styleId="Titolo6Carattere">
    <w:name w:val="Titolo 6 Carattere"/>
    <w:link w:val="Titolo6"/>
    <w:locked/>
    <w:rsid w:val="008D10B3"/>
    <w:rPr>
      <w:rFonts w:ascii="Times New Roman" w:hAnsi="Times New Roman"/>
      <w:b/>
      <w:lang w:eastAsia="it-IT"/>
    </w:rPr>
  </w:style>
  <w:style w:type="character" w:customStyle="1" w:styleId="Titolo7Carattere">
    <w:name w:val="Titolo 7 Carattere"/>
    <w:link w:val="Titolo7"/>
    <w:locked/>
    <w:rsid w:val="00A76E38"/>
    <w:rPr>
      <w:rFonts w:ascii="Times New Roman" w:hAnsi="Times New Roman"/>
      <w:sz w:val="24"/>
    </w:rPr>
  </w:style>
  <w:style w:type="character" w:customStyle="1" w:styleId="Titolo8Carattere">
    <w:name w:val="Titolo 8 Carattere"/>
    <w:link w:val="Titolo8"/>
    <w:locked/>
    <w:rsid w:val="00EB19BB"/>
    <w:rPr>
      <w:rFonts w:ascii="Calibri" w:hAnsi="Calibri"/>
      <w:i/>
      <w:sz w:val="24"/>
    </w:rPr>
  </w:style>
  <w:style w:type="character" w:customStyle="1" w:styleId="Titolo9Carattere">
    <w:name w:val="Titolo 9 Carattere"/>
    <w:link w:val="Titolo9"/>
    <w:locked/>
    <w:rsid w:val="00A76E38"/>
    <w:rPr>
      <w:rFonts w:ascii="Arial" w:hAnsi="Arial"/>
    </w:rPr>
  </w:style>
  <w:style w:type="character" w:customStyle="1" w:styleId="Titolo1Carattere">
    <w:name w:val="Titolo 1 Carattere"/>
    <w:link w:val="Titolo1"/>
    <w:locked/>
    <w:rsid w:val="008D10B3"/>
    <w:rPr>
      <w:rFonts w:ascii="Times New Roman" w:hAnsi="Times New Roman"/>
      <w:b/>
      <w:sz w:val="24"/>
      <w:lang w:eastAsia="it-IT"/>
    </w:rPr>
  </w:style>
  <w:style w:type="character" w:customStyle="1" w:styleId="Titolo2Carattere">
    <w:name w:val="Titolo 2 Carattere"/>
    <w:link w:val="Titolo2"/>
    <w:uiPriority w:val="1"/>
    <w:locked/>
    <w:rsid w:val="008D10B3"/>
    <w:rPr>
      <w:rFonts w:ascii="Cambria" w:hAnsi="Cambria"/>
      <w:b/>
      <w:i/>
      <w:sz w:val="28"/>
    </w:rPr>
  </w:style>
  <w:style w:type="paragraph" w:customStyle="1" w:styleId="Verbale">
    <w:name w:val="Verbale"/>
    <w:basedOn w:val="Normale"/>
    <w:next w:val="Normale"/>
    <w:uiPriority w:val="99"/>
    <w:rsid w:val="008D10B3"/>
    <w:pPr>
      <w:spacing w:after="120"/>
      <w:jc w:val="center"/>
    </w:pPr>
    <w:rPr>
      <w:rFonts w:ascii="Garamond" w:hAnsi="Garamond" w:cs="Garamond"/>
      <w:b/>
      <w:bCs/>
      <w:caps/>
      <w:sz w:val="32"/>
      <w:szCs w:val="32"/>
    </w:rPr>
  </w:style>
  <w:style w:type="paragraph" w:customStyle="1" w:styleId="Tabella">
    <w:name w:val="Tabella"/>
    <w:basedOn w:val="Normale"/>
    <w:uiPriority w:val="99"/>
    <w:rsid w:val="008D10B3"/>
    <w:pPr>
      <w:tabs>
        <w:tab w:val="left" w:pos="7371"/>
      </w:tabs>
      <w:spacing w:before="20" w:after="20"/>
      <w:ind w:left="284" w:hanging="284"/>
    </w:pPr>
    <w:rPr>
      <w:rFonts w:ascii="Eurostile" w:hAnsi="Eurostile" w:cs="Eurostile"/>
      <w:sz w:val="18"/>
      <w:szCs w:val="18"/>
    </w:rPr>
  </w:style>
  <w:style w:type="paragraph" w:customStyle="1" w:styleId="Default">
    <w:name w:val="Default"/>
    <w:rsid w:val="008D10B3"/>
    <w:pPr>
      <w:widowControl w:val="0"/>
      <w:autoSpaceDE w:val="0"/>
      <w:autoSpaceDN w:val="0"/>
      <w:adjustRightInd w:val="0"/>
      <w:spacing w:line="360" w:lineRule="atLeast"/>
      <w:jc w:val="both"/>
      <w:textAlignment w:val="baseline"/>
    </w:pPr>
    <w:rPr>
      <w:rFonts w:ascii="Times New Roman" w:eastAsia="Times New Roman" w:hAnsi="Times New Roman"/>
      <w:color w:val="000000"/>
      <w:sz w:val="24"/>
      <w:szCs w:val="24"/>
    </w:rPr>
  </w:style>
  <w:style w:type="paragraph" w:styleId="Pidipagina">
    <w:name w:val="footer"/>
    <w:basedOn w:val="Normale"/>
    <w:link w:val="PidipaginaCarattere"/>
    <w:rsid w:val="008D10B3"/>
    <w:pPr>
      <w:tabs>
        <w:tab w:val="center" w:pos="4819"/>
        <w:tab w:val="right" w:pos="9638"/>
      </w:tabs>
    </w:pPr>
    <w:rPr>
      <w:rFonts w:eastAsia="Calibri"/>
    </w:rPr>
  </w:style>
  <w:style w:type="character" w:customStyle="1" w:styleId="PidipaginaCarattere">
    <w:name w:val="Piè di pagina Carattere"/>
    <w:link w:val="Pidipagina"/>
    <w:uiPriority w:val="99"/>
    <w:locked/>
    <w:rsid w:val="008D10B3"/>
    <w:rPr>
      <w:rFonts w:ascii="Times New Roman" w:hAnsi="Times New Roman"/>
      <w:sz w:val="20"/>
      <w:lang w:eastAsia="it-IT"/>
    </w:rPr>
  </w:style>
  <w:style w:type="paragraph" w:styleId="Corpotesto">
    <w:name w:val="Body Text"/>
    <w:basedOn w:val="Normale"/>
    <w:link w:val="CorpotestoCarattere"/>
    <w:uiPriority w:val="1"/>
    <w:qFormat/>
    <w:rsid w:val="008D10B3"/>
    <w:pPr>
      <w:widowControl/>
      <w:adjustRightInd/>
      <w:spacing w:after="120" w:line="240" w:lineRule="auto"/>
      <w:jc w:val="left"/>
      <w:textAlignment w:val="auto"/>
    </w:pPr>
    <w:rPr>
      <w:rFonts w:eastAsia="Calibri"/>
      <w:sz w:val="24"/>
    </w:rPr>
  </w:style>
  <w:style w:type="character" w:customStyle="1" w:styleId="CorpotestoCarattere">
    <w:name w:val="Corpo testo Carattere"/>
    <w:link w:val="Corpotesto"/>
    <w:uiPriority w:val="1"/>
    <w:locked/>
    <w:rsid w:val="008D10B3"/>
    <w:rPr>
      <w:rFonts w:ascii="Times New Roman" w:hAnsi="Times New Roman"/>
      <w:sz w:val="24"/>
      <w:lang w:eastAsia="it-IT"/>
    </w:rPr>
  </w:style>
  <w:style w:type="paragraph" w:styleId="Rientrocorpodeltesto">
    <w:name w:val="Body Text Indent"/>
    <w:basedOn w:val="Normale"/>
    <w:link w:val="RientrocorpodeltestoCarattere"/>
    <w:rsid w:val="008D10B3"/>
    <w:pPr>
      <w:spacing w:after="120"/>
      <w:ind w:left="283"/>
    </w:pPr>
    <w:rPr>
      <w:rFonts w:eastAsia="Calibri"/>
    </w:rPr>
  </w:style>
  <w:style w:type="character" w:customStyle="1" w:styleId="BodyTextIndentChar">
    <w:name w:val="Body Text Indent Char"/>
    <w:uiPriority w:val="99"/>
    <w:semiHidden/>
    <w:locked/>
    <w:rsid w:val="00814157"/>
    <w:rPr>
      <w:sz w:val="24"/>
    </w:rPr>
  </w:style>
  <w:style w:type="character" w:customStyle="1" w:styleId="RientrocorpodeltestoCarattere">
    <w:name w:val="Rientro corpo del testo Carattere"/>
    <w:link w:val="Rientrocorpodeltesto"/>
    <w:locked/>
    <w:rsid w:val="008D10B3"/>
    <w:rPr>
      <w:rFonts w:ascii="Times New Roman" w:hAnsi="Times New Roman"/>
      <w:sz w:val="20"/>
      <w:lang w:eastAsia="it-IT"/>
    </w:rPr>
  </w:style>
  <w:style w:type="paragraph" w:styleId="Paragrafoelenco">
    <w:name w:val="List Paragraph"/>
    <w:basedOn w:val="Normale"/>
    <w:uiPriority w:val="34"/>
    <w:qFormat/>
    <w:rsid w:val="008D10B3"/>
    <w:pPr>
      <w:widowControl/>
      <w:adjustRightInd/>
      <w:spacing w:after="200" w:line="276" w:lineRule="auto"/>
      <w:ind w:left="720"/>
      <w:contextualSpacing/>
      <w:jc w:val="left"/>
      <w:textAlignment w:val="auto"/>
    </w:pPr>
    <w:rPr>
      <w:rFonts w:ascii="Calibri" w:hAnsi="Calibri"/>
      <w:sz w:val="22"/>
      <w:szCs w:val="22"/>
    </w:rPr>
  </w:style>
  <w:style w:type="paragraph" w:styleId="Intestazione">
    <w:name w:val="header"/>
    <w:aliases w:val="hd,intestazione"/>
    <w:basedOn w:val="Normale"/>
    <w:link w:val="IntestazioneCarattere"/>
    <w:rsid w:val="008D10B3"/>
    <w:pPr>
      <w:tabs>
        <w:tab w:val="center" w:pos="4819"/>
        <w:tab w:val="right" w:pos="9638"/>
      </w:tabs>
    </w:pPr>
    <w:rPr>
      <w:rFonts w:eastAsia="Calibri"/>
    </w:rPr>
  </w:style>
  <w:style w:type="character" w:customStyle="1" w:styleId="IntestazioneCarattere">
    <w:name w:val="Intestazione Carattere"/>
    <w:aliases w:val="hd Carattere,intestazione Carattere"/>
    <w:link w:val="Intestazione"/>
    <w:locked/>
    <w:rsid w:val="008D10B3"/>
    <w:rPr>
      <w:rFonts w:ascii="Times New Roman" w:hAnsi="Times New Roman"/>
      <w:sz w:val="20"/>
      <w:lang w:eastAsia="it-IT"/>
    </w:rPr>
  </w:style>
  <w:style w:type="paragraph" w:styleId="Rientrocorpodeltesto3">
    <w:name w:val="Body Text Indent 3"/>
    <w:basedOn w:val="Normale"/>
    <w:link w:val="Rientrocorpodeltesto3Carattere"/>
    <w:rsid w:val="008D10B3"/>
    <w:pPr>
      <w:spacing w:after="120"/>
      <w:ind w:left="283"/>
    </w:pPr>
    <w:rPr>
      <w:rFonts w:eastAsia="Calibri"/>
      <w:sz w:val="16"/>
    </w:rPr>
  </w:style>
  <w:style w:type="character" w:customStyle="1" w:styleId="Rientrocorpodeltesto3Carattere">
    <w:name w:val="Rientro corpo del testo 3 Carattere"/>
    <w:link w:val="Rientrocorpodeltesto3"/>
    <w:locked/>
    <w:rsid w:val="008D10B3"/>
    <w:rPr>
      <w:rFonts w:ascii="Times New Roman" w:hAnsi="Times New Roman"/>
      <w:sz w:val="16"/>
    </w:rPr>
  </w:style>
  <w:style w:type="paragraph" w:customStyle="1" w:styleId="Corpodeltesto31">
    <w:name w:val="Corpo del testo 31"/>
    <w:basedOn w:val="Normale"/>
    <w:uiPriority w:val="99"/>
    <w:rsid w:val="008D10B3"/>
    <w:pPr>
      <w:widowControl/>
      <w:suppressAutoHyphens/>
      <w:adjustRightInd/>
      <w:spacing w:line="360" w:lineRule="auto"/>
      <w:jc w:val="left"/>
      <w:textAlignment w:val="auto"/>
    </w:pPr>
    <w:rPr>
      <w:rFonts w:ascii="Arial" w:hAnsi="Arial" w:cs="Arial"/>
      <w:lang w:eastAsia="ar-SA"/>
    </w:rPr>
  </w:style>
  <w:style w:type="paragraph" w:styleId="Corpodeltesto3">
    <w:name w:val="Body Text 3"/>
    <w:basedOn w:val="Normale"/>
    <w:link w:val="Corpodeltesto3Carattere"/>
    <w:rsid w:val="008D10B3"/>
    <w:pPr>
      <w:widowControl/>
      <w:suppressAutoHyphens/>
      <w:adjustRightInd/>
      <w:spacing w:after="120" w:line="240" w:lineRule="auto"/>
      <w:jc w:val="left"/>
      <w:textAlignment w:val="auto"/>
    </w:pPr>
    <w:rPr>
      <w:rFonts w:eastAsia="Calibri"/>
      <w:b/>
      <w:sz w:val="16"/>
      <w:lang w:eastAsia="ar-SA"/>
    </w:rPr>
  </w:style>
  <w:style w:type="character" w:customStyle="1" w:styleId="Corpodeltesto3Carattere">
    <w:name w:val="Corpo del testo 3 Carattere"/>
    <w:link w:val="Corpodeltesto3"/>
    <w:uiPriority w:val="99"/>
    <w:locked/>
    <w:rsid w:val="008D10B3"/>
    <w:rPr>
      <w:rFonts w:ascii="Times New Roman" w:hAnsi="Times New Roman"/>
      <w:b/>
      <w:sz w:val="16"/>
      <w:lang w:eastAsia="ar-SA" w:bidi="ar-SA"/>
    </w:rPr>
  </w:style>
  <w:style w:type="paragraph" w:styleId="Corpodeltesto2">
    <w:name w:val="Body Text 2"/>
    <w:basedOn w:val="Normale"/>
    <w:link w:val="Corpodeltesto2Carattere"/>
    <w:rsid w:val="008D10B3"/>
    <w:pPr>
      <w:spacing w:after="120" w:line="480" w:lineRule="auto"/>
    </w:pPr>
    <w:rPr>
      <w:rFonts w:eastAsia="Calibri"/>
    </w:rPr>
  </w:style>
  <w:style w:type="character" w:customStyle="1" w:styleId="Corpodeltesto2Carattere">
    <w:name w:val="Corpo del testo 2 Carattere"/>
    <w:link w:val="Corpodeltesto2"/>
    <w:locked/>
    <w:rsid w:val="008D10B3"/>
    <w:rPr>
      <w:rFonts w:ascii="Times New Roman" w:hAnsi="Times New Roman"/>
      <w:sz w:val="20"/>
      <w:lang w:eastAsia="it-IT"/>
    </w:rPr>
  </w:style>
  <w:style w:type="character" w:styleId="Collegamentoipertestuale">
    <w:name w:val="Hyperlink"/>
    <w:uiPriority w:val="99"/>
    <w:rsid w:val="008D10B3"/>
    <w:rPr>
      <w:rFonts w:cs="Times New Roman"/>
      <w:color w:val="0000FF"/>
      <w:u w:val="single"/>
    </w:rPr>
  </w:style>
  <w:style w:type="paragraph" w:customStyle="1" w:styleId="Articolotesto">
    <w:name w:val="Articolo_testo"/>
    <w:basedOn w:val="Normale"/>
    <w:uiPriority w:val="99"/>
    <w:rsid w:val="008D10B3"/>
    <w:pPr>
      <w:widowControl/>
      <w:adjustRightInd/>
      <w:spacing w:line="240" w:lineRule="auto"/>
      <w:textAlignment w:val="auto"/>
    </w:pPr>
    <w:rPr>
      <w:rFonts w:ascii="RotisSemiSerif" w:hAnsi="RotisSemiSerif"/>
      <w:sz w:val="24"/>
    </w:rPr>
  </w:style>
  <w:style w:type="paragraph" w:styleId="Rientrocorpodeltesto2">
    <w:name w:val="Body Text Indent 2"/>
    <w:basedOn w:val="Normale"/>
    <w:link w:val="Rientrocorpodeltesto2Carattere"/>
    <w:rsid w:val="008D10B3"/>
    <w:pPr>
      <w:spacing w:after="120" w:line="480" w:lineRule="auto"/>
      <w:ind w:left="283"/>
    </w:pPr>
    <w:rPr>
      <w:rFonts w:eastAsia="Calibri"/>
    </w:rPr>
  </w:style>
  <w:style w:type="character" w:customStyle="1" w:styleId="Rientrocorpodeltesto2Carattere">
    <w:name w:val="Rientro corpo del testo 2 Carattere"/>
    <w:link w:val="Rientrocorpodeltesto2"/>
    <w:locked/>
    <w:rsid w:val="008D10B3"/>
    <w:rPr>
      <w:rFonts w:ascii="Times New Roman" w:hAnsi="Times New Roman"/>
      <w:sz w:val="20"/>
      <w:lang w:eastAsia="it-IT"/>
    </w:rPr>
  </w:style>
  <w:style w:type="paragraph" w:styleId="Testofumetto">
    <w:name w:val="Balloon Text"/>
    <w:basedOn w:val="Normale"/>
    <w:link w:val="TestofumettoCarattere"/>
    <w:rsid w:val="008D10B3"/>
    <w:pPr>
      <w:spacing w:line="240" w:lineRule="auto"/>
    </w:pPr>
    <w:rPr>
      <w:rFonts w:ascii="Tahoma" w:eastAsia="Calibri" w:hAnsi="Tahoma"/>
      <w:sz w:val="16"/>
    </w:rPr>
  </w:style>
  <w:style w:type="character" w:customStyle="1" w:styleId="TestofumettoCarattere">
    <w:name w:val="Testo fumetto Carattere"/>
    <w:link w:val="Testofumetto"/>
    <w:uiPriority w:val="99"/>
    <w:locked/>
    <w:rsid w:val="008D10B3"/>
    <w:rPr>
      <w:rFonts w:ascii="Tahoma" w:hAnsi="Tahoma"/>
      <w:sz w:val="16"/>
    </w:rPr>
  </w:style>
  <w:style w:type="paragraph" w:styleId="Testodelblocco">
    <w:name w:val="Block Text"/>
    <w:basedOn w:val="Normale"/>
    <w:rsid w:val="008D10B3"/>
    <w:pPr>
      <w:widowControl/>
      <w:adjustRightInd/>
      <w:spacing w:line="240" w:lineRule="auto"/>
      <w:ind w:left="180" w:right="425"/>
      <w:textAlignment w:val="auto"/>
    </w:pPr>
    <w:rPr>
      <w:rFonts w:ascii="Helvetica" w:hAnsi="Helvetica"/>
      <w:sz w:val="18"/>
      <w:szCs w:val="24"/>
    </w:rPr>
  </w:style>
  <w:style w:type="paragraph" w:styleId="Titolo">
    <w:name w:val="Title"/>
    <w:basedOn w:val="Normale"/>
    <w:link w:val="TitoloCarattere"/>
    <w:qFormat/>
    <w:rsid w:val="008D10B3"/>
    <w:pPr>
      <w:widowControl/>
      <w:adjustRightInd/>
      <w:spacing w:line="360" w:lineRule="auto"/>
      <w:jc w:val="center"/>
      <w:textAlignment w:val="auto"/>
    </w:pPr>
    <w:rPr>
      <w:rFonts w:ascii="Algerian" w:eastAsia="Calibri" w:hAnsi="Algerian"/>
      <w:b/>
      <w:sz w:val="24"/>
      <w:u w:val="single"/>
    </w:rPr>
  </w:style>
  <w:style w:type="character" w:customStyle="1" w:styleId="TitoloCarattere">
    <w:name w:val="Titolo Carattere"/>
    <w:link w:val="Titolo"/>
    <w:locked/>
    <w:rsid w:val="008D10B3"/>
    <w:rPr>
      <w:rFonts w:ascii="Algerian" w:hAnsi="Algerian"/>
      <w:b/>
      <w:sz w:val="24"/>
      <w:u w:val="single"/>
      <w:lang w:eastAsia="it-IT"/>
    </w:rPr>
  </w:style>
  <w:style w:type="paragraph" w:styleId="NormaleWeb">
    <w:name w:val="Normal (Web)"/>
    <w:aliases w:val="Carattere,Carattere Carattere"/>
    <w:basedOn w:val="Normale"/>
    <w:link w:val="NormaleWebCarattere"/>
    <w:uiPriority w:val="99"/>
    <w:qFormat/>
    <w:rsid w:val="008D10B3"/>
    <w:pPr>
      <w:widowControl/>
      <w:adjustRightInd/>
      <w:spacing w:before="100" w:beforeAutospacing="1" w:after="100" w:afterAutospacing="1" w:line="240" w:lineRule="auto"/>
      <w:jc w:val="left"/>
      <w:textAlignment w:val="auto"/>
    </w:pPr>
    <w:rPr>
      <w:rFonts w:eastAsia="Calibri"/>
      <w:sz w:val="24"/>
    </w:rPr>
  </w:style>
  <w:style w:type="character" w:customStyle="1" w:styleId="NormaleWebCarattere">
    <w:name w:val="Normale (Web) Carattere"/>
    <w:aliases w:val="Carattere Carattere1,Carattere Carattere Carattere"/>
    <w:link w:val="NormaleWeb"/>
    <w:uiPriority w:val="99"/>
    <w:locked/>
    <w:rsid w:val="00D542AB"/>
    <w:rPr>
      <w:rFonts w:ascii="Times New Roman" w:hAnsi="Times New Roman"/>
      <w:sz w:val="24"/>
    </w:rPr>
  </w:style>
  <w:style w:type="paragraph" w:customStyle="1" w:styleId="xl41">
    <w:name w:val="xl41"/>
    <w:basedOn w:val="Normale"/>
    <w:uiPriority w:val="99"/>
    <w:rsid w:val="008D10B3"/>
    <w:pPr>
      <w:widowControl/>
      <w:pBdr>
        <w:left w:val="single" w:sz="8" w:space="0" w:color="auto"/>
        <w:bottom w:val="single" w:sz="4" w:space="0" w:color="auto"/>
        <w:right w:val="single" w:sz="8" w:space="0" w:color="auto"/>
      </w:pBdr>
      <w:adjustRightInd/>
      <w:spacing w:before="100" w:beforeAutospacing="1" w:after="100" w:afterAutospacing="1" w:line="240" w:lineRule="auto"/>
      <w:jc w:val="left"/>
      <w:textAlignment w:val="auto"/>
    </w:pPr>
    <w:rPr>
      <w:rFonts w:ascii="Arial Narrow" w:hAnsi="Arial Narrow" w:cs="Arial Narrow"/>
      <w:sz w:val="22"/>
      <w:szCs w:val="22"/>
    </w:rPr>
  </w:style>
  <w:style w:type="paragraph" w:customStyle="1" w:styleId="Consid">
    <w:name w:val="Consid"/>
    <w:uiPriority w:val="99"/>
    <w:rsid w:val="0098680B"/>
    <w:pPr>
      <w:spacing w:after="120"/>
      <w:jc w:val="both"/>
    </w:pPr>
    <w:rPr>
      <w:rFonts w:ascii="Times New Roman" w:eastAsia="Times New Roman" w:hAnsi="Times New Roman"/>
      <w:sz w:val="22"/>
    </w:rPr>
  </w:style>
  <w:style w:type="character" w:styleId="Rimandocommento">
    <w:name w:val="annotation reference"/>
    <w:uiPriority w:val="99"/>
    <w:semiHidden/>
    <w:rsid w:val="006D50FA"/>
    <w:rPr>
      <w:rFonts w:cs="Times New Roman"/>
      <w:sz w:val="16"/>
    </w:rPr>
  </w:style>
  <w:style w:type="paragraph" w:styleId="Testocommento">
    <w:name w:val="annotation text"/>
    <w:basedOn w:val="Normale"/>
    <w:link w:val="TestocommentoCarattere"/>
    <w:uiPriority w:val="99"/>
    <w:rsid w:val="006D50FA"/>
    <w:rPr>
      <w:rFonts w:eastAsia="Calibri"/>
    </w:rPr>
  </w:style>
  <w:style w:type="character" w:customStyle="1" w:styleId="TestocommentoCarattere">
    <w:name w:val="Testo commento Carattere"/>
    <w:link w:val="Testocommento"/>
    <w:uiPriority w:val="99"/>
    <w:locked/>
    <w:rsid w:val="00380B94"/>
    <w:rPr>
      <w:rFonts w:ascii="Times New Roman" w:hAnsi="Times New Roman"/>
      <w:sz w:val="20"/>
    </w:rPr>
  </w:style>
  <w:style w:type="paragraph" w:styleId="Soggettocommento">
    <w:name w:val="annotation subject"/>
    <w:basedOn w:val="Testocommento"/>
    <w:next w:val="Testocommento"/>
    <w:link w:val="SoggettocommentoCarattere"/>
    <w:uiPriority w:val="99"/>
    <w:semiHidden/>
    <w:rsid w:val="006D50FA"/>
    <w:rPr>
      <w:b/>
    </w:rPr>
  </w:style>
  <w:style w:type="character" w:customStyle="1" w:styleId="SoggettocommentoCarattere">
    <w:name w:val="Soggetto commento Carattere"/>
    <w:link w:val="Soggettocommento"/>
    <w:uiPriority w:val="99"/>
    <w:semiHidden/>
    <w:locked/>
    <w:rsid w:val="00380B94"/>
    <w:rPr>
      <w:rFonts w:ascii="Times New Roman" w:hAnsi="Times New Roman"/>
      <w:b/>
      <w:sz w:val="20"/>
    </w:rPr>
  </w:style>
  <w:style w:type="paragraph" w:styleId="Revisione">
    <w:name w:val="Revision"/>
    <w:hidden/>
    <w:uiPriority w:val="99"/>
    <w:semiHidden/>
    <w:rsid w:val="00F825EA"/>
    <w:rPr>
      <w:rFonts w:ascii="Times New Roman" w:eastAsia="Times New Roman" w:hAnsi="Times New Roman"/>
    </w:rPr>
  </w:style>
  <w:style w:type="paragraph" w:customStyle="1" w:styleId="Elencoacolori-Colore11">
    <w:name w:val="Elenco a colori - Colore 11"/>
    <w:basedOn w:val="Normale"/>
    <w:uiPriority w:val="99"/>
    <w:rsid w:val="00B12B83"/>
    <w:pPr>
      <w:widowControl/>
      <w:adjustRightInd/>
      <w:spacing w:line="240" w:lineRule="auto"/>
      <w:ind w:left="708"/>
      <w:jc w:val="left"/>
      <w:textAlignment w:val="auto"/>
    </w:pPr>
    <w:rPr>
      <w:sz w:val="24"/>
      <w:szCs w:val="24"/>
    </w:rPr>
  </w:style>
  <w:style w:type="paragraph" w:customStyle="1" w:styleId="Paragrafoelenco1">
    <w:name w:val="Paragrafo elenco1"/>
    <w:aliases w:val="elenco PdR"/>
    <w:basedOn w:val="Normale"/>
    <w:rsid w:val="00B12B83"/>
    <w:pPr>
      <w:widowControl/>
      <w:adjustRightInd/>
      <w:spacing w:after="200" w:line="276" w:lineRule="auto"/>
      <w:ind w:left="720"/>
      <w:contextualSpacing/>
      <w:jc w:val="left"/>
      <w:textAlignment w:val="auto"/>
    </w:pPr>
    <w:rPr>
      <w:rFonts w:ascii="Calibri" w:hAnsi="Calibri"/>
      <w:sz w:val="22"/>
      <w:szCs w:val="22"/>
      <w:lang w:eastAsia="en-US"/>
    </w:rPr>
  </w:style>
  <w:style w:type="paragraph" w:customStyle="1" w:styleId="Paragrafoelenco2">
    <w:name w:val="Paragrafo elenco2"/>
    <w:basedOn w:val="Normale"/>
    <w:uiPriority w:val="99"/>
    <w:rsid w:val="005821CF"/>
    <w:pPr>
      <w:widowControl/>
      <w:adjustRightInd/>
      <w:spacing w:after="200" w:line="276" w:lineRule="auto"/>
      <w:ind w:left="720"/>
      <w:contextualSpacing/>
      <w:jc w:val="left"/>
      <w:textAlignment w:val="auto"/>
    </w:pPr>
    <w:rPr>
      <w:rFonts w:ascii="Calibri" w:hAnsi="Calibri"/>
      <w:sz w:val="22"/>
      <w:szCs w:val="22"/>
      <w:lang w:eastAsia="en-US"/>
    </w:rPr>
  </w:style>
  <w:style w:type="character" w:styleId="Numeropagina">
    <w:name w:val="page number"/>
    <w:locked/>
    <w:rsid w:val="00095EEA"/>
    <w:rPr>
      <w:rFonts w:cs="Times New Roman"/>
    </w:rPr>
  </w:style>
  <w:style w:type="paragraph" w:styleId="Didascalia">
    <w:name w:val="caption"/>
    <w:basedOn w:val="Normale"/>
    <w:next w:val="Normale"/>
    <w:uiPriority w:val="35"/>
    <w:qFormat/>
    <w:locked/>
    <w:rsid w:val="00E84BF5"/>
    <w:pPr>
      <w:widowControl/>
      <w:adjustRightInd/>
      <w:spacing w:after="30" w:line="360" w:lineRule="auto"/>
      <w:jc w:val="center"/>
      <w:textAlignment w:val="auto"/>
    </w:pPr>
    <w:rPr>
      <w:rFonts w:ascii="Calibri" w:hAnsi="Calibri"/>
      <w:b/>
      <w:iCs/>
      <w:sz w:val="28"/>
      <w:szCs w:val="28"/>
      <w:lang w:eastAsia="en-US"/>
    </w:rPr>
  </w:style>
  <w:style w:type="paragraph" w:customStyle="1" w:styleId="Numerato">
    <w:name w:val="Numerato"/>
    <w:basedOn w:val="Normale"/>
    <w:uiPriority w:val="99"/>
    <w:rsid w:val="007319EF"/>
    <w:pPr>
      <w:widowControl/>
      <w:tabs>
        <w:tab w:val="left" w:pos="360"/>
      </w:tabs>
      <w:adjustRightInd/>
      <w:spacing w:line="240" w:lineRule="auto"/>
      <w:ind w:left="360" w:hanging="360"/>
      <w:textAlignment w:val="auto"/>
    </w:pPr>
    <w:rPr>
      <w:sz w:val="24"/>
    </w:rPr>
  </w:style>
  <w:style w:type="paragraph" w:customStyle="1" w:styleId="Corpodeltesto32">
    <w:name w:val="Corpo del testo 32"/>
    <w:basedOn w:val="Normale"/>
    <w:uiPriority w:val="99"/>
    <w:rsid w:val="007319EF"/>
    <w:pPr>
      <w:adjustRightInd/>
      <w:spacing w:line="240" w:lineRule="auto"/>
      <w:jc w:val="center"/>
      <w:textAlignment w:val="auto"/>
    </w:pPr>
    <w:rPr>
      <w:sz w:val="24"/>
    </w:rPr>
  </w:style>
  <w:style w:type="paragraph" w:styleId="Sottotitolo">
    <w:name w:val="Subtitle"/>
    <w:basedOn w:val="Normale"/>
    <w:link w:val="SottotitoloCarattere"/>
    <w:qFormat/>
    <w:locked/>
    <w:rsid w:val="007319EF"/>
    <w:pPr>
      <w:widowControl/>
      <w:adjustRightInd/>
      <w:spacing w:line="240" w:lineRule="auto"/>
      <w:jc w:val="center"/>
      <w:textAlignment w:val="auto"/>
    </w:pPr>
    <w:rPr>
      <w:rFonts w:eastAsia="Calibri"/>
      <w:b/>
      <w:i/>
    </w:rPr>
  </w:style>
  <w:style w:type="character" w:customStyle="1" w:styleId="SottotitoloCarattere">
    <w:name w:val="Sottotitolo Carattere"/>
    <w:link w:val="Sottotitolo"/>
    <w:uiPriority w:val="11"/>
    <w:locked/>
    <w:rsid w:val="007319EF"/>
    <w:rPr>
      <w:rFonts w:ascii="Times New Roman" w:hAnsi="Times New Roman"/>
      <w:b/>
      <w:i/>
      <w:sz w:val="20"/>
    </w:rPr>
  </w:style>
  <w:style w:type="table" w:styleId="Grigliatabella">
    <w:name w:val="Table Grid"/>
    <w:basedOn w:val="Tabellanormale"/>
    <w:uiPriority w:val="39"/>
    <w:locked/>
    <w:rsid w:val="007319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ltesto21">
    <w:name w:val="Corpo del testo 21"/>
    <w:basedOn w:val="Normale"/>
    <w:qFormat/>
    <w:rsid w:val="00A14AAC"/>
    <w:pPr>
      <w:widowControl/>
      <w:suppressAutoHyphens/>
      <w:adjustRightInd/>
      <w:spacing w:line="240" w:lineRule="auto"/>
      <w:jc w:val="left"/>
      <w:textAlignment w:val="auto"/>
    </w:pPr>
    <w:rPr>
      <w:b/>
      <w:bCs/>
      <w:sz w:val="24"/>
      <w:szCs w:val="24"/>
      <w:u w:val="single"/>
      <w:lang w:eastAsia="ar-SA"/>
    </w:rPr>
  </w:style>
  <w:style w:type="table" w:customStyle="1" w:styleId="Grigliatabella1">
    <w:name w:val="Griglia tabella1"/>
    <w:uiPriority w:val="59"/>
    <w:rsid w:val="00B830D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uiPriority w:val="99"/>
    <w:rsid w:val="00B830D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uiPriority w:val="99"/>
    <w:rsid w:val="003C12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4">
    <w:name w:val="Griglia tabella4"/>
    <w:uiPriority w:val="99"/>
    <w:rsid w:val="00E8315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5">
    <w:name w:val="Griglia tabella5"/>
    <w:uiPriority w:val="99"/>
    <w:rsid w:val="00DB4FA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6">
    <w:name w:val="Griglia tabella6"/>
    <w:uiPriority w:val="99"/>
    <w:rsid w:val="00ED223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7">
    <w:name w:val="Griglia tabella7"/>
    <w:uiPriority w:val="99"/>
    <w:rsid w:val="007160A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8">
    <w:name w:val="Griglia tabella8"/>
    <w:uiPriority w:val="99"/>
    <w:rsid w:val="007160A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9">
    <w:name w:val="Griglia tabella9"/>
    <w:uiPriority w:val="99"/>
    <w:rsid w:val="008A26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0">
    <w:name w:val="Griglia tabella10"/>
    <w:uiPriority w:val="99"/>
    <w:rsid w:val="00F7727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1">
    <w:name w:val="Griglia tabella11"/>
    <w:uiPriority w:val="99"/>
    <w:rsid w:val="007100F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2">
    <w:name w:val="Griglia tabella12"/>
    <w:uiPriority w:val="99"/>
    <w:rsid w:val="007100F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597DD1"/>
  </w:style>
  <w:style w:type="paragraph" w:customStyle="1" w:styleId="Paragrafoelenco3">
    <w:name w:val="Paragrafo elenco3"/>
    <w:basedOn w:val="Normale"/>
    <w:uiPriority w:val="99"/>
    <w:rsid w:val="00D05C03"/>
    <w:pPr>
      <w:widowControl/>
      <w:adjustRightInd/>
      <w:spacing w:line="240" w:lineRule="auto"/>
      <w:ind w:left="720"/>
      <w:jc w:val="left"/>
      <w:textAlignment w:val="auto"/>
    </w:pPr>
    <w:rPr>
      <w:rFonts w:ascii="Calibri" w:eastAsia="Calibri" w:hAnsi="Calibri"/>
      <w:sz w:val="24"/>
      <w:szCs w:val="24"/>
    </w:rPr>
  </w:style>
  <w:style w:type="character" w:styleId="Enfasigrassetto">
    <w:name w:val="Strong"/>
    <w:uiPriority w:val="22"/>
    <w:qFormat/>
    <w:locked/>
    <w:rsid w:val="007C6274"/>
    <w:rPr>
      <w:rFonts w:cs="Times New Roman"/>
      <w:b/>
    </w:rPr>
  </w:style>
  <w:style w:type="character" w:styleId="Collegamentovisitato">
    <w:name w:val="FollowedHyperlink"/>
    <w:uiPriority w:val="99"/>
    <w:locked/>
    <w:rsid w:val="00A400D6"/>
    <w:rPr>
      <w:rFonts w:cs="Times New Roman"/>
      <w:color w:val="800080"/>
      <w:u w:val="single"/>
    </w:rPr>
  </w:style>
  <w:style w:type="paragraph" w:customStyle="1" w:styleId="Predefinito">
    <w:name w:val="Predefinito"/>
    <w:uiPriority w:val="99"/>
    <w:rsid w:val="009273F8"/>
    <w:pPr>
      <w:tabs>
        <w:tab w:val="left" w:pos="708"/>
      </w:tabs>
      <w:suppressAutoHyphens/>
      <w:spacing w:after="200" w:line="276" w:lineRule="auto"/>
    </w:pPr>
    <w:rPr>
      <w:rFonts w:ascii="Times New Roman" w:eastAsia="Times New Roman" w:hAnsi="Times New Roman"/>
      <w:sz w:val="24"/>
      <w:szCs w:val="24"/>
      <w:lang w:eastAsia="zh-CN"/>
    </w:rPr>
  </w:style>
  <w:style w:type="paragraph" w:customStyle="1" w:styleId="Contenutocornice">
    <w:name w:val="Contenuto cornice"/>
    <w:basedOn w:val="Corpotesto"/>
    <w:uiPriority w:val="99"/>
    <w:rsid w:val="009273F8"/>
    <w:pPr>
      <w:tabs>
        <w:tab w:val="left" w:pos="708"/>
      </w:tabs>
      <w:suppressAutoHyphens/>
      <w:spacing w:line="276" w:lineRule="auto"/>
    </w:pPr>
    <w:rPr>
      <w:rFonts w:eastAsia="Times New Roman"/>
      <w:szCs w:val="24"/>
      <w:lang w:eastAsia="zh-CN"/>
    </w:rPr>
  </w:style>
  <w:style w:type="paragraph" w:customStyle="1" w:styleId="NoParagraphStyle">
    <w:name w:val="[No Paragraph Style]"/>
    <w:rsid w:val="0005578A"/>
    <w:pPr>
      <w:widowControl w:val="0"/>
      <w:suppressAutoHyphens/>
      <w:spacing w:line="288" w:lineRule="auto"/>
    </w:pPr>
    <w:rPr>
      <w:rFonts w:ascii="Times New Roman" w:eastAsia="SimSun" w:hAnsi="Times New Roman" w:cs="Mangal"/>
      <w:color w:val="000000"/>
      <w:kern w:val="1"/>
      <w:sz w:val="24"/>
      <w:szCs w:val="24"/>
      <w:lang w:eastAsia="hi-IN" w:bidi="hi-IN"/>
    </w:rPr>
  </w:style>
  <w:style w:type="paragraph" w:customStyle="1" w:styleId="BasicParagraph">
    <w:name w:val="[Basic Paragraph]"/>
    <w:basedOn w:val="NoParagraphStyle"/>
    <w:rsid w:val="0005578A"/>
  </w:style>
  <w:style w:type="paragraph" w:customStyle="1" w:styleId="StileBasicParagraphVerdana10ptVerdemuschioBarratoG">
    <w:name w:val="Stile [Basic Paragraph] + Verdana 10 pt Verde muschio Barrato G..."/>
    <w:basedOn w:val="BasicParagraph"/>
    <w:rsid w:val="0005578A"/>
    <w:pPr>
      <w:jc w:val="both"/>
    </w:pPr>
    <w:rPr>
      <w:rFonts w:ascii="Verdana" w:hAnsi="Verdana" w:cs="Verdana"/>
      <w:color w:val="339966"/>
      <w:sz w:val="20"/>
      <w:szCs w:val="20"/>
    </w:rPr>
  </w:style>
  <w:style w:type="paragraph" w:customStyle="1" w:styleId="Corpotesto0">
    <w:name w:val="Corpo_testo"/>
    <w:basedOn w:val="Normale"/>
    <w:uiPriority w:val="99"/>
    <w:rsid w:val="00712DCF"/>
    <w:pPr>
      <w:widowControl/>
      <w:adjustRightInd/>
      <w:spacing w:line="240" w:lineRule="auto"/>
      <w:ind w:firstLine="397"/>
      <w:textAlignment w:val="auto"/>
    </w:pPr>
    <w:rPr>
      <w:rFonts w:ascii="Verdana" w:hAnsi="Verdana"/>
      <w:sz w:val="18"/>
      <w:szCs w:val="18"/>
    </w:rPr>
  </w:style>
  <w:style w:type="paragraph" w:customStyle="1" w:styleId="Stile">
    <w:name w:val="Stile"/>
    <w:rsid w:val="00500FA6"/>
    <w:pPr>
      <w:widowControl w:val="0"/>
      <w:autoSpaceDE w:val="0"/>
      <w:autoSpaceDN w:val="0"/>
      <w:adjustRightInd w:val="0"/>
    </w:pPr>
    <w:rPr>
      <w:rFonts w:ascii="Arial" w:eastAsia="Times New Roman" w:hAnsi="Arial" w:cs="Arial"/>
      <w:sz w:val="24"/>
      <w:szCs w:val="24"/>
    </w:rPr>
  </w:style>
  <w:style w:type="paragraph" w:customStyle="1" w:styleId="Paragrafoelenco4">
    <w:name w:val="Paragrafo elenco4"/>
    <w:basedOn w:val="Normale"/>
    <w:uiPriority w:val="99"/>
    <w:rsid w:val="00500FA6"/>
    <w:pPr>
      <w:widowControl/>
      <w:adjustRightInd/>
      <w:spacing w:line="240" w:lineRule="auto"/>
      <w:ind w:left="720"/>
      <w:jc w:val="left"/>
      <w:textAlignment w:val="auto"/>
    </w:pPr>
    <w:rPr>
      <w:sz w:val="24"/>
      <w:szCs w:val="24"/>
    </w:rPr>
  </w:style>
  <w:style w:type="paragraph" w:customStyle="1" w:styleId="Paragrafoelenco5">
    <w:name w:val="Paragrafo elenco5"/>
    <w:basedOn w:val="Normale"/>
    <w:uiPriority w:val="99"/>
    <w:rsid w:val="00E76FDD"/>
    <w:pPr>
      <w:widowControl/>
      <w:adjustRightInd/>
      <w:spacing w:line="240" w:lineRule="auto"/>
      <w:ind w:left="720"/>
      <w:contextualSpacing/>
      <w:jc w:val="left"/>
      <w:textAlignment w:val="auto"/>
    </w:pPr>
    <w:rPr>
      <w:rFonts w:ascii="Cambria" w:eastAsia="MS Mincho" w:hAnsi="Cambria"/>
      <w:sz w:val="24"/>
      <w:szCs w:val="24"/>
    </w:rPr>
  </w:style>
  <w:style w:type="character" w:customStyle="1" w:styleId="st1">
    <w:name w:val="st1"/>
    <w:rsid w:val="00D160A3"/>
  </w:style>
  <w:style w:type="paragraph" w:customStyle="1" w:styleId="Paragrafoelenco6">
    <w:name w:val="Paragrafo elenco6"/>
    <w:basedOn w:val="Normale"/>
    <w:uiPriority w:val="99"/>
    <w:rsid w:val="001951DC"/>
    <w:pPr>
      <w:widowControl/>
      <w:adjustRightInd/>
      <w:spacing w:line="240" w:lineRule="auto"/>
      <w:ind w:left="720"/>
      <w:contextualSpacing/>
      <w:jc w:val="left"/>
      <w:textAlignment w:val="auto"/>
    </w:pPr>
    <w:rPr>
      <w:rFonts w:eastAsia="Calibri"/>
    </w:rPr>
  </w:style>
  <w:style w:type="character" w:customStyle="1" w:styleId="small">
    <w:name w:val="small"/>
    <w:rsid w:val="006E329E"/>
  </w:style>
  <w:style w:type="paragraph" w:customStyle="1" w:styleId="Corpodeltesto33">
    <w:name w:val="Corpo del testo 33"/>
    <w:basedOn w:val="Normale"/>
    <w:uiPriority w:val="99"/>
    <w:rsid w:val="00B63C43"/>
    <w:pPr>
      <w:adjustRightInd/>
      <w:spacing w:line="240" w:lineRule="auto"/>
      <w:jc w:val="center"/>
      <w:textAlignment w:val="auto"/>
    </w:pPr>
    <w:rPr>
      <w:sz w:val="24"/>
    </w:rPr>
  </w:style>
  <w:style w:type="paragraph" w:customStyle="1" w:styleId="Corpodeltesto22">
    <w:name w:val="Corpo del testo 22"/>
    <w:basedOn w:val="Normale"/>
    <w:uiPriority w:val="99"/>
    <w:rsid w:val="006B6B54"/>
    <w:pPr>
      <w:widowControl/>
      <w:tabs>
        <w:tab w:val="left" w:pos="993"/>
      </w:tabs>
      <w:adjustRightInd/>
      <w:spacing w:line="240" w:lineRule="auto"/>
      <w:ind w:left="993" w:hanging="993"/>
      <w:textAlignment w:val="auto"/>
    </w:pPr>
    <w:rPr>
      <w:sz w:val="22"/>
    </w:rPr>
  </w:style>
  <w:style w:type="paragraph" w:customStyle="1" w:styleId="Correzioneautomatica">
    <w:name w:val="Correzione automatica"/>
    <w:rsid w:val="0080030A"/>
    <w:pPr>
      <w:spacing w:after="120"/>
    </w:pPr>
    <w:rPr>
      <w:rFonts w:ascii="Times New Roman" w:eastAsia="Times New Roman" w:hAnsi="Times New Roman"/>
      <w:sz w:val="24"/>
      <w:szCs w:val="24"/>
    </w:rPr>
  </w:style>
  <w:style w:type="character" w:customStyle="1" w:styleId="apple-style-span">
    <w:name w:val="apple-style-span"/>
    <w:rsid w:val="00D542AB"/>
  </w:style>
  <w:style w:type="character" w:customStyle="1" w:styleId="TestonormaleCarattere">
    <w:name w:val="Testo normale Carattere"/>
    <w:aliases w:val="Testo normale PdR Carattere"/>
    <w:link w:val="Testonormale"/>
    <w:uiPriority w:val="99"/>
    <w:locked/>
    <w:rsid w:val="00D542AB"/>
    <w:rPr>
      <w:rFonts w:ascii="Bookman Old Style" w:hAnsi="Bookman Old Style"/>
      <w:sz w:val="24"/>
    </w:rPr>
  </w:style>
  <w:style w:type="paragraph" w:styleId="Testonormale">
    <w:name w:val="Plain Text"/>
    <w:aliases w:val="Testo normale PdR"/>
    <w:basedOn w:val="Normale"/>
    <w:link w:val="TestonormaleCarattere"/>
    <w:uiPriority w:val="99"/>
    <w:locked/>
    <w:rsid w:val="00D542AB"/>
    <w:pPr>
      <w:widowControl/>
      <w:suppressAutoHyphens/>
      <w:adjustRightInd/>
      <w:spacing w:line="240" w:lineRule="auto"/>
      <w:textAlignment w:val="auto"/>
    </w:pPr>
    <w:rPr>
      <w:rFonts w:ascii="Bookman Old Style" w:eastAsia="Calibri" w:hAnsi="Bookman Old Style"/>
      <w:sz w:val="24"/>
    </w:rPr>
  </w:style>
  <w:style w:type="character" w:customStyle="1" w:styleId="PlainTextChar1">
    <w:name w:val="Plain Text Char1"/>
    <w:aliases w:val="Testo normale PdR Char1"/>
    <w:uiPriority w:val="99"/>
    <w:semiHidden/>
    <w:locked/>
    <w:rsid w:val="00656224"/>
    <w:rPr>
      <w:rFonts w:ascii="Courier New" w:hAnsi="Courier New"/>
      <w:sz w:val="20"/>
    </w:rPr>
  </w:style>
  <w:style w:type="character" w:customStyle="1" w:styleId="TestonormaleCarattere1">
    <w:name w:val="Testo normale Carattere1"/>
    <w:uiPriority w:val="99"/>
    <w:semiHidden/>
    <w:rsid w:val="00D542AB"/>
    <w:rPr>
      <w:rFonts w:ascii="Courier New" w:hAnsi="Courier New"/>
    </w:rPr>
  </w:style>
  <w:style w:type="paragraph" w:customStyle="1" w:styleId="TitoloII">
    <w:name w:val="Titolo II"/>
    <w:basedOn w:val="Titolo2"/>
    <w:uiPriority w:val="99"/>
    <w:rsid w:val="00D542AB"/>
    <w:pPr>
      <w:widowControl/>
      <w:adjustRightInd/>
      <w:spacing w:after="120" w:line="240" w:lineRule="auto"/>
      <w:ind w:left="227"/>
      <w:textAlignment w:val="auto"/>
    </w:pPr>
    <w:rPr>
      <w:rFonts w:ascii="Bookman Old Style" w:eastAsia="Times New Roman" w:hAnsi="Bookman Old Style"/>
      <w:bCs/>
      <w:iCs/>
      <w:sz w:val="26"/>
      <w:szCs w:val="28"/>
    </w:rPr>
  </w:style>
  <w:style w:type="paragraph" w:styleId="Elencocontinua">
    <w:name w:val="List Continue"/>
    <w:aliases w:val="Elenco continua PdR"/>
    <w:basedOn w:val="Normale"/>
    <w:uiPriority w:val="99"/>
    <w:locked/>
    <w:rsid w:val="00D542AB"/>
    <w:pPr>
      <w:widowControl/>
      <w:numPr>
        <w:numId w:val="2"/>
      </w:numPr>
      <w:adjustRightInd/>
      <w:spacing w:after="120" w:line="240" w:lineRule="auto"/>
      <w:contextualSpacing/>
      <w:textAlignment w:val="auto"/>
    </w:pPr>
    <w:rPr>
      <w:rFonts w:ascii="Bookman Old Style" w:hAnsi="Bookman Old Style" w:cs="CMMI8"/>
      <w:sz w:val="22"/>
      <w:szCs w:val="16"/>
      <w:lang w:eastAsia="en-US"/>
    </w:rPr>
  </w:style>
  <w:style w:type="paragraph" w:customStyle="1" w:styleId="BodyText21">
    <w:name w:val="Body Text 21"/>
    <w:basedOn w:val="Normale"/>
    <w:uiPriority w:val="99"/>
    <w:rsid w:val="00366434"/>
    <w:pPr>
      <w:widowControl/>
      <w:tabs>
        <w:tab w:val="left" w:pos="993"/>
      </w:tabs>
      <w:adjustRightInd/>
      <w:spacing w:line="240" w:lineRule="auto"/>
      <w:ind w:left="993" w:hanging="993"/>
      <w:textAlignment w:val="auto"/>
    </w:pPr>
    <w:rPr>
      <w:sz w:val="22"/>
    </w:rPr>
  </w:style>
  <w:style w:type="character" w:styleId="Enfasicorsivo">
    <w:name w:val="Emphasis"/>
    <w:uiPriority w:val="20"/>
    <w:qFormat/>
    <w:rsid w:val="00FF76F5"/>
    <w:rPr>
      <w:rFonts w:cs="Times New Roman"/>
      <w:i/>
    </w:rPr>
  </w:style>
  <w:style w:type="paragraph" w:styleId="Elenco">
    <w:name w:val="List"/>
    <w:basedOn w:val="Normale"/>
    <w:locked/>
    <w:rsid w:val="000864C6"/>
    <w:pPr>
      <w:ind w:left="283" w:hanging="283"/>
      <w:contextualSpacing/>
    </w:pPr>
  </w:style>
  <w:style w:type="paragraph" w:customStyle="1" w:styleId="Stile2">
    <w:name w:val="Stile2"/>
    <w:basedOn w:val="Normale"/>
    <w:next w:val="Corpotesto"/>
    <w:link w:val="CorpodeltestoCarattere"/>
    <w:uiPriority w:val="99"/>
    <w:rsid w:val="000864C6"/>
    <w:pPr>
      <w:widowControl/>
      <w:adjustRightInd/>
      <w:spacing w:line="360" w:lineRule="auto"/>
      <w:textAlignment w:val="auto"/>
    </w:pPr>
    <w:rPr>
      <w:rFonts w:ascii="Calibri" w:eastAsia="Calibri" w:hAnsi="Calibri"/>
      <w:sz w:val="24"/>
    </w:rPr>
  </w:style>
  <w:style w:type="character" w:customStyle="1" w:styleId="CorpodeltestoCarattere">
    <w:name w:val="Corpo del testo Carattere"/>
    <w:link w:val="Stile2"/>
    <w:uiPriority w:val="99"/>
    <w:locked/>
    <w:rsid w:val="000864C6"/>
    <w:rPr>
      <w:sz w:val="24"/>
    </w:rPr>
  </w:style>
  <w:style w:type="paragraph" w:styleId="Nessunaspaziatura">
    <w:name w:val="No Spacing"/>
    <w:link w:val="NessunaspaziaturaCarattere"/>
    <w:uiPriority w:val="1"/>
    <w:qFormat/>
    <w:rsid w:val="00756EB1"/>
    <w:rPr>
      <w:rFonts w:eastAsia="Times New Roman"/>
      <w:sz w:val="22"/>
      <w:lang w:eastAsia="en-US"/>
    </w:rPr>
  </w:style>
  <w:style w:type="character" w:customStyle="1" w:styleId="NessunaspaziaturaCarattere">
    <w:name w:val="Nessuna spaziatura Carattere"/>
    <w:link w:val="Nessunaspaziatura"/>
    <w:uiPriority w:val="1"/>
    <w:locked/>
    <w:rsid w:val="00756EB1"/>
    <w:rPr>
      <w:rFonts w:eastAsia="Times New Roman"/>
      <w:sz w:val="22"/>
      <w:lang w:eastAsia="en-US"/>
    </w:rPr>
  </w:style>
  <w:style w:type="character" w:customStyle="1" w:styleId="Carpredefinitoparagrafo1">
    <w:name w:val="Car. predefinito paragrafo1"/>
    <w:uiPriority w:val="99"/>
    <w:rsid w:val="00A76E38"/>
  </w:style>
  <w:style w:type="character" w:customStyle="1" w:styleId="atti14">
    <w:name w:val="atti14"/>
    <w:uiPriority w:val="99"/>
    <w:rsid w:val="00A76E38"/>
  </w:style>
  <w:style w:type="character" w:customStyle="1" w:styleId="Caratteredinumerazione">
    <w:name w:val="Carattere di numerazione"/>
    <w:uiPriority w:val="99"/>
    <w:rsid w:val="00A76E38"/>
  </w:style>
  <w:style w:type="paragraph" w:customStyle="1" w:styleId="Intestazione1">
    <w:name w:val="Intestazione1"/>
    <w:basedOn w:val="Normale"/>
    <w:next w:val="Corpotesto"/>
    <w:rsid w:val="00A76E38"/>
    <w:pPr>
      <w:keepNext/>
      <w:widowControl/>
      <w:suppressAutoHyphens/>
      <w:adjustRightInd/>
      <w:spacing w:before="240" w:after="120" w:line="240" w:lineRule="auto"/>
      <w:jc w:val="left"/>
      <w:textAlignment w:val="auto"/>
    </w:pPr>
    <w:rPr>
      <w:rFonts w:ascii="Arial" w:eastAsia="MS Mincho" w:hAnsi="Arial" w:cs="Tahoma"/>
      <w:color w:val="000000"/>
      <w:sz w:val="28"/>
      <w:szCs w:val="28"/>
      <w:lang w:eastAsia="ar-SA"/>
    </w:rPr>
  </w:style>
  <w:style w:type="paragraph" w:customStyle="1" w:styleId="Didascalia1">
    <w:name w:val="Didascalia1"/>
    <w:basedOn w:val="Normale"/>
    <w:rsid w:val="00A76E38"/>
    <w:pPr>
      <w:widowControl/>
      <w:suppressLineNumbers/>
      <w:suppressAutoHyphens/>
      <w:adjustRightInd/>
      <w:spacing w:before="120" w:after="120" w:line="240" w:lineRule="auto"/>
      <w:jc w:val="left"/>
      <w:textAlignment w:val="auto"/>
    </w:pPr>
    <w:rPr>
      <w:rFonts w:ascii="Century Gothic" w:hAnsi="Century Gothic" w:cs="Tahoma"/>
      <w:i/>
      <w:iCs/>
      <w:color w:val="000000"/>
      <w:sz w:val="24"/>
      <w:szCs w:val="24"/>
      <w:lang w:eastAsia="ar-SA"/>
    </w:rPr>
  </w:style>
  <w:style w:type="paragraph" w:customStyle="1" w:styleId="Indice">
    <w:name w:val="Indice"/>
    <w:basedOn w:val="Normale"/>
    <w:rsid w:val="00A76E38"/>
    <w:pPr>
      <w:widowControl/>
      <w:suppressLineNumbers/>
      <w:suppressAutoHyphens/>
      <w:adjustRightInd/>
      <w:spacing w:line="240" w:lineRule="auto"/>
      <w:jc w:val="left"/>
      <w:textAlignment w:val="auto"/>
    </w:pPr>
    <w:rPr>
      <w:rFonts w:ascii="Century Gothic" w:hAnsi="Century Gothic" w:cs="Tahoma"/>
      <w:color w:val="000000"/>
      <w:sz w:val="18"/>
      <w:szCs w:val="18"/>
      <w:lang w:eastAsia="ar-SA"/>
    </w:rPr>
  </w:style>
  <w:style w:type="paragraph" w:customStyle="1" w:styleId="Testonormale1">
    <w:name w:val="Testo normale1"/>
    <w:basedOn w:val="Normale"/>
    <w:uiPriority w:val="99"/>
    <w:rsid w:val="00A76E38"/>
    <w:pPr>
      <w:widowControl/>
      <w:suppressAutoHyphens/>
      <w:adjustRightInd/>
      <w:spacing w:line="240" w:lineRule="auto"/>
      <w:jc w:val="left"/>
      <w:textAlignment w:val="auto"/>
    </w:pPr>
    <w:rPr>
      <w:rFonts w:ascii="Courier New" w:hAnsi="Courier New" w:cs="Courier New"/>
      <w:lang w:eastAsia="ar-SA"/>
    </w:rPr>
  </w:style>
  <w:style w:type="character" w:customStyle="1" w:styleId="fbold">
    <w:name w:val="f_bold"/>
    <w:uiPriority w:val="99"/>
    <w:rsid w:val="00A76E38"/>
  </w:style>
  <w:style w:type="paragraph" w:styleId="Sommario1">
    <w:name w:val="toc 1"/>
    <w:aliases w:val="Sommario 1NV"/>
    <w:basedOn w:val="Corpotesto"/>
    <w:next w:val="Corpotesto"/>
    <w:autoRedefine/>
    <w:qFormat/>
    <w:rsid w:val="008D4351"/>
    <w:pPr>
      <w:tabs>
        <w:tab w:val="left" w:pos="426"/>
        <w:tab w:val="right" w:leader="dot" w:pos="9344"/>
        <w:tab w:val="right" w:leader="dot" w:pos="9628"/>
      </w:tabs>
      <w:suppressAutoHyphens/>
      <w:spacing w:after="0"/>
      <w:jc w:val="both"/>
    </w:pPr>
    <w:rPr>
      <w:rFonts w:ascii="Arial" w:eastAsia="Times New Roman" w:hAnsi="Arial" w:cs="Arial"/>
      <w:b/>
      <w:bCs/>
      <w:caps/>
      <w:color w:val="000000"/>
      <w:szCs w:val="24"/>
      <w:lang w:eastAsia="ar-SA"/>
    </w:rPr>
  </w:style>
  <w:style w:type="character" w:styleId="Rimandonotaapidipagina">
    <w:name w:val="footnote reference"/>
    <w:locked/>
    <w:rsid w:val="00A76E38"/>
    <w:rPr>
      <w:rFonts w:cs="Times New Roman"/>
      <w:vertAlign w:val="superscript"/>
    </w:rPr>
  </w:style>
  <w:style w:type="paragraph" w:styleId="Sommario2">
    <w:name w:val="toc 2"/>
    <w:aliases w:val="Sommario 2 NV"/>
    <w:basedOn w:val="Normale"/>
    <w:next w:val="Normale"/>
    <w:autoRedefine/>
    <w:qFormat/>
    <w:rsid w:val="00B45774"/>
    <w:pPr>
      <w:widowControl/>
      <w:tabs>
        <w:tab w:val="left" w:pos="880"/>
        <w:tab w:val="right" w:leader="dot" w:pos="9628"/>
        <w:tab w:val="right" w:leader="dot" w:pos="10456"/>
      </w:tabs>
      <w:suppressAutoHyphens/>
      <w:adjustRightInd/>
      <w:spacing w:line="240" w:lineRule="auto"/>
      <w:ind w:left="284"/>
      <w:jc w:val="left"/>
      <w:textAlignment w:val="auto"/>
    </w:pPr>
    <w:rPr>
      <w:rFonts w:ascii="Tahoma" w:hAnsi="Tahoma" w:cs="Tahoma"/>
      <w:b/>
      <w:bCs/>
      <w:noProof/>
      <w:color w:val="000000"/>
      <w:lang w:eastAsia="ar-SA"/>
    </w:rPr>
  </w:style>
  <w:style w:type="paragraph" w:styleId="Sommario3">
    <w:name w:val="toc 3"/>
    <w:aliases w:val="Sommario 3 NV"/>
    <w:basedOn w:val="Corpotesto"/>
    <w:next w:val="Corpotesto"/>
    <w:autoRedefine/>
    <w:qFormat/>
    <w:rsid w:val="00A76E38"/>
    <w:pPr>
      <w:tabs>
        <w:tab w:val="right" w:leader="dot" w:pos="9628"/>
      </w:tabs>
      <w:suppressAutoHyphens/>
      <w:spacing w:after="0"/>
      <w:ind w:left="567"/>
    </w:pPr>
    <w:rPr>
      <w:rFonts w:eastAsia="Times New Roman"/>
      <w:color w:val="000000"/>
      <w:sz w:val="20"/>
      <w:lang w:eastAsia="ar-SA"/>
    </w:rPr>
  </w:style>
  <w:style w:type="paragraph" w:styleId="Sommario4">
    <w:name w:val="toc 4"/>
    <w:basedOn w:val="Normale"/>
    <w:next w:val="Normale"/>
    <w:autoRedefine/>
    <w:rsid w:val="00A76E38"/>
    <w:pPr>
      <w:widowControl/>
      <w:tabs>
        <w:tab w:val="right" w:leader="dot" w:pos="9628"/>
      </w:tabs>
      <w:suppressAutoHyphens/>
      <w:adjustRightInd/>
      <w:spacing w:line="240" w:lineRule="auto"/>
      <w:ind w:left="360" w:firstLine="633"/>
      <w:jc w:val="left"/>
      <w:textAlignment w:val="auto"/>
    </w:pPr>
    <w:rPr>
      <w:color w:val="000000"/>
      <w:lang w:eastAsia="ar-SA"/>
    </w:rPr>
  </w:style>
  <w:style w:type="paragraph" w:styleId="Indice2">
    <w:name w:val="index 2"/>
    <w:basedOn w:val="Normale"/>
    <w:next w:val="Normale"/>
    <w:autoRedefine/>
    <w:uiPriority w:val="99"/>
    <w:semiHidden/>
    <w:locked/>
    <w:rsid w:val="00A76E38"/>
    <w:pPr>
      <w:widowControl/>
      <w:adjustRightInd/>
      <w:spacing w:line="240" w:lineRule="auto"/>
      <w:ind w:left="480" w:hanging="240"/>
      <w:jc w:val="left"/>
      <w:textAlignment w:val="auto"/>
    </w:pPr>
    <w:rPr>
      <w:sz w:val="24"/>
      <w:szCs w:val="24"/>
    </w:rPr>
  </w:style>
  <w:style w:type="character" w:customStyle="1" w:styleId="highlightedsearchterm">
    <w:name w:val="highlightedsearchterm"/>
    <w:uiPriority w:val="99"/>
    <w:rsid w:val="00A76E38"/>
  </w:style>
  <w:style w:type="paragraph" w:customStyle="1" w:styleId="align-justify">
    <w:name w:val="align-justify"/>
    <w:basedOn w:val="Normale"/>
    <w:uiPriority w:val="99"/>
    <w:rsid w:val="00A76E38"/>
    <w:pPr>
      <w:widowControl/>
      <w:adjustRightInd/>
      <w:spacing w:before="100" w:beforeAutospacing="1" w:after="100" w:afterAutospacing="1" w:line="240" w:lineRule="auto"/>
      <w:jc w:val="left"/>
      <w:textAlignment w:val="auto"/>
    </w:pPr>
    <w:rPr>
      <w:sz w:val="24"/>
      <w:szCs w:val="24"/>
    </w:rPr>
  </w:style>
  <w:style w:type="paragraph" w:customStyle="1" w:styleId="bodytext">
    <w:name w:val="bodytext"/>
    <w:basedOn w:val="Normale"/>
    <w:uiPriority w:val="99"/>
    <w:rsid w:val="00A76E38"/>
    <w:pPr>
      <w:widowControl/>
      <w:adjustRightInd/>
      <w:spacing w:before="100" w:beforeAutospacing="1" w:after="100" w:afterAutospacing="1" w:line="240" w:lineRule="auto"/>
      <w:jc w:val="left"/>
      <w:textAlignment w:val="auto"/>
    </w:pPr>
    <w:rPr>
      <w:sz w:val="24"/>
      <w:szCs w:val="24"/>
    </w:rPr>
  </w:style>
  <w:style w:type="paragraph" w:styleId="Testonotaapidipagina">
    <w:name w:val="footnote text"/>
    <w:basedOn w:val="Normale"/>
    <w:link w:val="TestonotaapidipaginaCarattere"/>
    <w:locked/>
    <w:rsid w:val="00A76E38"/>
    <w:pPr>
      <w:widowControl/>
      <w:suppressAutoHyphens/>
      <w:adjustRightInd/>
      <w:spacing w:line="240" w:lineRule="auto"/>
      <w:jc w:val="left"/>
      <w:textAlignment w:val="auto"/>
    </w:pPr>
    <w:rPr>
      <w:rFonts w:ascii="Century Gothic" w:eastAsia="Calibri" w:hAnsi="Century Gothic"/>
      <w:color w:val="000000"/>
      <w:lang w:eastAsia="ar-SA"/>
    </w:rPr>
  </w:style>
  <w:style w:type="character" w:customStyle="1" w:styleId="TestonotaapidipaginaCarattere">
    <w:name w:val="Testo nota a piè di pagina Carattere"/>
    <w:link w:val="Testonotaapidipagina"/>
    <w:uiPriority w:val="99"/>
    <w:locked/>
    <w:rsid w:val="00A76E38"/>
    <w:rPr>
      <w:rFonts w:ascii="Century Gothic" w:hAnsi="Century Gothic"/>
      <w:color w:val="000000"/>
      <w:sz w:val="20"/>
      <w:lang w:eastAsia="ar-SA" w:bidi="ar-SA"/>
    </w:rPr>
  </w:style>
  <w:style w:type="paragraph" w:customStyle="1" w:styleId="Paragrafoelenco7">
    <w:name w:val="Paragrafo elenco7"/>
    <w:basedOn w:val="Normale"/>
    <w:uiPriority w:val="99"/>
    <w:rsid w:val="00A76E38"/>
    <w:pPr>
      <w:widowControl/>
      <w:adjustRightInd/>
      <w:spacing w:after="200" w:line="276" w:lineRule="auto"/>
      <w:ind w:left="720"/>
      <w:contextualSpacing/>
      <w:jc w:val="left"/>
      <w:textAlignment w:val="auto"/>
    </w:pPr>
    <w:rPr>
      <w:rFonts w:ascii="Calibri" w:hAnsi="Calibri"/>
      <w:sz w:val="22"/>
      <w:szCs w:val="22"/>
      <w:lang w:eastAsia="en-US"/>
    </w:rPr>
  </w:style>
  <w:style w:type="paragraph" w:styleId="Sommario5">
    <w:name w:val="toc 5"/>
    <w:basedOn w:val="Normale"/>
    <w:next w:val="Normale"/>
    <w:autoRedefine/>
    <w:rsid w:val="00A76E38"/>
    <w:pPr>
      <w:widowControl/>
      <w:suppressAutoHyphens/>
      <w:adjustRightInd/>
      <w:spacing w:line="240" w:lineRule="auto"/>
      <w:ind w:left="540"/>
      <w:jc w:val="left"/>
      <w:textAlignment w:val="auto"/>
    </w:pPr>
    <w:rPr>
      <w:color w:val="000000"/>
      <w:lang w:eastAsia="ar-SA"/>
    </w:rPr>
  </w:style>
  <w:style w:type="paragraph" w:styleId="Sommario6">
    <w:name w:val="toc 6"/>
    <w:basedOn w:val="Normale"/>
    <w:next w:val="Normale"/>
    <w:autoRedefine/>
    <w:rsid w:val="00A76E38"/>
    <w:pPr>
      <w:widowControl/>
      <w:suppressAutoHyphens/>
      <w:adjustRightInd/>
      <w:spacing w:line="240" w:lineRule="auto"/>
      <w:ind w:left="720"/>
      <w:jc w:val="left"/>
      <w:textAlignment w:val="auto"/>
    </w:pPr>
    <w:rPr>
      <w:color w:val="000000"/>
      <w:lang w:eastAsia="ar-SA"/>
    </w:rPr>
  </w:style>
  <w:style w:type="paragraph" w:styleId="Sommario7">
    <w:name w:val="toc 7"/>
    <w:basedOn w:val="Normale"/>
    <w:next w:val="Normale"/>
    <w:autoRedefine/>
    <w:rsid w:val="00A76E38"/>
    <w:pPr>
      <w:widowControl/>
      <w:suppressAutoHyphens/>
      <w:adjustRightInd/>
      <w:spacing w:line="240" w:lineRule="auto"/>
      <w:ind w:left="900"/>
      <w:jc w:val="left"/>
      <w:textAlignment w:val="auto"/>
    </w:pPr>
    <w:rPr>
      <w:color w:val="000000"/>
      <w:lang w:eastAsia="ar-SA"/>
    </w:rPr>
  </w:style>
  <w:style w:type="paragraph" w:styleId="Sommario8">
    <w:name w:val="toc 8"/>
    <w:basedOn w:val="Normale"/>
    <w:next w:val="Normale"/>
    <w:autoRedefine/>
    <w:rsid w:val="00A76E38"/>
    <w:pPr>
      <w:widowControl/>
      <w:suppressAutoHyphens/>
      <w:adjustRightInd/>
      <w:spacing w:line="240" w:lineRule="auto"/>
      <w:ind w:left="1080"/>
      <w:jc w:val="left"/>
      <w:textAlignment w:val="auto"/>
    </w:pPr>
    <w:rPr>
      <w:color w:val="000000"/>
      <w:lang w:eastAsia="ar-SA"/>
    </w:rPr>
  </w:style>
  <w:style w:type="paragraph" w:styleId="Sommario9">
    <w:name w:val="toc 9"/>
    <w:basedOn w:val="Normale"/>
    <w:next w:val="Normale"/>
    <w:autoRedefine/>
    <w:rsid w:val="00A76E38"/>
    <w:pPr>
      <w:widowControl/>
      <w:suppressAutoHyphens/>
      <w:adjustRightInd/>
      <w:spacing w:line="240" w:lineRule="auto"/>
      <w:ind w:left="1260"/>
      <w:jc w:val="left"/>
      <w:textAlignment w:val="auto"/>
    </w:pPr>
    <w:rPr>
      <w:color w:val="000000"/>
      <w:lang w:eastAsia="ar-SA"/>
    </w:rPr>
  </w:style>
  <w:style w:type="character" w:customStyle="1" w:styleId="fboldred1">
    <w:name w:val="f_bold_red1"/>
    <w:uiPriority w:val="99"/>
    <w:rsid w:val="00A76E38"/>
    <w:rPr>
      <w:b/>
      <w:color w:val="FF0000"/>
    </w:rPr>
  </w:style>
  <w:style w:type="character" w:customStyle="1" w:styleId="fbold1">
    <w:name w:val="f_bold1"/>
    <w:uiPriority w:val="99"/>
    <w:rsid w:val="00A76E38"/>
    <w:rPr>
      <w:b/>
    </w:rPr>
  </w:style>
  <w:style w:type="table" w:customStyle="1" w:styleId="Stile1">
    <w:name w:val="Stile1"/>
    <w:uiPriority w:val="99"/>
    <w:rsid w:val="00A76E38"/>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Corpodeltesto23">
    <w:name w:val="Corpo del testo 23"/>
    <w:basedOn w:val="Normale"/>
    <w:uiPriority w:val="99"/>
    <w:rsid w:val="00A76E38"/>
    <w:pPr>
      <w:widowControl/>
      <w:suppressAutoHyphens/>
      <w:overflowPunct w:val="0"/>
      <w:autoSpaceDE w:val="0"/>
      <w:adjustRightInd/>
      <w:spacing w:line="240" w:lineRule="auto"/>
      <w:jc w:val="left"/>
    </w:pPr>
    <w:rPr>
      <w:rFonts w:ascii="Garamond" w:hAnsi="Garamond"/>
      <w:sz w:val="24"/>
      <w:lang w:eastAsia="ar-SA"/>
    </w:rPr>
  </w:style>
  <w:style w:type="paragraph" w:customStyle="1" w:styleId="Caratterestandard">
    <w:name w:val="Carattere standard"/>
    <w:basedOn w:val="Normale"/>
    <w:rsid w:val="00A76E38"/>
    <w:pPr>
      <w:widowControl/>
      <w:adjustRightInd/>
      <w:spacing w:line="240" w:lineRule="auto"/>
      <w:jc w:val="left"/>
      <w:textAlignment w:val="auto"/>
    </w:pPr>
    <w:rPr>
      <w:sz w:val="24"/>
    </w:rPr>
  </w:style>
  <w:style w:type="character" w:customStyle="1" w:styleId="WW8Num1z0">
    <w:name w:val="WW8Num1z0"/>
    <w:rsid w:val="00A76E38"/>
    <w:rPr>
      <w:rFonts w:ascii="Wingdings" w:hAnsi="Wingdings"/>
      <w:sz w:val="16"/>
    </w:rPr>
  </w:style>
  <w:style w:type="character" w:customStyle="1" w:styleId="WW8Num3z1">
    <w:name w:val="WW8Num3z1"/>
    <w:uiPriority w:val="99"/>
    <w:rsid w:val="00A76E38"/>
    <w:rPr>
      <w:rFonts w:ascii="Courier New" w:hAnsi="Courier New"/>
    </w:rPr>
  </w:style>
  <w:style w:type="character" w:customStyle="1" w:styleId="WW8Num6z0">
    <w:name w:val="WW8Num6z0"/>
    <w:uiPriority w:val="99"/>
    <w:rsid w:val="00A76E38"/>
    <w:rPr>
      <w:rFonts w:ascii="Symbol" w:hAnsi="Symbol"/>
    </w:rPr>
  </w:style>
  <w:style w:type="character" w:customStyle="1" w:styleId="WW8Num7z0">
    <w:name w:val="WW8Num7z0"/>
    <w:uiPriority w:val="99"/>
    <w:rsid w:val="00A76E38"/>
    <w:rPr>
      <w:rFonts w:ascii="Wingdings" w:hAnsi="Wingdings"/>
    </w:rPr>
  </w:style>
  <w:style w:type="character" w:customStyle="1" w:styleId="WW8Num7z2">
    <w:name w:val="WW8Num7z2"/>
    <w:uiPriority w:val="99"/>
    <w:rsid w:val="00A76E38"/>
    <w:rPr>
      <w:rFonts w:ascii="Tahoma" w:hAnsi="Tahoma"/>
    </w:rPr>
  </w:style>
  <w:style w:type="character" w:customStyle="1" w:styleId="WW8Num7z3">
    <w:name w:val="WW8Num7z3"/>
    <w:uiPriority w:val="99"/>
    <w:rsid w:val="00A76E38"/>
    <w:rPr>
      <w:rFonts w:ascii="Symbol" w:hAnsi="Symbol"/>
    </w:rPr>
  </w:style>
  <w:style w:type="character" w:customStyle="1" w:styleId="WW8Num7z4">
    <w:name w:val="WW8Num7z4"/>
    <w:uiPriority w:val="99"/>
    <w:rsid w:val="00A76E38"/>
    <w:rPr>
      <w:rFonts w:ascii="Courier New" w:hAnsi="Courier New"/>
    </w:rPr>
  </w:style>
  <w:style w:type="character" w:customStyle="1" w:styleId="Absatz-Standardschriftart">
    <w:name w:val="Absatz-Standardschriftart"/>
    <w:rsid w:val="00A76E38"/>
  </w:style>
  <w:style w:type="character" w:customStyle="1" w:styleId="WW-Absatz-Standardschriftart">
    <w:name w:val="WW-Absatz-Standardschriftart"/>
    <w:uiPriority w:val="99"/>
    <w:rsid w:val="00A76E38"/>
  </w:style>
  <w:style w:type="character" w:customStyle="1" w:styleId="WW8Num1z1">
    <w:name w:val="WW8Num1z1"/>
    <w:uiPriority w:val="99"/>
    <w:rsid w:val="00A76E38"/>
    <w:rPr>
      <w:rFonts w:ascii="Times New Roman" w:hAnsi="Times New Roman"/>
    </w:rPr>
  </w:style>
  <w:style w:type="character" w:customStyle="1" w:styleId="WW8Num2z0">
    <w:name w:val="WW8Num2z0"/>
    <w:uiPriority w:val="99"/>
    <w:rsid w:val="00A76E38"/>
    <w:rPr>
      <w:rFonts w:ascii="Symbol" w:hAnsi="Symbol"/>
    </w:rPr>
  </w:style>
  <w:style w:type="character" w:customStyle="1" w:styleId="WW8Num2z1">
    <w:name w:val="WW8Num2z1"/>
    <w:uiPriority w:val="99"/>
    <w:rsid w:val="00A76E38"/>
    <w:rPr>
      <w:rFonts w:ascii="Courier New" w:hAnsi="Courier New"/>
    </w:rPr>
  </w:style>
  <w:style w:type="character" w:customStyle="1" w:styleId="WW8Num2z2">
    <w:name w:val="WW8Num2z2"/>
    <w:uiPriority w:val="99"/>
    <w:rsid w:val="00A76E38"/>
    <w:rPr>
      <w:rFonts w:ascii="Wingdings" w:hAnsi="Wingdings"/>
    </w:rPr>
  </w:style>
  <w:style w:type="character" w:customStyle="1" w:styleId="WW8Num3z0">
    <w:name w:val="WW8Num3z0"/>
    <w:uiPriority w:val="99"/>
    <w:rsid w:val="00A76E38"/>
    <w:rPr>
      <w:rFonts w:ascii="Wingdings" w:hAnsi="Wingdings"/>
      <w:color w:val="FF6600"/>
    </w:rPr>
  </w:style>
  <w:style w:type="character" w:customStyle="1" w:styleId="WW8Num3z2">
    <w:name w:val="WW8Num3z2"/>
    <w:uiPriority w:val="99"/>
    <w:rsid w:val="00A76E38"/>
    <w:rPr>
      <w:rFonts w:ascii="Wingdings" w:hAnsi="Wingdings"/>
    </w:rPr>
  </w:style>
  <w:style w:type="character" w:customStyle="1" w:styleId="WW8Num3z3">
    <w:name w:val="WW8Num3z3"/>
    <w:uiPriority w:val="99"/>
    <w:rsid w:val="00A76E38"/>
    <w:rPr>
      <w:rFonts w:ascii="Symbol" w:hAnsi="Symbol"/>
    </w:rPr>
  </w:style>
  <w:style w:type="character" w:customStyle="1" w:styleId="WW8Num4z0">
    <w:name w:val="WW8Num4z0"/>
    <w:uiPriority w:val="99"/>
    <w:rsid w:val="00A76E38"/>
    <w:rPr>
      <w:rFonts w:ascii="Wingdings" w:hAnsi="Wingdings"/>
    </w:rPr>
  </w:style>
  <w:style w:type="character" w:customStyle="1" w:styleId="WW8Num4z1">
    <w:name w:val="WW8Num4z1"/>
    <w:uiPriority w:val="99"/>
    <w:rsid w:val="00A76E38"/>
    <w:rPr>
      <w:rFonts w:ascii="Courier New" w:hAnsi="Courier New"/>
    </w:rPr>
  </w:style>
  <w:style w:type="character" w:customStyle="1" w:styleId="WW8Num4z3">
    <w:name w:val="WW8Num4z3"/>
    <w:uiPriority w:val="99"/>
    <w:rsid w:val="00A76E38"/>
    <w:rPr>
      <w:rFonts w:ascii="Symbol" w:hAnsi="Symbol"/>
    </w:rPr>
  </w:style>
  <w:style w:type="character" w:customStyle="1" w:styleId="WW8Num5z1">
    <w:name w:val="WW8Num5z1"/>
    <w:uiPriority w:val="99"/>
    <w:rsid w:val="00A76E38"/>
    <w:rPr>
      <w:rFonts w:ascii="Wingdings" w:hAnsi="Wingdings"/>
    </w:rPr>
  </w:style>
  <w:style w:type="character" w:customStyle="1" w:styleId="WW8Num6z1">
    <w:name w:val="WW8Num6z1"/>
    <w:uiPriority w:val="99"/>
    <w:rsid w:val="00A76E38"/>
    <w:rPr>
      <w:rFonts w:ascii="Courier New" w:hAnsi="Courier New"/>
    </w:rPr>
  </w:style>
  <w:style w:type="character" w:customStyle="1" w:styleId="WW8Num6z2">
    <w:name w:val="WW8Num6z2"/>
    <w:uiPriority w:val="99"/>
    <w:rsid w:val="00A76E38"/>
    <w:rPr>
      <w:rFonts w:ascii="Wingdings" w:hAnsi="Wingdings"/>
    </w:rPr>
  </w:style>
  <w:style w:type="character" w:customStyle="1" w:styleId="WW8Num7z1">
    <w:name w:val="WW8Num7z1"/>
    <w:uiPriority w:val="99"/>
    <w:rsid w:val="00A76E38"/>
    <w:rPr>
      <w:rFonts w:ascii="Courier New" w:hAnsi="Courier New"/>
    </w:rPr>
  </w:style>
  <w:style w:type="character" w:customStyle="1" w:styleId="WW8Num8z0">
    <w:name w:val="WW8Num8z0"/>
    <w:uiPriority w:val="99"/>
    <w:rsid w:val="00A76E38"/>
    <w:rPr>
      <w:b/>
      <w:i/>
      <w:color w:val="3366FF"/>
    </w:rPr>
  </w:style>
  <w:style w:type="character" w:customStyle="1" w:styleId="WW8Num10z0">
    <w:name w:val="WW8Num10z0"/>
    <w:uiPriority w:val="99"/>
    <w:rsid w:val="00A76E38"/>
    <w:rPr>
      <w:rFonts w:ascii="Symbol" w:hAnsi="Symbol"/>
    </w:rPr>
  </w:style>
  <w:style w:type="character" w:customStyle="1" w:styleId="WW8Num10z1">
    <w:name w:val="WW8Num10z1"/>
    <w:uiPriority w:val="99"/>
    <w:rsid w:val="00A76E38"/>
    <w:rPr>
      <w:rFonts w:ascii="Courier New" w:hAnsi="Courier New"/>
    </w:rPr>
  </w:style>
  <w:style w:type="character" w:customStyle="1" w:styleId="WW8Num10z2">
    <w:name w:val="WW8Num10z2"/>
    <w:uiPriority w:val="99"/>
    <w:rsid w:val="00A76E38"/>
    <w:rPr>
      <w:rFonts w:ascii="Wingdings" w:hAnsi="Wingdings"/>
    </w:rPr>
  </w:style>
  <w:style w:type="character" w:customStyle="1" w:styleId="WW8Num11z0">
    <w:name w:val="WW8Num11z0"/>
    <w:uiPriority w:val="99"/>
    <w:rsid w:val="00A76E38"/>
    <w:rPr>
      <w:rFonts w:ascii="Wingdings" w:hAnsi="Wingdings"/>
    </w:rPr>
  </w:style>
  <w:style w:type="character" w:customStyle="1" w:styleId="WW8Num11z1">
    <w:name w:val="WW8Num11z1"/>
    <w:uiPriority w:val="99"/>
    <w:rsid w:val="00A76E38"/>
    <w:rPr>
      <w:rFonts w:ascii="Courier New" w:hAnsi="Courier New"/>
    </w:rPr>
  </w:style>
  <w:style w:type="character" w:customStyle="1" w:styleId="WW8Num11z3">
    <w:name w:val="WW8Num11z3"/>
    <w:uiPriority w:val="99"/>
    <w:rsid w:val="00A76E38"/>
    <w:rPr>
      <w:rFonts w:ascii="Symbol" w:hAnsi="Symbol"/>
    </w:rPr>
  </w:style>
  <w:style w:type="character" w:customStyle="1" w:styleId="WW8Num13z0">
    <w:name w:val="WW8Num13z0"/>
    <w:uiPriority w:val="99"/>
    <w:rsid w:val="00A76E38"/>
    <w:rPr>
      <w:rFonts w:ascii="Wingdings" w:hAnsi="Wingdings"/>
    </w:rPr>
  </w:style>
  <w:style w:type="character" w:customStyle="1" w:styleId="WW8Num13z1">
    <w:name w:val="WW8Num13z1"/>
    <w:uiPriority w:val="99"/>
    <w:rsid w:val="00A76E38"/>
    <w:rPr>
      <w:rFonts w:ascii="Courier New" w:hAnsi="Courier New"/>
    </w:rPr>
  </w:style>
  <w:style w:type="character" w:customStyle="1" w:styleId="WW8Num13z3">
    <w:name w:val="WW8Num13z3"/>
    <w:uiPriority w:val="99"/>
    <w:rsid w:val="00A76E38"/>
    <w:rPr>
      <w:rFonts w:ascii="Symbol" w:hAnsi="Symbol"/>
    </w:rPr>
  </w:style>
  <w:style w:type="character" w:customStyle="1" w:styleId="WW8Num14z0">
    <w:name w:val="WW8Num14z0"/>
    <w:uiPriority w:val="99"/>
    <w:rsid w:val="00A76E38"/>
    <w:rPr>
      <w:rFonts w:ascii="Courier New" w:hAnsi="Courier New"/>
    </w:rPr>
  </w:style>
  <w:style w:type="character" w:customStyle="1" w:styleId="WW8Num14z1">
    <w:name w:val="WW8Num14z1"/>
    <w:uiPriority w:val="99"/>
    <w:rsid w:val="00A76E38"/>
    <w:rPr>
      <w:rFonts w:ascii="Courier New" w:hAnsi="Courier New"/>
    </w:rPr>
  </w:style>
  <w:style w:type="character" w:customStyle="1" w:styleId="WW8Num14z2">
    <w:name w:val="WW8Num14z2"/>
    <w:uiPriority w:val="99"/>
    <w:rsid w:val="00A76E38"/>
    <w:rPr>
      <w:rFonts w:ascii="Wingdings" w:hAnsi="Wingdings"/>
    </w:rPr>
  </w:style>
  <w:style w:type="character" w:customStyle="1" w:styleId="WW8Num14z3">
    <w:name w:val="WW8Num14z3"/>
    <w:uiPriority w:val="99"/>
    <w:rsid w:val="00A76E38"/>
    <w:rPr>
      <w:rFonts w:ascii="Symbol" w:hAnsi="Symbol"/>
    </w:rPr>
  </w:style>
  <w:style w:type="character" w:customStyle="1" w:styleId="WW8Num15z0">
    <w:name w:val="WW8Num15z0"/>
    <w:uiPriority w:val="99"/>
    <w:rsid w:val="00A76E38"/>
    <w:rPr>
      <w:rFonts w:ascii="Symbol" w:hAnsi="Symbol"/>
    </w:rPr>
  </w:style>
  <w:style w:type="character" w:customStyle="1" w:styleId="WW8Num17z0">
    <w:name w:val="WW8Num17z0"/>
    <w:uiPriority w:val="99"/>
    <w:rsid w:val="00A76E38"/>
    <w:rPr>
      <w:rFonts w:ascii="Wingdings" w:hAnsi="Wingdings"/>
    </w:rPr>
  </w:style>
  <w:style w:type="character" w:customStyle="1" w:styleId="WW8Num17z1">
    <w:name w:val="WW8Num17z1"/>
    <w:uiPriority w:val="99"/>
    <w:rsid w:val="00A76E38"/>
    <w:rPr>
      <w:rFonts w:ascii="Courier New" w:hAnsi="Courier New"/>
    </w:rPr>
  </w:style>
  <w:style w:type="character" w:customStyle="1" w:styleId="WW8Num17z3">
    <w:name w:val="WW8Num17z3"/>
    <w:uiPriority w:val="99"/>
    <w:rsid w:val="00A76E38"/>
    <w:rPr>
      <w:rFonts w:ascii="Symbol" w:hAnsi="Symbol"/>
    </w:rPr>
  </w:style>
  <w:style w:type="character" w:customStyle="1" w:styleId="WW8Num18z1">
    <w:name w:val="WW8Num18z1"/>
    <w:uiPriority w:val="99"/>
    <w:rsid w:val="00A76E38"/>
    <w:rPr>
      <w:rFonts w:ascii="Wingdings" w:hAnsi="Wingdings"/>
    </w:rPr>
  </w:style>
  <w:style w:type="character" w:customStyle="1" w:styleId="WW8Num20z0">
    <w:name w:val="WW8Num20z0"/>
    <w:uiPriority w:val="99"/>
    <w:rsid w:val="00A76E38"/>
    <w:rPr>
      <w:rFonts w:ascii="Wingdings" w:hAnsi="Wingdings"/>
    </w:rPr>
  </w:style>
  <w:style w:type="character" w:customStyle="1" w:styleId="WW8Num20z6">
    <w:name w:val="WW8Num20z6"/>
    <w:uiPriority w:val="99"/>
    <w:rsid w:val="00A76E38"/>
    <w:rPr>
      <w:rFonts w:ascii="Symbol" w:hAnsi="Symbol"/>
    </w:rPr>
  </w:style>
  <w:style w:type="character" w:customStyle="1" w:styleId="WW8Num20z7">
    <w:name w:val="WW8Num20z7"/>
    <w:uiPriority w:val="99"/>
    <w:rsid w:val="00A76E38"/>
    <w:rPr>
      <w:rFonts w:ascii="Courier New" w:hAnsi="Courier New"/>
    </w:rPr>
  </w:style>
  <w:style w:type="character" w:customStyle="1" w:styleId="WW8Num21z0">
    <w:name w:val="WW8Num21z0"/>
    <w:uiPriority w:val="99"/>
    <w:rsid w:val="00A76E38"/>
    <w:rPr>
      <w:rFonts w:ascii="Symbol" w:hAnsi="Symbol"/>
    </w:rPr>
  </w:style>
  <w:style w:type="character" w:customStyle="1" w:styleId="WW8Num21z1">
    <w:name w:val="WW8Num21z1"/>
    <w:uiPriority w:val="99"/>
    <w:rsid w:val="00A76E38"/>
    <w:rPr>
      <w:rFonts w:ascii="Times New Roman" w:hAnsi="Times New Roman"/>
      <w:sz w:val="22"/>
    </w:rPr>
  </w:style>
  <w:style w:type="character" w:customStyle="1" w:styleId="WW8Num21z2">
    <w:name w:val="WW8Num21z2"/>
    <w:uiPriority w:val="99"/>
    <w:rsid w:val="00A76E38"/>
    <w:rPr>
      <w:rFonts w:ascii="Wingdings" w:hAnsi="Wingdings"/>
    </w:rPr>
  </w:style>
  <w:style w:type="character" w:customStyle="1" w:styleId="WW8Num21z4">
    <w:name w:val="WW8Num21z4"/>
    <w:uiPriority w:val="99"/>
    <w:rsid w:val="00A76E38"/>
    <w:rPr>
      <w:rFonts w:ascii="Courier New" w:hAnsi="Courier New"/>
    </w:rPr>
  </w:style>
  <w:style w:type="character" w:customStyle="1" w:styleId="WW8Num22z0">
    <w:name w:val="WW8Num22z0"/>
    <w:uiPriority w:val="99"/>
    <w:rsid w:val="00A76E38"/>
    <w:rPr>
      <w:rFonts w:ascii="Wingdings" w:hAnsi="Wingdings"/>
    </w:rPr>
  </w:style>
  <w:style w:type="character" w:customStyle="1" w:styleId="WW8Num23z0">
    <w:name w:val="WW8Num23z0"/>
    <w:uiPriority w:val="99"/>
    <w:rsid w:val="00A76E38"/>
    <w:rPr>
      <w:rFonts w:ascii="Symbol" w:hAnsi="Symbol"/>
    </w:rPr>
  </w:style>
  <w:style w:type="character" w:customStyle="1" w:styleId="WW8Num23z1">
    <w:name w:val="WW8Num23z1"/>
    <w:uiPriority w:val="99"/>
    <w:rsid w:val="00A76E38"/>
    <w:rPr>
      <w:rFonts w:ascii="Courier New" w:hAnsi="Courier New"/>
    </w:rPr>
  </w:style>
  <w:style w:type="character" w:customStyle="1" w:styleId="WW8Num23z2">
    <w:name w:val="WW8Num23z2"/>
    <w:uiPriority w:val="99"/>
    <w:rsid w:val="00A76E38"/>
    <w:rPr>
      <w:rFonts w:ascii="Wingdings" w:hAnsi="Wingdings"/>
    </w:rPr>
  </w:style>
  <w:style w:type="character" w:customStyle="1" w:styleId="WW8Num24z0">
    <w:name w:val="WW8Num24z0"/>
    <w:uiPriority w:val="99"/>
    <w:rsid w:val="00A76E38"/>
    <w:rPr>
      <w:rFonts w:ascii="Symbol" w:hAnsi="Symbol"/>
      <w:sz w:val="20"/>
    </w:rPr>
  </w:style>
  <w:style w:type="character" w:customStyle="1" w:styleId="WW8Num24z3">
    <w:name w:val="WW8Num24z3"/>
    <w:uiPriority w:val="99"/>
    <w:rsid w:val="00A76E38"/>
    <w:rPr>
      <w:rFonts w:ascii="Wingdings" w:hAnsi="Wingdings"/>
      <w:sz w:val="20"/>
    </w:rPr>
  </w:style>
  <w:style w:type="character" w:customStyle="1" w:styleId="WW8Num25z0">
    <w:name w:val="WW8Num25z0"/>
    <w:uiPriority w:val="99"/>
    <w:rsid w:val="00A76E38"/>
    <w:rPr>
      <w:rFonts w:ascii="Wingdings" w:hAnsi="Wingdings"/>
    </w:rPr>
  </w:style>
  <w:style w:type="character" w:customStyle="1" w:styleId="WW8Num25z1">
    <w:name w:val="WW8Num25z1"/>
    <w:uiPriority w:val="99"/>
    <w:rsid w:val="00A76E38"/>
    <w:rPr>
      <w:rFonts w:ascii="Courier New" w:hAnsi="Courier New"/>
    </w:rPr>
  </w:style>
  <w:style w:type="character" w:customStyle="1" w:styleId="WW8Num25z3">
    <w:name w:val="WW8Num25z3"/>
    <w:uiPriority w:val="99"/>
    <w:rsid w:val="00A76E38"/>
    <w:rPr>
      <w:rFonts w:ascii="Symbol" w:hAnsi="Symbol"/>
    </w:rPr>
  </w:style>
  <w:style w:type="character" w:customStyle="1" w:styleId="WW8Num26z0">
    <w:name w:val="WW8Num26z0"/>
    <w:uiPriority w:val="99"/>
    <w:rsid w:val="00A76E38"/>
    <w:rPr>
      <w:rFonts w:ascii="Wingdings" w:hAnsi="Wingdings"/>
    </w:rPr>
  </w:style>
  <w:style w:type="character" w:customStyle="1" w:styleId="WW8Num26z2">
    <w:name w:val="WW8Num26z2"/>
    <w:uiPriority w:val="99"/>
    <w:rsid w:val="00A76E38"/>
    <w:rPr>
      <w:rFonts w:ascii="Tahoma" w:hAnsi="Tahoma"/>
    </w:rPr>
  </w:style>
  <w:style w:type="character" w:customStyle="1" w:styleId="WW8Num26z3">
    <w:name w:val="WW8Num26z3"/>
    <w:uiPriority w:val="99"/>
    <w:rsid w:val="00A76E38"/>
    <w:rPr>
      <w:rFonts w:ascii="Symbol" w:hAnsi="Symbol"/>
    </w:rPr>
  </w:style>
  <w:style w:type="character" w:customStyle="1" w:styleId="WW8Num26z4">
    <w:name w:val="WW8Num26z4"/>
    <w:uiPriority w:val="99"/>
    <w:rsid w:val="00A76E38"/>
    <w:rPr>
      <w:rFonts w:ascii="Courier New" w:hAnsi="Courier New"/>
    </w:rPr>
  </w:style>
  <w:style w:type="character" w:customStyle="1" w:styleId="WW8Num27z0">
    <w:name w:val="WW8Num27z0"/>
    <w:uiPriority w:val="99"/>
    <w:rsid w:val="00A76E38"/>
    <w:rPr>
      <w:rFonts w:ascii="Symbol" w:hAnsi="Symbol"/>
    </w:rPr>
  </w:style>
  <w:style w:type="character" w:customStyle="1" w:styleId="WW8Num27z1">
    <w:name w:val="WW8Num27z1"/>
    <w:uiPriority w:val="99"/>
    <w:rsid w:val="00A76E38"/>
    <w:rPr>
      <w:rFonts w:ascii="Tahoma" w:hAnsi="Tahoma"/>
    </w:rPr>
  </w:style>
  <w:style w:type="character" w:customStyle="1" w:styleId="WW8Num27z2">
    <w:name w:val="WW8Num27z2"/>
    <w:uiPriority w:val="99"/>
    <w:rsid w:val="00A76E38"/>
    <w:rPr>
      <w:rFonts w:ascii="Wingdings" w:hAnsi="Wingdings"/>
    </w:rPr>
  </w:style>
  <w:style w:type="character" w:customStyle="1" w:styleId="WW8Num27z4">
    <w:name w:val="WW8Num27z4"/>
    <w:uiPriority w:val="99"/>
    <w:rsid w:val="00A76E38"/>
    <w:rPr>
      <w:rFonts w:ascii="Courier New" w:hAnsi="Courier New"/>
    </w:rPr>
  </w:style>
  <w:style w:type="character" w:customStyle="1" w:styleId="WW8Num28z0">
    <w:name w:val="WW8Num28z0"/>
    <w:uiPriority w:val="99"/>
    <w:rsid w:val="00A76E38"/>
    <w:rPr>
      <w:rFonts w:ascii="Wingdings" w:hAnsi="Wingdings"/>
    </w:rPr>
  </w:style>
  <w:style w:type="character" w:customStyle="1" w:styleId="WW8Num28z1">
    <w:name w:val="WW8Num28z1"/>
    <w:uiPriority w:val="99"/>
    <w:rsid w:val="00A76E38"/>
    <w:rPr>
      <w:rFonts w:ascii="Courier New" w:hAnsi="Courier New"/>
    </w:rPr>
  </w:style>
  <w:style w:type="character" w:customStyle="1" w:styleId="WW8Num28z3">
    <w:name w:val="WW8Num28z3"/>
    <w:uiPriority w:val="99"/>
    <w:rsid w:val="00A76E38"/>
    <w:rPr>
      <w:rFonts w:ascii="Symbol" w:hAnsi="Symbol"/>
    </w:rPr>
  </w:style>
  <w:style w:type="character" w:customStyle="1" w:styleId="WW8Num30z0">
    <w:name w:val="WW8Num30z0"/>
    <w:uiPriority w:val="99"/>
    <w:rsid w:val="00A76E38"/>
    <w:rPr>
      <w:rFonts w:ascii="Symbol" w:hAnsi="Symbol"/>
      <w:sz w:val="20"/>
    </w:rPr>
  </w:style>
  <w:style w:type="character" w:customStyle="1" w:styleId="WW8Num30z1">
    <w:name w:val="WW8Num30z1"/>
    <w:uiPriority w:val="99"/>
    <w:rsid w:val="00A76E38"/>
    <w:rPr>
      <w:rFonts w:ascii="Courier New" w:hAnsi="Courier New"/>
      <w:sz w:val="20"/>
    </w:rPr>
  </w:style>
  <w:style w:type="character" w:customStyle="1" w:styleId="WW8Num30z2">
    <w:name w:val="WW8Num30z2"/>
    <w:uiPriority w:val="99"/>
    <w:rsid w:val="00A76E38"/>
    <w:rPr>
      <w:rFonts w:ascii="Wingdings" w:hAnsi="Wingdings"/>
      <w:sz w:val="20"/>
    </w:rPr>
  </w:style>
  <w:style w:type="character" w:customStyle="1" w:styleId="WW8Num32z0">
    <w:name w:val="WW8Num32z0"/>
    <w:uiPriority w:val="99"/>
    <w:rsid w:val="00A76E38"/>
    <w:rPr>
      <w:rFonts w:ascii="Wingdings" w:hAnsi="Wingdings"/>
    </w:rPr>
  </w:style>
  <w:style w:type="character" w:customStyle="1" w:styleId="WW8Num32z1">
    <w:name w:val="WW8Num32z1"/>
    <w:uiPriority w:val="99"/>
    <w:rsid w:val="00A76E38"/>
    <w:rPr>
      <w:rFonts w:ascii="Courier New" w:hAnsi="Courier New"/>
    </w:rPr>
  </w:style>
  <w:style w:type="character" w:customStyle="1" w:styleId="WW8Num32z3">
    <w:name w:val="WW8Num32z3"/>
    <w:uiPriority w:val="99"/>
    <w:rsid w:val="00A76E38"/>
    <w:rPr>
      <w:rFonts w:ascii="Symbol" w:hAnsi="Symbol"/>
    </w:rPr>
  </w:style>
  <w:style w:type="character" w:customStyle="1" w:styleId="WW8Num33z0">
    <w:name w:val="WW8Num33z0"/>
    <w:uiPriority w:val="99"/>
    <w:rsid w:val="00A76E38"/>
    <w:rPr>
      <w:rFonts w:ascii="Wingdings" w:hAnsi="Wingdings"/>
    </w:rPr>
  </w:style>
  <w:style w:type="character" w:customStyle="1" w:styleId="WW8Num33z1">
    <w:name w:val="WW8Num33z1"/>
    <w:uiPriority w:val="99"/>
    <w:rsid w:val="00A76E38"/>
    <w:rPr>
      <w:rFonts w:ascii="Symbol" w:hAnsi="Symbol"/>
    </w:rPr>
  </w:style>
  <w:style w:type="character" w:customStyle="1" w:styleId="WW8Num33z4">
    <w:name w:val="WW8Num33z4"/>
    <w:uiPriority w:val="99"/>
    <w:rsid w:val="00A76E38"/>
    <w:rPr>
      <w:rFonts w:ascii="Courier New" w:hAnsi="Courier New"/>
    </w:rPr>
  </w:style>
  <w:style w:type="character" w:customStyle="1" w:styleId="WW8Num34z0">
    <w:name w:val="WW8Num34z0"/>
    <w:uiPriority w:val="99"/>
    <w:rsid w:val="00A76E38"/>
  </w:style>
  <w:style w:type="character" w:customStyle="1" w:styleId="WW8Num34z2">
    <w:name w:val="WW8Num34z2"/>
    <w:uiPriority w:val="99"/>
    <w:rsid w:val="00A76E38"/>
    <w:rPr>
      <w:rFonts w:ascii="Wingdings" w:hAnsi="Wingdings"/>
    </w:rPr>
  </w:style>
  <w:style w:type="character" w:customStyle="1" w:styleId="WW8Num35z0">
    <w:name w:val="WW8Num35z0"/>
    <w:uiPriority w:val="99"/>
    <w:rsid w:val="00A76E38"/>
    <w:rPr>
      <w:rFonts w:ascii="Wingdings" w:hAnsi="Wingdings"/>
    </w:rPr>
  </w:style>
  <w:style w:type="character" w:customStyle="1" w:styleId="WW8Num35z1">
    <w:name w:val="WW8Num35z1"/>
    <w:uiPriority w:val="99"/>
    <w:rsid w:val="00A76E38"/>
    <w:rPr>
      <w:rFonts w:ascii="Courier New" w:hAnsi="Courier New"/>
    </w:rPr>
  </w:style>
  <w:style w:type="character" w:customStyle="1" w:styleId="WW8Num35z3">
    <w:name w:val="WW8Num35z3"/>
    <w:uiPriority w:val="99"/>
    <w:rsid w:val="00A76E38"/>
    <w:rPr>
      <w:rFonts w:ascii="Symbol" w:hAnsi="Symbol"/>
    </w:rPr>
  </w:style>
  <w:style w:type="character" w:customStyle="1" w:styleId="WW8Num37z0">
    <w:name w:val="WW8Num37z0"/>
    <w:uiPriority w:val="99"/>
    <w:rsid w:val="00A76E38"/>
    <w:rPr>
      <w:b/>
      <w:color w:val="3366FF"/>
      <w:sz w:val="22"/>
    </w:rPr>
  </w:style>
  <w:style w:type="character" w:customStyle="1" w:styleId="WW8Num38z0">
    <w:name w:val="WW8Num38z0"/>
    <w:uiPriority w:val="99"/>
    <w:rsid w:val="00A76E38"/>
    <w:rPr>
      <w:rFonts w:ascii="Wingdings" w:hAnsi="Wingdings"/>
    </w:rPr>
  </w:style>
  <w:style w:type="character" w:customStyle="1" w:styleId="WW8Num38z1">
    <w:name w:val="WW8Num38z1"/>
    <w:uiPriority w:val="99"/>
    <w:rsid w:val="00A76E38"/>
    <w:rPr>
      <w:rFonts w:ascii="Courier New" w:hAnsi="Courier New"/>
    </w:rPr>
  </w:style>
  <w:style w:type="character" w:customStyle="1" w:styleId="WW8Num38z3">
    <w:name w:val="WW8Num38z3"/>
    <w:uiPriority w:val="99"/>
    <w:rsid w:val="00A76E38"/>
    <w:rPr>
      <w:rFonts w:ascii="Symbol" w:hAnsi="Symbol"/>
    </w:rPr>
  </w:style>
  <w:style w:type="character" w:customStyle="1" w:styleId="WW8Num39z0">
    <w:name w:val="WW8Num39z0"/>
    <w:uiPriority w:val="99"/>
    <w:rsid w:val="00A76E38"/>
    <w:rPr>
      <w:rFonts w:ascii="Tahoma" w:hAnsi="Tahoma"/>
    </w:rPr>
  </w:style>
  <w:style w:type="character" w:customStyle="1" w:styleId="WW8Num39z1">
    <w:name w:val="WW8Num39z1"/>
    <w:uiPriority w:val="99"/>
    <w:rsid w:val="00A76E38"/>
    <w:rPr>
      <w:rFonts w:ascii="Courier New" w:hAnsi="Courier New"/>
    </w:rPr>
  </w:style>
  <w:style w:type="character" w:customStyle="1" w:styleId="WW8Num39z2">
    <w:name w:val="WW8Num39z2"/>
    <w:uiPriority w:val="99"/>
    <w:rsid w:val="00A76E38"/>
    <w:rPr>
      <w:rFonts w:ascii="Wingdings" w:hAnsi="Wingdings"/>
    </w:rPr>
  </w:style>
  <w:style w:type="character" w:customStyle="1" w:styleId="WW8Num39z3">
    <w:name w:val="WW8Num39z3"/>
    <w:uiPriority w:val="99"/>
    <w:rsid w:val="00A76E38"/>
    <w:rPr>
      <w:rFonts w:ascii="Symbol" w:hAnsi="Symbol"/>
    </w:rPr>
  </w:style>
  <w:style w:type="character" w:customStyle="1" w:styleId="WW8Num40z0">
    <w:name w:val="WW8Num40z0"/>
    <w:uiPriority w:val="99"/>
    <w:rsid w:val="00A76E38"/>
    <w:rPr>
      <w:b/>
    </w:rPr>
  </w:style>
  <w:style w:type="character" w:customStyle="1" w:styleId="WW8Num41z0">
    <w:name w:val="WW8Num41z0"/>
    <w:uiPriority w:val="99"/>
    <w:rsid w:val="00A76E38"/>
    <w:rPr>
      <w:rFonts w:ascii="Wingdings" w:hAnsi="Wingdings"/>
    </w:rPr>
  </w:style>
  <w:style w:type="character" w:customStyle="1" w:styleId="WW8Num41z1">
    <w:name w:val="WW8Num41z1"/>
    <w:uiPriority w:val="99"/>
    <w:rsid w:val="00A76E38"/>
    <w:rPr>
      <w:rFonts w:ascii="Courier New" w:hAnsi="Courier New"/>
    </w:rPr>
  </w:style>
  <w:style w:type="character" w:customStyle="1" w:styleId="WW8Num41z3">
    <w:name w:val="WW8Num41z3"/>
    <w:uiPriority w:val="99"/>
    <w:rsid w:val="00A76E38"/>
    <w:rPr>
      <w:rFonts w:ascii="Symbol" w:hAnsi="Symbol"/>
    </w:rPr>
  </w:style>
  <w:style w:type="character" w:customStyle="1" w:styleId="Carpredefinitoparagrafo2">
    <w:name w:val="Car. predefinito paragrafo2"/>
    <w:uiPriority w:val="99"/>
    <w:rsid w:val="00A76E38"/>
  </w:style>
  <w:style w:type="paragraph" w:customStyle="1" w:styleId="Intestazione2">
    <w:name w:val="Intestazione2"/>
    <w:basedOn w:val="Normale"/>
    <w:next w:val="Corpotesto"/>
    <w:uiPriority w:val="99"/>
    <w:rsid w:val="00A76E38"/>
    <w:pPr>
      <w:keepNext/>
      <w:widowControl/>
      <w:suppressAutoHyphens/>
      <w:adjustRightInd/>
      <w:spacing w:before="240" w:after="120" w:line="240" w:lineRule="auto"/>
      <w:jc w:val="left"/>
      <w:textAlignment w:val="auto"/>
    </w:pPr>
    <w:rPr>
      <w:rFonts w:ascii="Arial" w:eastAsia="MS Mincho" w:hAnsi="Arial" w:cs="Tahoma"/>
      <w:color w:val="000000"/>
      <w:sz w:val="28"/>
      <w:szCs w:val="28"/>
      <w:lang w:eastAsia="ar-SA"/>
    </w:rPr>
  </w:style>
  <w:style w:type="paragraph" w:customStyle="1" w:styleId="Didascalia2">
    <w:name w:val="Didascalia2"/>
    <w:basedOn w:val="Normale"/>
    <w:next w:val="Normale"/>
    <w:uiPriority w:val="99"/>
    <w:rsid w:val="00A76E38"/>
    <w:pPr>
      <w:widowControl/>
      <w:adjustRightInd/>
      <w:spacing w:line="240" w:lineRule="auto"/>
      <w:jc w:val="left"/>
      <w:textAlignment w:val="auto"/>
    </w:pPr>
    <w:rPr>
      <w:b/>
      <w:bCs/>
      <w:lang w:eastAsia="ar-SA"/>
    </w:rPr>
  </w:style>
  <w:style w:type="paragraph" w:customStyle="1" w:styleId="Rientrocorpodeltesto21">
    <w:name w:val="Rientro corpo del testo 21"/>
    <w:basedOn w:val="Normale"/>
    <w:rsid w:val="00A76E38"/>
    <w:pPr>
      <w:widowControl/>
      <w:suppressAutoHyphens/>
      <w:adjustRightInd/>
      <w:spacing w:after="120" w:line="480" w:lineRule="auto"/>
      <w:ind w:left="283"/>
      <w:jc w:val="left"/>
      <w:textAlignment w:val="auto"/>
    </w:pPr>
    <w:rPr>
      <w:rFonts w:ascii="Century Gothic" w:hAnsi="Century Gothic" w:cs="Arial Unicode MS"/>
      <w:color w:val="000000"/>
      <w:sz w:val="18"/>
      <w:szCs w:val="18"/>
      <w:lang w:eastAsia="ar-SA"/>
    </w:rPr>
  </w:style>
  <w:style w:type="paragraph" w:customStyle="1" w:styleId="Contenutotabella">
    <w:name w:val="Contenuto tabella"/>
    <w:basedOn w:val="Normale"/>
    <w:rsid w:val="00A76E38"/>
    <w:pPr>
      <w:widowControl/>
      <w:suppressLineNumbers/>
      <w:suppressAutoHyphens/>
      <w:adjustRightInd/>
      <w:spacing w:line="240" w:lineRule="auto"/>
      <w:jc w:val="left"/>
      <w:textAlignment w:val="auto"/>
    </w:pPr>
    <w:rPr>
      <w:rFonts w:ascii="Century Gothic" w:hAnsi="Century Gothic" w:cs="Arial Unicode MS"/>
      <w:color w:val="000000"/>
      <w:sz w:val="18"/>
      <w:szCs w:val="18"/>
      <w:lang w:eastAsia="ar-SA"/>
    </w:rPr>
  </w:style>
  <w:style w:type="paragraph" w:customStyle="1" w:styleId="Intestazionetabella">
    <w:name w:val="Intestazione tabella"/>
    <w:basedOn w:val="Contenutotabella"/>
    <w:rsid w:val="00A76E38"/>
    <w:pPr>
      <w:jc w:val="center"/>
    </w:pPr>
    <w:rPr>
      <w:b/>
      <w:bCs/>
    </w:rPr>
  </w:style>
  <w:style w:type="paragraph" w:styleId="Indice1">
    <w:name w:val="index 1"/>
    <w:basedOn w:val="Normale"/>
    <w:next w:val="Normale"/>
    <w:autoRedefine/>
    <w:uiPriority w:val="99"/>
    <w:semiHidden/>
    <w:locked/>
    <w:rsid w:val="00A76E38"/>
    <w:pPr>
      <w:widowControl/>
      <w:adjustRightInd/>
      <w:spacing w:line="240" w:lineRule="auto"/>
      <w:ind w:left="240" w:hanging="240"/>
      <w:jc w:val="left"/>
      <w:textAlignment w:val="auto"/>
    </w:pPr>
    <w:rPr>
      <w:sz w:val="24"/>
      <w:szCs w:val="24"/>
    </w:rPr>
  </w:style>
  <w:style w:type="paragraph" w:customStyle="1" w:styleId="Paragrafoelenco8">
    <w:name w:val="Paragrafo elenco8"/>
    <w:basedOn w:val="Normale"/>
    <w:uiPriority w:val="99"/>
    <w:rsid w:val="003610F2"/>
    <w:pPr>
      <w:widowControl/>
      <w:adjustRightInd/>
      <w:spacing w:after="200" w:line="276" w:lineRule="auto"/>
      <w:ind w:left="720"/>
      <w:contextualSpacing/>
      <w:jc w:val="left"/>
      <w:textAlignment w:val="auto"/>
    </w:pPr>
    <w:rPr>
      <w:rFonts w:ascii="Calibri" w:hAnsi="Calibri"/>
      <w:sz w:val="22"/>
      <w:szCs w:val="22"/>
    </w:rPr>
  </w:style>
  <w:style w:type="paragraph" w:customStyle="1" w:styleId="Paragrafo">
    <w:name w:val="Paragrafo"/>
    <w:basedOn w:val="Normale"/>
    <w:uiPriority w:val="99"/>
    <w:rsid w:val="00D44605"/>
    <w:pPr>
      <w:widowControl/>
      <w:adjustRightInd/>
      <w:spacing w:line="240" w:lineRule="auto"/>
      <w:textAlignment w:val="auto"/>
    </w:pPr>
    <w:rPr>
      <w:b/>
      <w:smallCaps/>
      <w:sz w:val="24"/>
      <w:szCs w:val="24"/>
    </w:rPr>
  </w:style>
  <w:style w:type="paragraph" w:customStyle="1" w:styleId="Corpodeltesto24">
    <w:name w:val="Corpo del testo 24"/>
    <w:basedOn w:val="Normale"/>
    <w:uiPriority w:val="99"/>
    <w:rsid w:val="007F243B"/>
    <w:pPr>
      <w:widowControl/>
      <w:tabs>
        <w:tab w:val="left" w:pos="993"/>
      </w:tabs>
      <w:adjustRightInd/>
      <w:spacing w:line="240" w:lineRule="auto"/>
      <w:ind w:left="993" w:hanging="993"/>
      <w:textAlignment w:val="auto"/>
    </w:pPr>
    <w:rPr>
      <w:sz w:val="22"/>
    </w:rPr>
  </w:style>
  <w:style w:type="paragraph" w:customStyle="1" w:styleId="default0">
    <w:name w:val="default"/>
    <w:basedOn w:val="Normale"/>
    <w:rsid w:val="0086530E"/>
    <w:pPr>
      <w:widowControl/>
      <w:autoSpaceDE w:val="0"/>
      <w:autoSpaceDN w:val="0"/>
      <w:adjustRightInd/>
      <w:spacing w:line="240" w:lineRule="auto"/>
      <w:jc w:val="left"/>
      <w:textAlignment w:val="auto"/>
    </w:pPr>
    <w:rPr>
      <w:color w:val="000000"/>
      <w:sz w:val="24"/>
      <w:szCs w:val="24"/>
    </w:rPr>
  </w:style>
  <w:style w:type="paragraph" w:customStyle="1" w:styleId="Paragrafoelenco9">
    <w:name w:val="Paragrafo elenco9"/>
    <w:basedOn w:val="Normale"/>
    <w:uiPriority w:val="99"/>
    <w:rsid w:val="002625F2"/>
    <w:pPr>
      <w:widowControl/>
      <w:adjustRightInd/>
      <w:spacing w:after="200" w:line="276" w:lineRule="auto"/>
      <w:ind w:left="720"/>
      <w:contextualSpacing/>
      <w:jc w:val="left"/>
      <w:textAlignment w:val="auto"/>
    </w:pPr>
    <w:rPr>
      <w:rFonts w:ascii="Calibri" w:hAnsi="Calibri"/>
      <w:sz w:val="22"/>
      <w:szCs w:val="22"/>
    </w:rPr>
  </w:style>
  <w:style w:type="paragraph" w:customStyle="1" w:styleId="Paragrafoelenco10">
    <w:name w:val="Paragrafo elenco10"/>
    <w:basedOn w:val="Normale"/>
    <w:uiPriority w:val="99"/>
    <w:rsid w:val="00E227CA"/>
    <w:pPr>
      <w:widowControl/>
      <w:adjustRightInd/>
      <w:spacing w:after="200" w:line="276" w:lineRule="auto"/>
      <w:ind w:left="720"/>
      <w:contextualSpacing/>
      <w:jc w:val="left"/>
      <w:textAlignment w:val="auto"/>
    </w:pPr>
    <w:rPr>
      <w:rFonts w:ascii="Calibri" w:hAnsi="Calibri"/>
      <w:sz w:val="22"/>
      <w:szCs w:val="22"/>
    </w:rPr>
  </w:style>
  <w:style w:type="paragraph" w:customStyle="1" w:styleId="bollo">
    <w:name w:val="bollo"/>
    <w:basedOn w:val="Normale"/>
    <w:uiPriority w:val="99"/>
    <w:rsid w:val="00E227CA"/>
    <w:pPr>
      <w:adjustRightInd/>
      <w:spacing w:line="483" w:lineRule="atLeast"/>
      <w:ind w:left="227"/>
      <w:textAlignment w:val="auto"/>
    </w:pPr>
    <w:rPr>
      <w:sz w:val="24"/>
    </w:rPr>
  </w:style>
  <w:style w:type="paragraph" w:customStyle="1" w:styleId="Corpodeltesto25">
    <w:name w:val="Corpo del testo 25"/>
    <w:basedOn w:val="Normale"/>
    <w:uiPriority w:val="99"/>
    <w:rsid w:val="00D40952"/>
    <w:pPr>
      <w:widowControl/>
      <w:adjustRightInd/>
      <w:spacing w:line="240" w:lineRule="auto"/>
      <w:ind w:left="1416" w:hanging="1416"/>
      <w:jc w:val="left"/>
      <w:textAlignment w:val="auto"/>
    </w:pPr>
    <w:rPr>
      <w:sz w:val="24"/>
    </w:rPr>
  </w:style>
  <w:style w:type="paragraph" w:customStyle="1" w:styleId="Parnumerato">
    <w:name w:val="Par numerato"/>
    <w:basedOn w:val="Normale"/>
    <w:next w:val="Normale"/>
    <w:uiPriority w:val="99"/>
    <w:rsid w:val="00D40952"/>
    <w:pPr>
      <w:widowControl/>
      <w:autoSpaceDE w:val="0"/>
      <w:autoSpaceDN w:val="0"/>
      <w:spacing w:line="240" w:lineRule="auto"/>
      <w:jc w:val="left"/>
      <w:textAlignment w:val="auto"/>
    </w:pPr>
    <w:rPr>
      <w:rFonts w:ascii="HEMBNJ+TimesNewRoman,Bold" w:hAnsi="HEMBNJ+TimesNewRoman,Bold"/>
      <w:sz w:val="24"/>
      <w:szCs w:val="24"/>
    </w:rPr>
  </w:style>
  <w:style w:type="paragraph" w:customStyle="1" w:styleId="Risultato">
    <w:name w:val="Risultato"/>
    <w:basedOn w:val="Normale"/>
    <w:uiPriority w:val="99"/>
    <w:rsid w:val="008C6992"/>
    <w:pPr>
      <w:widowControl/>
      <w:numPr>
        <w:numId w:val="3"/>
      </w:numPr>
      <w:adjustRightInd/>
      <w:spacing w:line="240" w:lineRule="auto"/>
      <w:jc w:val="left"/>
      <w:textAlignment w:val="auto"/>
    </w:pPr>
    <w:rPr>
      <w:sz w:val="24"/>
      <w:szCs w:val="24"/>
    </w:rPr>
  </w:style>
  <w:style w:type="paragraph" w:customStyle="1" w:styleId="Paragrafoelenco11">
    <w:name w:val="Paragrafo elenco11"/>
    <w:basedOn w:val="Normale"/>
    <w:uiPriority w:val="99"/>
    <w:rsid w:val="00226888"/>
    <w:pPr>
      <w:widowControl/>
      <w:adjustRightInd/>
      <w:spacing w:after="200" w:line="276" w:lineRule="auto"/>
      <w:ind w:left="720"/>
      <w:contextualSpacing/>
      <w:jc w:val="left"/>
      <w:textAlignment w:val="auto"/>
    </w:pPr>
    <w:rPr>
      <w:rFonts w:ascii="Calibri" w:hAnsi="Calibri"/>
      <w:sz w:val="22"/>
      <w:szCs w:val="22"/>
    </w:rPr>
  </w:style>
  <w:style w:type="paragraph" w:customStyle="1" w:styleId="Corpodeltesto26">
    <w:name w:val="Corpo del testo 26"/>
    <w:basedOn w:val="Normale"/>
    <w:uiPriority w:val="99"/>
    <w:rsid w:val="003F2C30"/>
    <w:pPr>
      <w:widowControl/>
      <w:adjustRightInd/>
      <w:spacing w:line="240" w:lineRule="auto"/>
      <w:ind w:left="1416" w:hanging="1416"/>
      <w:jc w:val="left"/>
      <w:textAlignment w:val="auto"/>
    </w:pPr>
    <w:rPr>
      <w:sz w:val="24"/>
    </w:rPr>
  </w:style>
  <w:style w:type="paragraph" w:customStyle="1" w:styleId="TxBrp1">
    <w:name w:val="TxBr_p1"/>
    <w:basedOn w:val="Normale"/>
    <w:uiPriority w:val="99"/>
    <w:rsid w:val="003F2C30"/>
    <w:pPr>
      <w:tabs>
        <w:tab w:val="left" w:pos="204"/>
      </w:tabs>
      <w:autoSpaceDE w:val="0"/>
      <w:autoSpaceDN w:val="0"/>
      <w:spacing w:line="240" w:lineRule="atLeast"/>
      <w:jc w:val="left"/>
      <w:textAlignment w:val="auto"/>
    </w:pPr>
    <w:rPr>
      <w:sz w:val="24"/>
      <w:szCs w:val="24"/>
      <w:lang w:val="en-US" w:eastAsia="en-US"/>
    </w:rPr>
  </w:style>
  <w:style w:type="paragraph" w:customStyle="1" w:styleId="Standard">
    <w:name w:val="Standard"/>
    <w:uiPriority w:val="99"/>
    <w:rsid w:val="000976D4"/>
    <w:pPr>
      <w:widowControl w:val="0"/>
      <w:suppressAutoHyphens/>
      <w:autoSpaceDN w:val="0"/>
      <w:textAlignment w:val="baseline"/>
    </w:pPr>
    <w:rPr>
      <w:rFonts w:ascii="Times New Roman" w:hAnsi="Times New Roman" w:cs="DejaVu Sans"/>
      <w:kern w:val="3"/>
      <w:sz w:val="24"/>
      <w:szCs w:val="24"/>
      <w:lang w:eastAsia="zh-CN" w:bidi="hi-IN"/>
    </w:rPr>
  </w:style>
  <w:style w:type="paragraph" w:customStyle="1" w:styleId="OmniPage9">
    <w:name w:val="OmniPage #9"/>
    <w:uiPriority w:val="99"/>
    <w:rsid w:val="00631C98"/>
    <w:pPr>
      <w:tabs>
        <w:tab w:val="left" w:pos="50"/>
        <w:tab w:val="right" w:pos="8652"/>
      </w:tabs>
      <w:jc w:val="both"/>
    </w:pPr>
    <w:rPr>
      <w:rFonts w:ascii="MS Serif" w:eastAsia="Times New Roman" w:hAnsi="MS Serif"/>
      <w:lang w:val="en-US"/>
    </w:rPr>
  </w:style>
  <w:style w:type="paragraph" w:styleId="PreformattatoHTML">
    <w:name w:val="HTML Preformatted"/>
    <w:basedOn w:val="Normale"/>
    <w:link w:val="PreformattatoHTMLCarattere"/>
    <w:uiPriority w:val="99"/>
    <w:locked/>
    <w:rsid w:val="005D76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Courier New" w:eastAsia="Calibri" w:hAnsi="Courier New"/>
    </w:rPr>
  </w:style>
  <w:style w:type="character" w:customStyle="1" w:styleId="PreformattatoHTMLCarattere">
    <w:name w:val="Preformattato HTML Carattere"/>
    <w:link w:val="PreformattatoHTML"/>
    <w:uiPriority w:val="99"/>
    <w:locked/>
    <w:rsid w:val="005D7630"/>
    <w:rPr>
      <w:rFonts w:ascii="Courier New" w:hAnsi="Courier New"/>
    </w:rPr>
  </w:style>
  <w:style w:type="paragraph" w:customStyle="1" w:styleId="Paragrafoelenco12">
    <w:name w:val="Paragrafo elenco12"/>
    <w:basedOn w:val="Normale"/>
    <w:uiPriority w:val="99"/>
    <w:rsid w:val="00AB00B9"/>
    <w:pPr>
      <w:widowControl/>
      <w:adjustRightInd/>
      <w:spacing w:after="200" w:line="276" w:lineRule="auto"/>
      <w:ind w:left="720"/>
      <w:contextualSpacing/>
      <w:jc w:val="left"/>
      <w:textAlignment w:val="auto"/>
    </w:pPr>
    <w:rPr>
      <w:rFonts w:ascii="Calibri" w:hAnsi="Calibri"/>
      <w:sz w:val="22"/>
      <w:szCs w:val="22"/>
    </w:rPr>
  </w:style>
  <w:style w:type="paragraph" w:customStyle="1" w:styleId="Paragrafoelenco13">
    <w:name w:val="Paragrafo elenco13"/>
    <w:basedOn w:val="Normale"/>
    <w:uiPriority w:val="99"/>
    <w:rsid w:val="00011976"/>
    <w:pPr>
      <w:widowControl/>
      <w:adjustRightInd/>
      <w:spacing w:after="200" w:line="276" w:lineRule="auto"/>
      <w:ind w:left="720"/>
      <w:contextualSpacing/>
      <w:jc w:val="left"/>
      <w:textAlignment w:val="auto"/>
    </w:pPr>
    <w:rPr>
      <w:rFonts w:ascii="Calibri" w:hAnsi="Calibri"/>
      <w:sz w:val="22"/>
      <w:szCs w:val="22"/>
    </w:rPr>
  </w:style>
  <w:style w:type="paragraph" w:customStyle="1" w:styleId="2909F619802848F09E01365C32F34654">
    <w:name w:val="2909F619802848F09E01365C32F34654"/>
    <w:uiPriority w:val="99"/>
    <w:rsid w:val="00C1480E"/>
    <w:pPr>
      <w:spacing w:after="200" w:line="276" w:lineRule="auto"/>
    </w:pPr>
    <w:rPr>
      <w:rFonts w:cs="Calibri"/>
      <w:sz w:val="22"/>
      <w:szCs w:val="22"/>
    </w:rPr>
  </w:style>
  <w:style w:type="paragraph" w:customStyle="1" w:styleId="Corpodeltesto27">
    <w:name w:val="Corpo del testo 27"/>
    <w:basedOn w:val="Normale"/>
    <w:uiPriority w:val="99"/>
    <w:rsid w:val="007F3F39"/>
    <w:pPr>
      <w:widowControl/>
      <w:adjustRightInd/>
      <w:spacing w:line="240" w:lineRule="auto"/>
      <w:ind w:left="1416" w:hanging="1416"/>
      <w:jc w:val="left"/>
      <w:textAlignment w:val="auto"/>
    </w:pPr>
    <w:rPr>
      <w:sz w:val="24"/>
    </w:rPr>
  </w:style>
  <w:style w:type="paragraph" w:customStyle="1" w:styleId="Aaoeeu">
    <w:name w:val="Aaoeeu"/>
    <w:uiPriority w:val="99"/>
    <w:rsid w:val="007F3F39"/>
    <w:pPr>
      <w:widowControl w:val="0"/>
    </w:pPr>
    <w:rPr>
      <w:rFonts w:ascii="Times New Roman" w:eastAsia="Times New Roman" w:hAnsi="Times New Roman"/>
      <w:lang w:val="en-US" w:eastAsia="en-US"/>
    </w:rPr>
  </w:style>
  <w:style w:type="paragraph" w:customStyle="1" w:styleId="Eaoaeaa">
    <w:name w:val="Eaoae?aa"/>
    <w:basedOn w:val="Aaoeeu"/>
    <w:uiPriority w:val="99"/>
    <w:rsid w:val="007F3F39"/>
    <w:pPr>
      <w:tabs>
        <w:tab w:val="center" w:pos="4153"/>
        <w:tab w:val="right" w:pos="8306"/>
      </w:tabs>
    </w:pPr>
  </w:style>
  <w:style w:type="paragraph" w:customStyle="1" w:styleId="Aeeaoaeaa1">
    <w:name w:val="A?eeaoae?aa 1"/>
    <w:basedOn w:val="Aaoeeu"/>
    <w:next w:val="Aaoeeu"/>
    <w:uiPriority w:val="99"/>
    <w:rsid w:val="007F3F39"/>
    <w:pPr>
      <w:keepNext/>
      <w:jc w:val="right"/>
    </w:pPr>
    <w:rPr>
      <w:b/>
    </w:rPr>
  </w:style>
  <w:style w:type="paragraph" w:customStyle="1" w:styleId="OiaeaeiYiio2">
    <w:name w:val="O?ia eaeiYiio 2"/>
    <w:basedOn w:val="Aaoeeu"/>
    <w:uiPriority w:val="99"/>
    <w:rsid w:val="007F3F39"/>
    <w:pPr>
      <w:jc w:val="right"/>
    </w:pPr>
    <w:rPr>
      <w:i/>
      <w:sz w:val="16"/>
    </w:rPr>
  </w:style>
  <w:style w:type="character" w:styleId="MacchinadascrivereHTML">
    <w:name w:val="HTML Typewriter"/>
    <w:uiPriority w:val="99"/>
    <w:semiHidden/>
    <w:locked/>
    <w:rsid w:val="007D679A"/>
    <w:rPr>
      <w:rFonts w:ascii="Courier New" w:hAnsi="Courier New" w:cs="Times New Roman"/>
      <w:sz w:val="20"/>
    </w:rPr>
  </w:style>
  <w:style w:type="paragraph" w:customStyle="1" w:styleId="s4">
    <w:name w:val="s4"/>
    <w:basedOn w:val="Normale"/>
    <w:uiPriority w:val="99"/>
    <w:rsid w:val="0049605F"/>
    <w:pPr>
      <w:widowControl/>
      <w:adjustRightInd/>
      <w:spacing w:before="100" w:beforeAutospacing="1" w:after="100" w:afterAutospacing="1" w:line="240" w:lineRule="auto"/>
      <w:jc w:val="left"/>
      <w:textAlignment w:val="auto"/>
    </w:pPr>
    <w:rPr>
      <w:rFonts w:eastAsia="Calibri"/>
      <w:sz w:val="24"/>
      <w:szCs w:val="24"/>
    </w:rPr>
  </w:style>
  <w:style w:type="paragraph" w:customStyle="1" w:styleId="s8">
    <w:name w:val="s8"/>
    <w:basedOn w:val="Normale"/>
    <w:uiPriority w:val="99"/>
    <w:rsid w:val="0049605F"/>
    <w:pPr>
      <w:widowControl/>
      <w:adjustRightInd/>
      <w:spacing w:before="100" w:beforeAutospacing="1" w:after="100" w:afterAutospacing="1" w:line="240" w:lineRule="auto"/>
      <w:jc w:val="left"/>
      <w:textAlignment w:val="auto"/>
    </w:pPr>
    <w:rPr>
      <w:rFonts w:eastAsia="Calibri"/>
      <w:sz w:val="24"/>
      <w:szCs w:val="24"/>
    </w:rPr>
  </w:style>
  <w:style w:type="character" w:customStyle="1" w:styleId="bumpedfont15">
    <w:name w:val="bumpedfont15"/>
    <w:uiPriority w:val="99"/>
    <w:rsid w:val="0049605F"/>
  </w:style>
  <w:style w:type="paragraph" w:customStyle="1" w:styleId="Paragrafoelenco14">
    <w:name w:val="Paragrafo elenco14"/>
    <w:basedOn w:val="Normale"/>
    <w:uiPriority w:val="99"/>
    <w:rsid w:val="00A776E5"/>
    <w:pPr>
      <w:widowControl/>
      <w:adjustRightInd/>
      <w:spacing w:after="200" w:line="276" w:lineRule="auto"/>
      <w:ind w:left="720"/>
      <w:contextualSpacing/>
      <w:jc w:val="left"/>
      <w:textAlignment w:val="auto"/>
    </w:pPr>
    <w:rPr>
      <w:rFonts w:ascii="Calibri" w:hAnsi="Calibri"/>
      <w:sz w:val="22"/>
      <w:szCs w:val="22"/>
    </w:rPr>
  </w:style>
  <w:style w:type="paragraph" w:customStyle="1" w:styleId="Paragrafoelenco15">
    <w:name w:val="Paragrafo elenco15"/>
    <w:basedOn w:val="Normale"/>
    <w:uiPriority w:val="99"/>
    <w:rsid w:val="00747765"/>
    <w:pPr>
      <w:widowControl/>
      <w:adjustRightInd/>
      <w:spacing w:after="200" w:line="276" w:lineRule="auto"/>
      <w:ind w:left="720"/>
      <w:contextualSpacing/>
      <w:jc w:val="left"/>
      <w:textAlignment w:val="auto"/>
    </w:pPr>
    <w:rPr>
      <w:rFonts w:ascii="Calibri" w:hAnsi="Calibri"/>
      <w:sz w:val="22"/>
      <w:szCs w:val="22"/>
    </w:rPr>
  </w:style>
  <w:style w:type="paragraph" w:customStyle="1" w:styleId="Corpodeltesto28">
    <w:name w:val="Corpo del testo 28"/>
    <w:basedOn w:val="Normale"/>
    <w:uiPriority w:val="99"/>
    <w:rsid w:val="00505D3A"/>
    <w:pPr>
      <w:widowControl/>
      <w:tabs>
        <w:tab w:val="left" w:pos="993"/>
      </w:tabs>
      <w:adjustRightInd/>
      <w:spacing w:line="240" w:lineRule="auto"/>
      <w:ind w:left="993" w:hanging="993"/>
      <w:textAlignment w:val="auto"/>
    </w:pPr>
    <w:rPr>
      <w:sz w:val="22"/>
    </w:rPr>
  </w:style>
  <w:style w:type="paragraph" w:customStyle="1" w:styleId="ListParagraph1">
    <w:name w:val="List Paragraph1"/>
    <w:basedOn w:val="Normale"/>
    <w:uiPriority w:val="99"/>
    <w:rsid w:val="00CB12D0"/>
    <w:pPr>
      <w:widowControl/>
      <w:adjustRightInd/>
      <w:spacing w:after="200" w:line="276" w:lineRule="auto"/>
      <w:ind w:left="720"/>
      <w:contextualSpacing/>
      <w:jc w:val="left"/>
      <w:textAlignment w:val="auto"/>
    </w:pPr>
    <w:rPr>
      <w:rFonts w:ascii="Calibri" w:hAnsi="Calibri"/>
      <w:sz w:val="22"/>
      <w:szCs w:val="22"/>
    </w:rPr>
  </w:style>
  <w:style w:type="paragraph" w:customStyle="1" w:styleId="Paragrafoelenco16">
    <w:name w:val="Paragrafo elenco16"/>
    <w:basedOn w:val="Normale"/>
    <w:uiPriority w:val="99"/>
    <w:rsid w:val="001E0C64"/>
    <w:pPr>
      <w:widowControl/>
      <w:adjustRightInd/>
      <w:spacing w:after="200" w:line="276" w:lineRule="auto"/>
      <w:ind w:left="720"/>
      <w:contextualSpacing/>
      <w:jc w:val="left"/>
      <w:textAlignment w:val="auto"/>
    </w:pPr>
    <w:rPr>
      <w:rFonts w:ascii="Calibri" w:hAnsi="Calibri"/>
      <w:sz w:val="22"/>
      <w:szCs w:val="22"/>
    </w:rPr>
  </w:style>
  <w:style w:type="paragraph" w:customStyle="1" w:styleId="1">
    <w:name w:val="1"/>
    <w:basedOn w:val="Normale"/>
    <w:next w:val="Corpotesto"/>
    <w:uiPriority w:val="99"/>
    <w:rsid w:val="00CC614C"/>
    <w:pPr>
      <w:widowControl/>
      <w:tabs>
        <w:tab w:val="left" w:pos="284"/>
      </w:tabs>
      <w:adjustRightInd/>
      <w:spacing w:line="479" w:lineRule="atLeast"/>
      <w:ind w:right="-284"/>
      <w:textAlignment w:val="auto"/>
    </w:pPr>
    <w:rPr>
      <w:sz w:val="24"/>
    </w:rPr>
  </w:style>
  <w:style w:type="table" w:customStyle="1" w:styleId="Grigliatabella13">
    <w:name w:val="Griglia tabella13"/>
    <w:uiPriority w:val="99"/>
    <w:rsid w:val="0056766E"/>
    <w:rPr>
      <w:rFonts w:eastAsia="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prog1">
    <w:name w:val="testoprog1"/>
    <w:uiPriority w:val="99"/>
    <w:rsid w:val="00EF795A"/>
    <w:rPr>
      <w:rFonts w:ascii="Tahoma" w:hAnsi="Tahoma"/>
      <w:color w:val="000000"/>
      <w:sz w:val="18"/>
    </w:rPr>
  </w:style>
  <w:style w:type="paragraph" w:customStyle="1" w:styleId="Corpodeltesto29">
    <w:name w:val="Corpo del testo 29"/>
    <w:basedOn w:val="Normale"/>
    <w:uiPriority w:val="99"/>
    <w:rsid w:val="00B224CC"/>
    <w:pPr>
      <w:widowControl/>
      <w:tabs>
        <w:tab w:val="left" w:pos="993"/>
      </w:tabs>
      <w:adjustRightInd/>
      <w:spacing w:line="240" w:lineRule="auto"/>
      <w:ind w:left="993" w:hanging="993"/>
      <w:textAlignment w:val="auto"/>
    </w:pPr>
    <w:rPr>
      <w:sz w:val="22"/>
    </w:rPr>
  </w:style>
  <w:style w:type="paragraph" w:customStyle="1" w:styleId="Paragrafoelenco17">
    <w:name w:val="Paragrafo elenco17"/>
    <w:basedOn w:val="Normale"/>
    <w:uiPriority w:val="99"/>
    <w:rsid w:val="006B722F"/>
    <w:pPr>
      <w:widowControl/>
      <w:adjustRightInd/>
      <w:spacing w:after="200" w:line="276" w:lineRule="auto"/>
      <w:ind w:left="720"/>
      <w:contextualSpacing/>
      <w:jc w:val="left"/>
      <w:textAlignment w:val="auto"/>
    </w:pPr>
    <w:rPr>
      <w:rFonts w:ascii="Calibri" w:hAnsi="Calibri"/>
      <w:sz w:val="22"/>
      <w:szCs w:val="22"/>
    </w:rPr>
  </w:style>
  <w:style w:type="paragraph" w:styleId="Mappadocumento">
    <w:name w:val="Document Map"/>
    <w:basedOn w:val="Normale"/>
    <w:link w:val="MappadocumentoCarattere"/>
    <w:semiHidden/>
    <w:locked/>
    <w:rsid w:val="00814157"/>
    <w:pPr>
      <w:widowControl/>
      <w:shd w:val="clear" w:color="auto" w:fill="000080"/>
      <w:adjustRightInd/>
      <w:spacing w:line="240" w:lineRule="auto"/>
      <w:jc w:val="left"/>
      <w:textAlignment w:val="auto"/>
    </w:pPr>
    <w:rPr>
      <w:rFonts w:ascii="Tahoma" w:eastAsia="Calibri" w:hAnsi="Tahoma"/>
    </w:rPr>
  </w:style>
  <w:style w:type="character" w:customStyle="1" w:styleId="MappadocumentoCarattere">
    <w:name w:val="Mappa documento Carattere"/>
    <w:link w:val="Mappadocumento"/>
    <w:semiHidden/>
    <w:locked/>
    <w:rsid w:val="00814157"/>
    <w:rPr>
      <w:rFonts w:ascii="Tahoma" w:hAnsi="Tahoma"/>
      <w:shd w:val="clear" w:color="auto" w:fill="000080"/>
    </w:rPr>
  </w:style>
  <w:style w:type="paragraph" w:styleId="Testonotadichiusura">
    <w:name w:val="endnote text"/>
    <w:basedOn w:val="Normale"/>
    <w:link w:val="TestonotadichiusuraCarattere"/>
    <w:semiHidden/>
    <w:locked/>
    <w:rsid w:val="00814157"/>
    <w:pPr>
      <w:widowControl/>
      <w:adjustRightInd/>
      <w:spacing w:line="240" w:lineRule="auto"/>
      <w:jc w:val="left"/>
      <w:textAlignment w:val="auto"/>
    </w:pPr>
    <w:rPr>
      <w:rFonts w:eastAsia="Calibri"/>
    </w:rPr>
  </w:style>
  <w:style w:type="character" w:customStyle="1" w:styleId="TestonotadichiusuraCarattere">
    <w:name w:val="Testo nota di chiusura Carattere"/>
    <w:link w:val="Testonotadichiusura"/>
    <w:semiHidden/>
    <w:locked/>
    <w:rsid w:val="00814157"/>
    <w:rPr>
      <w:rFonts w:ascii="Times New Roman" w:hAnsi="Times New Roman"/>
    </w:rPr>
  </w:style>
  <w:style w:type="character" w:styleId="Rimandonotadichiusura">
    <w:name w:val="endnote reference"/>
    <w:semiHidden/>
    <w:locked/>
    <w:rsid w:val="00814157"/>
    <w:rPr>
      <w:rFonts w:cs="Times New Roman"/>
      <w:vertAlign w:val="superscript"/>
    </w:rPr>
  </w:style>
  <w:style w:type="paragraph" w:customStyle="1" w:styleId="xl24">
    <w:name w:val="xl24"/>
    <w:basedOn w:val="Normale"/>
    <w:uiPriority w:val="99"/>
    <w:rsid w:val="0081415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25">
    <w:name w:val="xl25"/>
    <w:basedOn w:val="Normale"/>
    <w:uiPriority w:val="99"/>
    <w:rsid w:val="0081415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26">
    <w:name w:val="xl26"/>
    <w:basedOn w:val="Normale"/>
    <w:uiPriority w:val="99"/>
    <w:rsid w:val="0081415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16"/>
      <w:szCs w:val="16"/>
    </w:rPr>
  </w:style>
  <w:style w:type="paragraph" w:customStyle="1" w:styleId="Corpodeltesto210">
    <w:name w:val="Corpo del testo 210"/>
    <w:basedOn w:val="Normale"/>
    <w:uiPriority w:val="99"/>
    <w:rsid w:val="00ED6528"/>
    <w:pPr>
      <w:widowControl/>
      <w:adjustRightInd/>
      <w:spacing w:line="240" w:lineRule="auto"/>
      <w:ind w:left="1416" w:hanging="1416"/>
      <w:jc w:val="left"/>
      <w:textAlignment w:val="auto"/>
    </w:pPr>
    <w:rPr>
      <w:sz w:val="24"/>
    </w:rPr>
  </w:style>
  <w:style w:type="paragraph" w:customStyle="1" w:styleId="Articolo">
    <w:name w:val="Articolo"/>
    <w:basedOn w:val="Normale"/>
    <w:next w:val="Normale"/>
    <w:rsid w:val="00220463"/>
    <w:pPr>
      <w:keepNext/>
      <w:adjustRightInd/>
      <w:spacing w:before="120" w:line="240" w:lineRule="auto"/>
      <w:jc w:val="center"/>
      <w:textAlignment w:val="auto"/>
    </w:pPr>
    <w:rPr>
      <w:rFonts w:ascii="RotisSemiSerif" w:hAnsi="RotisSemiSerif"/>
      <w:b/>
    </w:rPr>
  </w:style>
  <w:style w:type="paragraph" w:customStyle="1" w:styleId="Visto">
    <w:name w:val="Visto"/>
    <w:basedOn w:val="Normale"/>
    <w:rsid w:val="00220463"/>
    <w:pPr>
      <w:widowControl/>
      <w:tabs>
        <w:tab w:val="left" w:pos="1701"/>
      </w:tabs>
      <w:adjustRightInd/>
      <w:spacing w:before="60" w:after="60" w:line="240" w:lineRule="auto"/>
      <w:ind w:left="1701" w:hanging="1701"/>
      <w:textAlignment w:val="auto"/>
    </w:pPr>
    <w:rPr>
      <w:rFonts w:ascii="RotisSemiSerif" w:hAnsi="RotisSemiSerif"/>
    </w:rPr>
  </w:style>
  <w:style w:type="paragraph" w:customStyle="1" w:styleId="Articolotitolo">
    <w:name w:val="Articolo_titolo"/>
    <w:basedOn w:val="Titolo8"/>
    <w:next w:val="Articolotesto"/>
    <w:rsid w:val="00220463"/>
    <w:pPr>
      <w:keepNext/>
      <w:widowControl/>
      <w:autoSpaceDE w:val="0"/>
      <w:autoSpaceDN w:val="0"/>
      <w:spacing w:before="0" w:after="120" w:line="240" w:lineRule="auto"/>
      <w:jc w:val="center"/>
      <w:textAlignment w:val="auto"/>
    </w:pPr>
    <w:rPr>
      <w:rFonts w:ascii="RotisSemiSerif" w:eastAsia="Times New Roman" w:hAnsi="RotisSemiSerif"/>
      <w:iCs/>
      <w:sz w:val="20"/>
      <w:szCs w:val="24"/>
    </w:rPr>
  </w:style>
  <w:style w:type="paragraph" w:customStyle="1" w:styleId="Paragrafoelenco18">
    <w:name w:val="Paragrafo elenco18"/>
    <w:basedOn w:val="Normale"/>
    <w:uiPriority w:val="99"/>
    <w:rsid w:val="00541F29"/>
    <w:pPr>
      <w:widowControl/>
      <w:adjustRightInd/>
      <w:spacing w:after="200" w:line="276" w:lineRule="auto"/>
      <w:ind w:left="720"/>
      <w:contextualSpacing/>
      <w:jc w:val="left"/>
      <w:textAlignment w:val="auto"/>
    </w:pPr>
    <w:rPr>
      <w:rFonts w:ascii="Calibri" w:hAnsi="Calibri"/>
      <w:sz w:val="22"/>
      <w:szCs w:val="22"/>
    </w:rPr>
  </w:style>
  <w:style w:type="paragraph" w:customStyle="1" w:styleId="Paragrafoelenco19">
    <w:name w:val="Paragrafo elenco19"/>
    <w:basedOn w:val="Normale"/>
    <w:uiPriority w:val="99"/>
    <w:rsid w:val="00541F29"/>
    <w:pPr>
      <w:widowControl/>
      <w:adjustRightInd/>
      <w:spacing w:after="200" w:line="276" w:lineRule="auto"/>
      <w:ind w:left="720"/>
      <w:contextualSpacing/>
      <w:jc w:val="left"/>
      <w:textAlignment w:val="auto"/>
    </w:pPr>
    <w:rPr>
      <w:rFonts w:ascii="Calibri" w:hAnsi="Calibri"/>
      <w:sz w:val="22"/>
      <w:szCs w:val="22"/>
    </w:rPr>
  </w:style>
  <w:style w:type="paragraph" w:customStyle="1" w:styleId="Corpodeltesto211">
    <w:name w:val="Corpo del testo 211"/>
    <w:basedOn w:val="Normale"/>
    <w:uiPriority w:val="99"/>
    <w:rsid w:val="001C03C2"/>
    <w:pPr>
      <w:widowControl/>
      <w:adjustRightInd/>
      <w:spacing w:line="240" w:lineRule="auto"/>
      <w:ind w:left="1416" w:hanging="1416"/>
      <w:jc w:val="left"/>
      <w:textAlignment w:val="auto"/>
    </w:pPr>
    <w:rPr>
      <w:sz w:val="24"/>
    </w:rPr>
  </w:style>
  <w:style w:type="paragraph" w:customStyle="1" w:styleId="Paragrafoelenco20">
    <w:name w:val="Paragrafo elenco20"/>
    <w:basedOn w:val="Normale"/>
    <w:uiPriority w:val="99"/>
    <w:rsid w:val="00DE036E"/>
    <w:pPr>
      <w:widowControl/>
      <w:adjustRightInd/>
      <w:spacing w:after="200" w:line="276" w:lineRule="auto"/>
      <w:ind w:left="720"/>
      <w:contextualSpacing/>
      <w:jc w:val="left"/>
      <w:textAlignment w:val="auto"/>
    </w:pPr>
    <w:rPr>
      <w:rFonts w:ascii="Calibri" w:hAnsi="Calibri"/>
      <w:sz w:val="22"/>
      <w:szCs w:val="22"/>
    </w:rPr>
  </w:style>
  <w:style w:type="paragraph" w:customStyle="1" w:styleId="Corpodeltesto212">
    <w:name w:val="Corpo del testo 212"/>
    <w:basedOn w:val="Normale"/>
    <w:uiPriority w:val="99"/>
    <w:rsid w:val="00F130B2"/>
    <w:pPr>
      <w:widowControl/>
      <w:tabs>
        <w:tab w:val="left" w:pos="993"/>
      </w:tabs>
      <w:adjustRightInd/>
      <w:spacing w:line="240" w:lineRule="auto"/>
      <w:ind w:left="993" w:hanging="993"/>
      <w:textAlignment w:val="auto"/>
    </w:pPr>
    <w:rPr>
      <w:sz w:val="22"/>
    </w:rPr>
  </w:style>
  <w:style w:type="paragraph" w:customStyle="1" w:styleId="Testodelblocco1">
    <w:name w:val="Testo del blocco1"/>
    <w:basedOn w:val="Normale"/>
    <w:uiPriority w:val="99"/>
    <w:rsid w:val="00F130B2"/>
    <w:pPr>
      <w:widowControl/>
      <w:tabs>
        <w:tab w:val="left" w:pos="1701"/>
        <w:tab w:val="left" w:pos="4500"/>
      </w:tabs>
      <w:overflowPunct w:val="0"/>
      <w:autoSpaceDE w:val="0"/>
      <w:autoSpaceDN w:val="0"/>
      <w:spacing w:line="240" w:lineRule="auto"/>
      <w:ind w:left="1134" w:right="-28" w:hanging="1134"/>
    </w:pPr>
    <w:rPr>
      <w:noProof/>
      <w:sz w:val="24"/>
    </w:rPr>
  </w:style>
  <w:style w:type="paragraph" w:customStyle="1" w:styleId="Paragrafoelenco21">
    <w:name w:val="Paragrafo elenco21"/>
    <w:basedOn w:val="Normale"/>
    <w:uiPriority w:val="99"/>
    <w:rsid w:val="00811487"/>
    <w:pPr>
      <w:widowControl/>
      <w:adjustRightInd/>
      <w:spacing w:after="200" w:line="276" w:lineRule="auto"/>
      <w:ind w:left="720"/>
      <w:contextualSpacing/>
      <w:jc w:val="left"/>
      <w:textAlignment w:val="auto"/>
    </w:pPr>
    <w:rPr>
      <w:rFonts w:ascii="Calibri" w:hAnsi="Calibri"/>
      <w:sz w:val="22"/>
      <w:szCs w:val="22"/>
    </w:rPr>
  </w:style>
  <w:style w:type="paragraph" w:customStyle="1" w:styleId="Paragrafoelenco22">
    <w:name w:val="Paragrafo elenco22"/>
    <w:basedOn w:val="Normale"/>
    <w:rsid w:val="00427CC4"/>
    <w:pPr>
      <w:widowControl/>
      <w:adjustRightInd/>
      <w:spacing w:after="200" w:line="276" w:lineRule="auto"/>
      <w:ind w:left="720"/>
      <w:contextualSpacing/>
      <w:jc w:val="left"/>
      <w:textAlignment w:val="auto"/>
    </w:pPr>
    <w:rPr>
      <w:rFonts w:ascii="Calibri" w:hAnsi="Calibri"/>
      <w:sz w:val="22"/>
      <w:szCs w:val="22"/>
    </w:rPr>
  </w:style>
  <w:style w:type="character" w:customStyle="1" w:styleId="a">
    <w:name w:val="a"/>
    <w:rsid w:val="00F52AAF"/>
  </w:style>
  <w:style w:type="paragraph" w:customStyle="1" w:styleId="Legale">
    <w:name w:val="Legale"/>
    <w:basedOn w:val="Normale"/>
    <w:uiPriority w:val="99"/>
    <w:rsid w:val="00A036BE"/>
    <w:pPr>
      <w:widowControl/>
      <w:tabs>
        <w:tab w:val="left" w:pos="851"/>
        <w:tab w:val="left" w:pos="3969"/>
      </w:tabs>
      <w:adjustRightInd/>
      <w:spacing w:line="478" w:lineRule="exact"/>
      <w:textAlignment w:val="auto"/>
    </w:pPr>
    <w:rPr>
      <w:sz w:val="24"/>
    </w:rPr>
  </w:style>
  <w:style w:type="paragraph" w:customStyle="1" w:styleId="CM7">
    <w:name w:val="CM7"/>
    <w:basedOn w:val="Normale"/>
    <w:next w:val="Normale"/>
    <w:rsid w:val="00A036BE"/>
    <w:pPr>
      <w:autoSpaceDE w:val="0"/>
      <w:autoSpaceDN w:val="0"/>
      <w:spacing w:after="190" w:line="240" w:lineRule="auto"/>
      <w:jc w:val="left"/>
      <w:textAlignment w:val="auto"/>
    </w:pPr>
    <w:rPr>
      <w:sz w:val="24"/>
      <w:szCs w:val="24"/>
    </w:rPr>
  </w:style>
  <w:style w:type="paragraph" w:customStyle="1" w:styleId="Corpodeltesto213">
    <w:name w:val="Corpo del testo 213"/>
    <w:basedOn w:val="Normale"/>
    <w:rsid w:val="00A036BE"/>
    <w:pPr>
      <w:widowControl/>
      <w:adjustRightInd/>
      <w:spacing w:line="240" w:lineRule="auto"/>
      <w:ind w:left="1416" w:hanging="1416"/>
      <w:jc w:val="left"/>
      <w:textAlignment w:val="auto"/>
    </w:pPr>
    <w:rPr>
      <w:sz w:val="24"/>
    </w:rPr>
  </w:style>
  <w:style w:type="paragraph" w:customStyle="1" w:styleId="Corpodeltesto214">
    <w:name w:val="Corpo del testo 214"/>
    <w:basedOn w:val="Normale"/>
    <w:uiPriority w:val="99"/>
    <w:qFormat/>
    <w:rsid w:val="009E2EEC"/>
    <w:pPr>
      <w:widowControl/>
      <w:adjustRightInd/>
      <w:spacing w:line="240" w:lineRule="auto"/>
      <w:ind w:left="1416" w:hanging="1416"/>
      <w:jc w:val="left"/>
      <w:textAlignment w:val="auto"/>
    </w:pPr>
    <w:rPr>
      <w:sz w:val="24"/>
    </w:rPr>
  </w:style>
  <w:style w:type="paragraph" w:customStyle="1" w:styleId="Corpodeltesto215">
    <w:name w:val="Corpo del testo 215"/>
    <w:basedOn w:val="Normale"/>
    <w:rsid w:val="00D035E5"/>
    <w:pPr>
      <w:widowControl/>
      <w:adjustRightInd/>
      <w:spacing w:line="240" w:lineRule="auto"/>
      <w:ind w:left="1416" w:hanging="1416"/>
      <w:jc w:val="left"/>
      <w:textAlignment w:val="auto"/>
    </w:pPr>
    <w:rPr>
      <w:sz w:val="24"/>
    </w:rPr>
  </w:style>
  <w:style w:type="paragraph" w:customStyle="1" w:styleId="Corpodeltesto216">
    <w:name w:val="Corpo del testo 216"/>
    <w:basedOn w:val="Normale"/>
    <w:rsid w:val="007434D7"/>
    <w:pPr>
      <w:widowControl/>
      <w:adjustRightInd/>
      <w:spacing w:line="240" w:lineRule="auto"/>
      <w:ind w:left="1416" w:hanging="1416"/>
      <w:jc w:val="left"/>
      <w:textAlignment w:val="auto"/>
    </w:pPr>
    <w:rPr>
      <w:sz w:val="24"/>
    </w:rPr>
  </w:style>
  <w:style w:type="paragraph" w:customStyle="1" w:styleId="Paragrafoelenco23">
    <w:name w:val="Paragrafo elenco23"/>
    <w:basedOn w:val="Normale"/>
    <w:rsid w:val="00BD6040"/>
    <w:pPr>
      <w:widowControl/>
      <w:adjustRightInd/>
      <w:spacing w:after="200" w:line="276" w:lineRule="auto"/>
      <w:ind w:left="720"/>
      <w:contextualSpacing/>
      <w:jc w:val="left"/>
      <w:textAlignment w:val="auto"/>
    </w:pPr>
    <w:rPr>
      <w:rFonts w:ascii="Calibri" w:hAnsi="Calibri"/>
      <w:sz w:val="22"/>
      <w:szCs w:val="22"/>
    </w:rPr>
  </w:style>
  <w:style w:type="paragraph" w:customStyle="1" w:styleId="style4">
    <w:name w:val="style4"/>
    <w:basedOn w:val="Normale"/>
    <w:rsid w:val="00B26684"/>
    <w:pPr>
      <w:widowControl/>
      <w:adjustRightInd/>
      <w:spacing w:before="100" w:beforeAutospacing="1" w:after="100" w:afterAutospacing="1" w:line="240" w:lineRule="auto"/>
      <w:jc w:val="left"/>
      <w:textAlignment w:val="auto"/>
    </w:pPr>
    <w:rPr>
      <w:color w:val="0000FF"/>
      <w:sz w:val="24"/>
      <w:szCs w:val="24"/>
    </w:rPr>
  </w:style>
  <w:style w:type="paragraph" w:customStyle="1" w:styleId="Corpodeltesto217">
    <w:name w:val="Corpo del testo 217"/>
    <w:basedOn w:val="Normale"/>
    <w:rsid w:val="000158ED"/>
    <w:pPr>
      <w:widowControl/>
      <w:tabs>
        <w:tab w:val="left" w:pos="993"/>
      </w:tabs>
      <w:adjustRightInd/>
      <w:spacing w:line="240" w:lineRule="auto"/>
      <w:ind w:left="993" w:hanging="993"/>
      <w:textAlignment w:val="auto"/>
    </w:pPr>
    <w:rPr>
      <w:sz w:val="22"/>
    </w:rPr>
  </w:style>
  <w:style w:type="paragraph" w:customStyle="1" w:styleId="Testodelblocco2">
    <w:name w:val="Testo del blocco2"/>
    <w:basedOn w:val="Normale"/>
    <w:rsid w:val="000158ED"/>
    <w:pPr>
      <w:widowControl/>
      <w:tabs>
        <w:tab w:val="left" w:pos="1701"/>
        <w:tab w:val="left" w:pos="4500"/>
      </w:tabs>
      <w:overflowPunct w:val="0"/>
      <w:autoSpaceDE w:val="0"/>
      <w:autoSpaceDN w:val="0"/>
      <w:spacing w:line="240" w:lineRule="auto"/>
      <w:ind w:left="1134" w:right="-28" w:hanging="1134"/>
    </w:pPr>
    <w:rPr>
      <w:noProof/>
      <w:sz w:val="24"/>
    </w:rPr>
  </w:style>
  <w:style w:type="paragraph" w:customStyle="1" w:styleId="Paragrafoelenco24">
    <w:name w:val="Paragrafo elenco24"/>
    <w:basedOn w:val="Normale"/>
    <w:rsid w:val="000158ED"/>
    <w:pPr>
      <w:widowControl/>
      <w:adjustRightInd/>
      <w:spacing w:after="200" w:line="276" w:lineRule="auto"/>
      <w:ind w:left="720"/>
      <w:contextualSpacing/>
      <w:jc w:val="left"/>
      <w:textAlignment w:val="auto"/>
    </w:pPr>
    <w:rPr>
      <w:rFonts w:ascii="Calibri" w:hAnsi="Calibri"/>
      <w:sz w:val="22"/>
      <w:szCs w:val="22"/>
    </w:rPr>
  </w:style>
  <w:style w:type="paragraph" w:customStyle="1" w:styleId="font5">
    <w:name w:val="font5"/>
    <w:basedOn w:val="Normale"/>
    <w:rsid w:val="00A578D5"/>
    <w:pPr>
      <w:widowControl/>
      <w:adjustRightInd/>
      <w:spacing w:before="100" w:beforeAutospacing="1" w:after="100" w:afterAutospacing="1" w:line="240" w:lineRule="auto"/>
      <w:jc w:val="left"/>
      <w:textAlignment w:val="auto"/>
    </w:pPr>
    <w:rPr>
      <w:rFonts w:ascii="MS Sans Serif" w:hAnsi="MS Sans Serif"/>
      <w:b/>
      <w:bCs/>
      <w:color w:val="000000"/>
      <w:sz w:val="14"/>
      <w:szCs w:val="14"/>
    </w:rPr>
  </w:style>
  <w:style w:type="paragraph" w:customStyle="1" w:styleId="font6">
    <w:name w:val="font6"/>
    <w:basedOn w:val="Normale"/>
    <w:rsid w:val="00A578D5"/>
    <w:pPr>
      <w:widowControl/>
      <w:adjustRightInd/>
      <w:spacing w:before="100" w:beforeAutospacing="1" w:after="100" w:afterAutospacing="1" w:line="240" w:lineRule="auto"/>
      <w:jc w:val="left"/>
      <w:textAlignment w:val="auto"/>
    </w:pPr>
    <w:rPr>
      <w:rFonts w:ascii="MS Sans Serif" w:hAnsi="MS Sans Serif"/>
      <w:sz w:val="14"/>
      <w:szCs w:val="14"/>
    </w:rPr>
  </w:style>
  <w:style w:type="paragraph" w:customStyle="1" w:styleId="font7">
    <w:name w:val="font7"/>
    <w:basedOn w:val="Normale"/>
    <w:rsid w:val="00A578D5"/>
    <w:pPr>
      <w:widowControl/>
      <w:adjustRightInd/>
      <w:spacing w:before="100" w:beforeAutospacing="1" w:after="100" w:afterAutospacing="1" w:line="240" w:lineRule="auto"/>
      <w:jc w:val="left"/>
      <w:textAlignment w:val="auto"/>
    </w:pPr>
    <w:rPr>
      <w:rFonts w:ascii="MS Sans Serif" w:hAnsi="MS Sans Serif"/>
      <w:sz w:val="14"/>
      <w:szCs w:val="14"/>
    </w:rPr>
  </w:style>
  <w:style w:type="paragraph" w:customStyle="1" w:styleId="font8">
    <w:name w:val="font8"/>
    <w:basedOn w:val="Normale"/>
    <w:rsid w:val="00A578D5"/>
    <w:pPr>
      <w:widowControl/>
      <w:adjustRightInd/>
      <w:spacing w:before="100" w:beforeAutospacing="1" w:after="100" w:afterAutospacing="1" w:line="240" w:lineRule="auto"/>
      <w:jc w:val="left"/>
      <w:textAlignment w:val="auto"/>
    </w:pPr>
    <w:rPr>
      <w:rFonts w:ascii="MS Sans Serif" w:hAnsi="MS Sans Serif"/>
      <w:b/>
      <w:bCs/>
      <w:sz w:val="14"/>
      <w:szCs w:val="14"/>
    </w:rPr>
  </w:style>
  <w:style w:type="paragraph" w:customStyle="1" w:styleId="font9">
    <w:name w:val="font9"/>
    <w:basedOn w:val="Normale"/>
    <w:rsid w:val="00A578D5"/>
    <w:pPr>
      <w:widowControl/>
      <w:adjustRightInd/>
      <w:spacing w:before="100" w:beforeAutospacing="1" w:after="100" w:afterAutospacing="1" w:line="240" w:lineRule="auto"/>
      <w:jc w:val="left"/>
      <w:textAlignment w:val="auto"/>
    </w:pPr>
    <w:rPr>
      <w:rFonts w:ascii="MS Sans Serif" w:hAnsi="MS Sans Serif"/>
      <w:sz w:val="14"/>
      <w:szCs w:val="14"/>
      <w:u w:val="single"/>
    </w:rPr>
  </w:style>
  <w:style w:type="paragraph" w:customStyle="1" w:styleId="xl66">
    <w:name w:val="xl66"/>
    <w:basedOn w:val="Normale"/>
    <w:rsid w:val="00A578D5"/>
    <w:pPr>
      <w:widowControl/>
      <w:adjustRightInd/>
      <w:spacing w:before="100" w:beforeAutospacing="1" w:after="100" w:afterAutospacing="1" w:line="240" w:lineRule="auto"/>
      <w:jc w:val="left"/>
      <w:textAlignment w:val="auto"/>
    </w:pPr>
    <w:rPr>
      <w:sz w:val="16"/>
      <w:szCs w:val="16"/>
    </w:rPr>
  </w:style>
  <w:style w:type="paragraph" w:customStyle="1" w:styleId="xl67">
    <w:name w:val="xl67"/>
    <w:basedOn w:val="Normale"/>
    <w:rsid w:val="00A578D5"/>
    <w:pPr>
      <w:widowControl/>
      <w:adjustRightInd/>
      <w:spacing w:before="100" w:beforeAutospacing="1" w:after="100" w:afterAutospacing="1" w:line="240" w:lineRule="auto"/>
      <w:textAlignment w:val="top"/>
    </w:pPr>
    <w:rPr>
      <w:sz w:val="16"/>
      <w:szCs w:val="16"/>
    </w:rPr>
  </w:style>
  <w:style w:type="paragraph" w:customStyle="1" w:styleId="xl68">
    <w:name w:val="xl68"/>
    <w:basedOn w:val="Normale"/>
    <w:rsid w:val="00A578D5"/>
    <w:pPr>
      <w:widowControl/>
      <w:adjustRightInd/>
      <w:spacing w:before="100" w:beforeAutospacing="1" w:after="100" w:afterAutospacing="1" w:line="240" w:lineRule="auto"/>
      <w:jc w:val="left"/>
      <w:textAlignment w:val="auto"/>
    </w:pPr>
    <w:rPr>
      <w:sz w:val="16"/>
      <w:szCs w:val="16"/>
    </w:rPr>
  </w:style>
  <w:style w:type="paragraph" w:customStyle="1" w:styleId="xl69">
    <w:name w:val="xl69"/>
    <w:basedOn w:val="Normale"/>
    <w:rsid w:val="00A578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sz w:val="16"/>
      <w:szCs w:val="16"/>
    </w:rPr>
  </w:style>
  <w:style w:type="paragraph" w:customStyle="1" w:styleId="xl70">
    <w:name w:val="xl70"/>
    <w:basedOn w:val="Normale"/>
    <w:rsid w:val="00A578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16"/>
      <w:szCs w:val="16"/>
    </w:rPr>
  </w:style>
  <w:style w:type="paragraph" w:customStyle="1" w:styleId="xl71">
    <w:name w:val="xl71"/>
    <w:basedOn w:val="Normale"/>
    <w:rsid w:val="00A578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top"/>
    </w:pPr>
    <w:rPr>
      <w:sz w:val="16"/>
      <w:szCs w:val="16"/>
    </w:rPr>
  </w:style>
  <w:style w:type="paragraph" w:customStyle="1" w:styleId="xl72">
    <w:name w:val="xl72"/>
    <w:basedOn w:val="Normale"/>
    <w:rsid w:val="00A578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top"/>
    </w:pPr>
    <w:rPr>
      <w:sz w:val="16"/>
      <w:szCs w:val="16"/>
    </w:rPr>
  </w:style>
  <w:style w:type="paragraph" w:customStyle="1" w:styleId="xl73">
    <w:name w:val="xl73"/>
    <w:basedOn w:val="Normale"/>
    <w:rsid w:val="00A578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sz w:val="16"/>
      <w:szCs w:val="16"/>
    </w:rPr>
  </w:style>
  <w:style w:type="paragraph" w:customStyle="1" w:styleId="xl74">
    <w:name w:val="xl74"/>
    <w:basedOn w:val="Normale"/>
    <w:rsid w:val="00A578D5"/>
    <w:pPr>
      <w:widowControl/>
      <w:adjustRightInd/>
      <w:spacing w:before="100" w:beforeAutospacing="1" w:after="100" w:afterAutospacing="1" w:line="240" w:lineRule="auto"/>
      <w:jc w:val="left"/>
      <w:textAlignment w:val="auto"/>
    </w:pPr>
    <w:rPr>
      <w:b/>
      <w:bCs/>
      <w:sz w:val="16"/>
      <w:szCs w:val="16"/>
    </w:rPr>
  </w:style>
  <w:style w:type="paragraph" w:customStyle="1" w:styleId="xl75">
    <w:name w:val="xl75"/>
    <w:basedOn w:val="Normale"/>
    <w:rsid w:val="00A578D5"/>
    <w:pPr>
      <w:widowControl/>
      <w:adjustRightInd/>
      <w:spacing w:before="100" w:beforeAutospacing="1" w:after="100" w:afterAutospacing="1" w:line="240" w:lineRule="auto"/>
      <w:jc w:val="left"/>
      <w:textAlignment w:val="auto"/>
    </w:pPr>
    <w:rPr>
      <w:rFonts w:ascii="Arial" w:hAnsi="Arial" w:cs="Arial"/>
      <w:sz w:val="16"/>
      <w:szCs w:val="16"/>
    </w:rPr>
  </w:style>
  <w:style w:type="paragraph" w:customStyle="1" w:styleId="xl76">
    <w:name w:val="xl76"/>
    <w:basedOn w:val="Normale"/>
    <w:rsid w:val="00A578D5"/>
    <w:pPr>
      <w:widowControl/>
      <w:adjustRightInd/>
      <w:spacing w:before="100" w:beforeAutospacing="1" w:after="100" w:afterAutospacing="1" w:line="240" w:lineRule="auto"/>
      <w:textAlignment w:val="top"/>
    </w:pPr>
    <w:rPr>
      <w:rFonts w:ascii="Arial" w:hAnsi="Arial" w:cs="Arial"/>
      <w:b/>
      <w:bCs/>
      <w:sz w:val="16"/>
      <w:szCs w:val="16"/>
    </w:rPr>
  </w:style>
  <w:style w:type="paragraph" w:customStyle="1" w:styleId="xl77">
    <w:name w:val="xl77"/>
    <w:basedOn w:val="Normale"/>
    <w:rsid w:val="00A578D5"/>
    <w:pPr>
      <w:widowControl/>
      <w:adjustRightInd/>
      <w:spacing w:before="100" w:beforeAutospacing="1" w:after="100" w:afterAutospacing="1" w:line="240" w:lineRule="auto"/>
      <w:jc w:val="left"/>
      <w:textAlignment w:val="auto"/>
    </w:pPr>
    <w:rPr>
      <w:rFonts w:ascii="Arial" w:hAnsi="Arial" w:cs="Arial"/>
      <w:b/>
      <w:bCs/>
      <w:sz w:val="16"/>
      <w:szCs w:val="16"/>
    </w:rPr>
  </w:style>
  <w:style w:type="paragraph" w:customStyle="1" w:styleId="xl78">
    <w:name w:val="xl78"/>
    <w:basedOn w:val="Normale"/>
    <w:rsid w:val="00A578D5"/>
    <w:pPr>
      <w:widowControl/>
      <w:adjustRightInd/>
      <w:spacing w:before="100" w:beforeAutospacing="1" w:after="100" w:afterAutospacing="1" w:line="240" w:lineRule="auto"/>
      <w:jc w:val="left"/>
      <w:textAlignment w:val="auto"/>
    </w:pPr>
    <w:rPr>
      <w:rFonts w:ascii="Arial" w:hAnsi="Arial" w:cs="Arial"/>
      <w:b/>
      <w:bCs/>
      <w:sz w:val="16"/>
      <w:szCs w:val="16"/>
    </w:rPr>
  </w:style>
  <w:style w:type="paragraph" w:customStyle="1" w:styleId="xl79">
    <w:name w:val="xl79"/>
    <w:basedOn w:val="Normale"/>
    <w:rsid w:val="00A578D5"/>
    <w:pPr>
      <w:widowControl/>
      <w:adjustRightInd/>
      <w:spacing w:before="100" w:beforeAutospacing="1" w:after="100" w:afterAutospacing="1" w:line="240" w:lineRule="auto"/>
      <w:jc w:val="left"/>
      <w:textAlignment w:val="auto"/>
    </w:pPr>
    <w:rPr>
      <w:rFonts w:ascii="Arial" w:hAnsi="Arial" w:cs="Arial"/>
      <w:b/>
      <w:bCs/>
      <w:sz w:val="16"/>
      <w:szCs w:val="16"/>
    </w:rPr>
  </w:style>
  <w:style w:type="paragraph" w:customStyle="1" w:styleId="xl80">
    <w:name w:val="xl80"/>
    <w:basedOn w:val="Normale"/>
    <w:rsid w:val="00A578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81">
    <w:name w:val="xl81"/>
    <w:basedOn w:val="Normale"/>
    <w:rsid w:val="00A578D5"/>
    <w:pPr>
      <w:widowControl/>
      <w:pBdr>
        <w:top w:val="single" w:sz="4" w:space="0" w:color="auto"/>
        <w:left w:val="single" w:sz="4" w:space="0" w:color="auto"/>
        <w:bottom w:val="single" w:sz="4" w:space="0" w:color="auto"/>
        <w:right w:val="single" w:sz="4" w:space="0" w:color="auto"/>
      </w:pBdr>
      <w:shd w:val="clear" w:color="000000" w:fill="C0C0C0"/>
      <w:adjustRightInd/>
      <w:spacing w:before="100" w:beforeAutospacing="1" w:after="100" w:afterAutospacing="1" w:line="240" w:lineRule="auto"/>
      <w:jc w:val="center"/>
      <w:textAlignment w:val="top"/>
    </w:pPr>
    <w:rPr>
      <w:b/>
      <w:bCs/>
      <w:sz w:val="24"/>
      <w:szCs w:val="24"/>
    </w:rPr>
  </w:style>
  <w:style w:type="paragraph" w:customStyle="1" w:styleId="xl82">
    <w:name w:val="xl82"/>
    <w:basedOn w:val="Normale"/>
    <w:rsid w:val="00A578D5"/>
    <w:pPr>
      <w:widowControl/>
      <w:shd w:val="clear" w:color="000000" w:fill="FFFFFF"/>
      <w:adjustRightInd/>
      <w:spacing w:before="100" w:beforeAutospacing="1" w:after="100" w:afterAutospacing="1" w:line="240" w:lineRule="auto"/>
      <w:textAlignment w:val="top"/>
    </w:pPr>
    <w:rPr>
      <w:sz w:val="16"/>
      <w:szCs w:val="16"/>
    </w:rPr>
  </w:style>
  <w:style w:type="paragraph" w:customStyle="1" w:styleId="xl83">
    <w:name w:val="xl83"/>
    <w:basedOn w:val="Normale"/>
    <w:rsid w:val="00A578D5"/>
    <w:pPr>
      <w:widowControl/>
      <w:shd w:val="clear" w:color="000000" w:fill="FFFFFF"/>
      <w:adjustRightInd/>
      <w:spacing w:before="100" w:beforeAutospacing="1" w:after="100" w:afterAutospacing="1" w:line="240" w:lineRule="auto"/>
      <w:jc w:val="left"/>
      <w:textAlignment w:val="auto"/>
    </w:pPr>
    <w:rPr>
      <w:sz w:val="16"/>
      <w:szCs w:val="16"/>
    </w:rPr>
  </w:style>
  <w:style w:type="paragraph" w:customStyle="1" w:styleId="xl84">
    <w:name w:val="xl84"/>
    <w:basedOn w:val="Normale"/>
    <w:rsid w:val="00A578D5"/>
    <w:pPr>
      <w:widowControl/>
      <w:pBdr>
        <w:right w:val="single" w:sz="4" w:space="0" w:color="auto"/>
      </w:pBdr>
      <w:adjustRightInd/>
      <w:spacing w:before="100" w:beforeAutospacing="1" w:after="100" w:afterAutospacing="1" w:line="240" w:lineRule="auto"/>
      <w:jc w:val="left"/>
      <w:textAlignment w:val="auto"/>
    </w:pPr>
    <w:rPr>
      <w:sz w:val="16"/>
      <w:szCs w:val="16"/>
    </w:rPr>
  </w:style>
  <w:style w:type="paragraph" w:customStyle="1" w:styleId="xl85">
    <w:name w:val="xl85"/>
    <w:basedOn w:val="Normale"/>
    <w:rsid w:val="00A578D5"/>
    <w:pPr>
      <w:widowControl/>
      <w:pBdr>
        <w:top w:val="single" w:sz="4" w:space="0" w:color="auto"/>
        <w:left w:val="single" w:sz="4" w:space="0" w:color="auto"/>
        <w:bottom w:val="single" w:sz="4" w:space="0" w:color="auto"/>
        <w:right w:val="single" w:sz="4" w:space="0" w:color="auto"/>
      </w:pBdr>
      <w:shd w:val="clear" w:color="000000" w:fill="C0C0C0"/>
      <w:adjustRightInd/>
      <w:spacing w:before="100" w:beforeAutospacing="1" w:after="100" w:afterAutospacing="1" w:line="240" w:lineRule="auto"/>
      <w:jc w:val="center"/>
      <w:textAlignment w:val="center"/>
    </w:pPr>
    <w:rPr>
      <w:rFonts w:ascii="Arial" w:hAnsi="Arial" w:cs="Arial"/>
      <w:b/>
      <w:bCs/>
      <w:sz w:val="24"/>
      <w:szCs w:val="24"/>
    </w:rPr>
  </w:style>
  <w:style w:type="paragraph" w:customStyle="1" w:styleId="xl86">
    <w:name w:val="xl86"/>
    <w:basedOn w:val="Normale"/>
    <w:rsid w:val="00A578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87">
    <w:name w:val="xl87"/>
    <w:basedOn w:val="Normale"/>
    <w:rsid w:val="00A578D5"/>
    <w:pPr>
      <w:widowControl/>
      <w:adjustRightInd/>
      <w:spacing w:before="100" w:beforeAutospacing="1" w:after="100" w:afterAutospacing="1" w:line="240" w:lineRule="auto"/>
      <w:jc w:val="left"/>
      <w:textAlignment w:val="center"/>
    </w:pPr>
    <w:rPr>
      <w:sz w:val="16"/>
      <w:szCs w:val="16"/>
    </w:rPr>
  </w:style>
  <w:style w:type="paragraph" w:customStyle="1" w:styleId="xl88">
    <w:name w:val="xl88"/>
    <w:basedOn w:val="Normale"/>
    <w:rsid w:val="00A578D5"/>
    <w:pPr>
      <w:widowControl/>
      <w:pBdr>
        <w:top w:val="single" w:sz="4" w:space="0" w:color="auto"/>
        <w:left w:val="single" w:sz="4" w:space="0" w:color="auto"/>
        <w:bottom w:val="single" w:sz="4" w:space="0" w:color="auto"/>
        <w:right w:val="single" w:sz="4" w:space="0" w:color="auto"/>
      </w:pBdr>
      <w:shd w:val="clear" w:color="000000" w:fill="00FF00"/>
      <w:adjustRightInd/>
      <w:spacing w:before="100" w:beforeAutospacing="1" w:after="100" w:afterAutospacing="1" w:line="240" w:lineRule="auto"/>
      <w:jc w:val="left"/>
      <w:textAlignment w:val="center"/>
    </w:pPr>
    <w:rPr>
      <w:sz w:val="16"/>
      <w:szCs w:val="16"/>
    </w:rPr>
  </w:style>
  <w:style w:type="paragraph" w:customStyle="1" w:styleId="xl89">
    <w:name w:val="xl89"/>
    <w:basedOn w:val="Normale"/>
    <w:rsid w:val="00A578D5"/>
    <w:pPr>
      <w:widowControl/>
      <w:pBdr>
        <w:top w:val="single" w:sz="4" w:space="0" w:color="auto"/>
        <w:left w:val="single" w:sz="4" w:space="0" w:color="auto"/>
        <w:bottom w:val="single" w:sz="4" w:space="0" w:color="auto"/>
        <w:right w:val="single" w:sz="4" w:space="0" w:color="auto"/>
      </w:pBdr>
      <w:shd w:val="clear" w:color="000000" w:fill="C0C0C0"/>
      <w:adjustRightInd/>
      <w:spacing w:before="100" w:beforeAutospacing="1" w:after="100" w:afterAutospacing="1" w:line="240" w:lineRule="auto"/>
      <w:jc w:val="left"/>
      <w:textAlignment w:val="center"/>
    </w:pPr>
    <w:rPr>
      <w:sz w:val="16"/>
      <w:szCs w:val="16"/>
    </w:rPr>
  </w:style>
  <w:style w:type="paragraph" w:customStyle="1" w:styleId="xl90">
    <w:name w:val="xl90"/>
    <w:basedOn w:val="Normale"/>
    <w:rsid w:val="00A578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sz w:val="16"/>
      <w:szCs w:val="16"/>
    </w:rPr>
  </w:style>
  <w:style w:type="paragraph" w:customStyle="1" w:styleId="xl91">
    <w:name w:val="xl91"/>
    <w:basedOn w:val="Normale"/>
    <w:rsid w:val="00A578D5"/>
    <w:pPr>
      <w:widowControl/>
      <w:shd w:val="clear" w:color="000000" w:fill="FFFFFF"/>
      <w:adjustRightInd/>
      <w:spacing w:before="100" w:beforeAutospacing="1" w:after="100" w:afterAutospacing="1" w:line="240" w:lineRule="auto"/>
      <w:jc w:val="left"/>
      <w:textAlignment w:val="center"/>
    </w:pPr>
    <w:rPr>
      <w:sz w:val="16"/>
      <w:szCs w:val="16"/>
    </w:rPr>
  </w:style>
  <w:style w:type="paragraph" w:customStyle="1" w:styleId="xl92">
    <w:name w:val="xl92"/>
    <w:basedOn w:val="Normale"/>
    <w:rsid w:val="00A578D5"/>
    <w:pPr>
      <w:widowControl/>
      <w:adjustRightInd/>
      <w:spacing w:before="100" w:beforeAutospacing="1" w:after="100" w:afterAutospacing="1" w:line="240" w:lineRule="auto"/>
      <w:jc w:val="left"/>
      <w:textAlignment w:val="center"/>
    </w:pPr>
    <w:rPr>
      <w:sz w:val="16"/>
      <w:szCs w:val="16"/>
    </w:rPr>
  </w:style>
  <w:style w:type="paragraph" w:customStyle="1" w:styleId="xl93">
    <w:name w:val="xl93"/>
    <w:basedOn w:val="Normale"/>
    <w:rsid w:val="00A578D5"/>
    <w:pPr>
      <w:widowControl/>
      <w:pBdr>
        <w:left w:val="single" w:sz="4" w:space="0" w:color="auto"/>
      </w:pBdr>
      <w:shd w:val="clear" w:color="000000" w:fill="FFFFFF"/>
      <w:adjustRightInd/>
      <w:spacing w:before="100" w:beforeAutospacing="1" w:after="100" w:afterAutospacing="1" w:line="240" w:lineRule="auto"/>
      <w:jc w:val="left"/>
      <w:textAlignment w:val="center"/>
    </w:pPr>
    <w:rPr>
      <w:sz w:val="16"/>
      <w:szCs w:val="16"/>
    </w:rPr>
  </w:style>
  <w:style w:type="paragraph" w:customStyle="1" w:styleId="xl94">
    <w:name w:val="xl94"/>
    <w:basedOn w:val="Normale"/>
    <w:rsid w:val="00A578D5"/>
    <w:pPr>
      <w:widowControl/>
      <w:adjustRightInd/>
      <w:spacing w:before="100" w:beforeAutospacing="1" w:after="100" w:afterAutospacing="1" w:line="240" w:lineRule="auto"/>
      <w:jc w:val="left"/>
      <w:textAlignment w:val="center"/>
    </w:pPr>
    <w:rPr>
      <w:rFonts w:ascii="Arial" w:hAnsi="Arial" w:cs="Arial"/>
      <w:b/>
      <w:bCs/>
      <w:sz w:val="16"/>
      <w:szCs w:val="16"/>
    </w:rPr>
  </w:style>
  <w:style w:type="paragraph" w:customStyle="1" w:styleId="xl95">
    <w:name w:val="xl95"/>
    <w:basedOn w:val="Normale"/>
    <w:rsid w:val="00A578D5"/>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96">
    <w:name w:val="xl96"/>
    <w:basedOn w:val="Normale"/>
    <w:rsid w:val="00A578D5"/>
    <w:pPr>
      <w:widowControl/>
      <w:pBdr>
        <w:top w:val="single" w:sz="8" w:space="0" w:color="auto"/>
        <w:left w:val="single" w:sz="8" w:space="0" w:color="auto"/>
        <w:bottom w:val="single" w:sz="8" w:space="0" w:color="auto"/>
        <w:right w:val="single" w:sz="4" w:space="0" w:color="auto"/>
      </w:pBdr>
      <w:adjustRightInd/>
      <w:spacing w:before="100" w:beforeAutospacing="1" w:after="100" w:afterAutospacing="1" w:line="240" w:lineRule="auto"/>
      <w:textAlignment w:val="center"/>
    </w:pPr>
    <w:rPr>
      <w:rFonts w:ascii="Arial" w:hAnsi="Arial" w:cs="Arial"/>
      <w:sz w:val="22"/>
      <w:szCs w:val="22"/>
    </w:rPr>
  </w:style>
  <w:style w:type="paragraph" w:customStyle="1" w:styleId="xl97">
    <w:name w:val="xl97"/>
    <w:basedOn w:val="Normale"/>
    <w:rsid w:val="00A578D5"/>
    <w:pPr>
      <w:widowControl/>
      <w:pBdr>
        <w:top w:val="single" w:sz="8" w:space="0" w:color="auto"/>
        <w:left w:val="single" w:sz="4" w:space="0" w:color="auto"/>
        <w:bottom w:val="single" w:sz="8" w:space="0" w:color="auto"/>
        <w:right w:val="single" w:sz="8" w:space="0" w:color="auto"/>
      </w:pBdr>
      <w:adjustRightInd/>
      <w:spacing w:before="100" w:beforeAutospacing="1" w:after="100" w:afterAutospacing="1" w:line="240" w:lineRule="auto"/>
      <w:jc w:val="left"/>
      <w:textAlignment w:val="center"/>
    </w:pPr>
    <w:rPr>
      <w:rFonts w:ascii="Arial" w:hAnsi="Arial" w:cs="Arial"/>
      <w:sz w:val="22"/>
      <w:szCs w:val="22"/>
    </w:rPr>
  </w:style>
  <w:style w:type="paragraph" w:customStyle="1" w:styleId="xl98">
    <w:name w:val="xl98"/>
    <w:basedOn w:val="Normale"/>
    <w:rsid w:val="00A578D5"/>
    <w:pPr>
      <w:widowControl/>
      <w:pBdr>
        <w:top w:val="single" w:sz="8" w:space="0" w:color="auto"/>
        <w:left w:val="single" w:sz="8"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w:hAnsi="Arial" w:cs="Arial"/>
      <w:sz w:val="22"/>
      <w:szCs w:val="22"/>
    </w:rPr>
  </w:style>
  <w:style w:type="paragraph" w:customStyle="1" w:styleId="xl99">
    <w:name w:val="xl99"/>
    <w:basedOn w:val="Normale"/>
    <w:rsid w:val="00A578D5"/>
    <w:pPr>
      <w:widowControl/>
      <w:pBdr>
        <w:top w:val="single" w:sz="8" w:space="0" w:color="auto"/>
        <w:left w:val="single" w:sz="4" w:space="0" w:color="auto"/>
        <w:bottom w:val="single" w:sz="4" w:space="0" w:color="auto"/>
        <w:right w:val="single" w:sz="8" w:space="0" w:color="auto"/>
      </w:pBdr>
      <w:adjustRightInd/>
      <w:spacing w:before="100" w:beforeAutospacing="1" w:after="100" w:afterAutospacing="1" w:line="240" w:lineRule="auto"/>
      <w:jc w:val="left"/>
      <w:textAlignment w:val="center"/>
    </w:pPr>
    <w:rPr>
      <w:rFonts w:ascii="Arial" w:hAnsi="Arial" w:cs="Arial"/>
      <w:sz w:val="22"/>
      <w:szCs w:val="22"/>
    </w:rPr>
  </w:style>
  <w:style w:type="paragraph" w:customStyle="1" w:styleId="xl100">
    <w:name w:val="xl100"/>
    <w:basedOn w:val="Normale"/>
    <w:rsid w:val="00A578D5"/>
    <w:pPr>
      <w:widowControl/>
      <w:pBdr>
        <w:top w:val="single" w:sz="4" w:space="0" w:color="auto"/>
        <w:left w:val="single" w:sz="8" w:space="0" w:color="auto"/>
        <w:bottom w:val="single" w:sz="8" w:space="0" w:color="auto"/>
        <w:right w:val="single" w:sz="4" w:space="0" w:color="auto"/>
      </w:pBdr>
      <w:adjustRightInd/>
      <w:spacing w:before="100" w:beforeAutospacing="1" w:after="100" w:afterAutospacing="1" w:line="240" w:lineRule="auto"/>
      <w:textAlignment w:val="center"/>
    </w:pPr>
    <w:rPr>
      <w:rFonts w:ascii="Arial" w:hAnsi="Arial" w:cs="Arial"/>
      <w:sz w:val="22"/>
      <w:szCs w:val="22"/>
    </w:rPr>
  </w:style>
  <w:style w:type="paragraph" w:customStyle="1" w:styleId="xl101">
    <w:name w:val="xl101"/>
    <w:basedOn w:val="Normale"/>
    <w:rsid w:val="00A578D5"/>
    <w:pPr>
      <w:widowControl/>
      <w:pBdr>
        <w:top w:val="single" w:sz="4" w:space="0" w:color="auto"/>
        <w:left w:val="single" w:sz="4" w:space="0" w:color="auto"/>
        <w:bottom w:val="single" w:sz="8" w:space="0" w:color="auto"/>
        <w:right w:val="single" w:sz="8" w:space="0" w:color="auto"/>
      </w:pBdr>
      <w:adjustRightInd/>
      <w:spacing w:before="100" w:beforeAutospacing="1" w:after="100" w:afterAutospacing="1" w:line="240" w:lineRule="auto"/>
      <w:jc w:val="left"/>
      <w:textAlignment w:val="center"/>
    </w:pPr>
    <w:rPr>
      <w:rFonts w:ascii="Arial" w:hAnsi="Arial" w:cs="Arial"/>
      <w:sz w:val="22"/>
      <w:szCs w:val="22"/>
    </w:rPr>
  </w:style>
  <w:style w:type="paragraph" w:customStyle="1" w:styleId="xl102">
    <w:name w:val="xl102"/>
    <w:basedOn w:val="Normale"/>
    <w:rsid w:val="00A578D5"/>
    <w:pPr>
      <w:widowControl/>
      <w:pBdr>
        <w:top w:val="single" w:sz="8" w:space="0" w:color="auto"/>
        <w:left w:val="single" w:sz="4" w:space="0" w:color="auto"/>
        <w:bottom w:val="single" w:sz="8" w:space="0" w:color="auto"/>
        <w:right w:val="single" w:sz="8" w:space="0" w:color="auto"/>
      </w:pBdr>
      <w:adjustRightInd/>
      <w:spacing w:before="100" w:beforeAutospacing="1" w:after="100" w:afterAutospacing="1" w:line="240" w:lineRule="auto"/>
      <w:jc w:val="left"/>
      <w:textAlignment w:val="center"/>
    </w:pPr>
    <w:rPr>
      <w:rFonts w:ascii="Arial" w:hAnsi="Arial" w:cs="Arial"/>
      <w:b/>
      <w:bCs/>
      <w:sz w:val="22"/>
      <w:szCs w:val="22"/>
    </w:rPr>
  </w:style>
  <w:style w:type="paragraph" w:customStyle="1" w:styleId="xl103">
    <w:name w:val="xl103"/>
    <w:basedOn w:val="Normale"/>
    <w:rsid w:val="00A578D5"/>
    <w:pPr>
      <w:widowControl/>
      <w:pBdr>
        <w:left w:val="single" w:sz="4"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104">
    <w:name w:val="xl104"/>
    <w:basedOn w:val="Normale"/>
    <w:rsid w:val="00A578D5"/>
    <w:pPr>
      <w:widowControl/>
      <w:pBdr>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sz w:val="16"/>
      <w:szCs w:val="16"/>
    </w:rPr>
  </w:style>
  <w:style w:type="paragraph" w:customStyle="1" w:styleId="xl105">
    <w:name w:val="xl105"/>
    <w:basedOn w:val="Normale"/>
    <w:rsid w:val="00A578D5"/>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16"/>
      <w:szCs w:val="16"/>
    </w:rPr>
  </w:style>
  <w:style w:type="paragraph" w:customStyle="1" w:styleId="xl106">
    <w:name w:val="xl106"/>
    <w:basedOn w:val="Normale"/>
    <w:rsid w:val="00A578D5"/>
    <w:pPr>
      <w:widowControl/>
      <w:pBdr>
        <w:left w:val="single" w:sz="4" w:space="0" w:color="auto"/>
        <w:bottom w:val="single" w:sz="4" w:space="0" w:color="auto"/>
        <w:right w:val="single" w:sz="4" w:space="0" w:color="auto"/>
      </w:pBdr>
      <w:shd w:val="clear" w:color="000000" w:fill="00FF00"/>
      <w:adjustRightInd/>
      <w:spacing w:before="100" w:beforeAutospacing="1" w:after="100" w:afterAutospacing="1" w:line="240" w:lineRule="auto"/>
      <w:jc w:val="left"/>
      <w:textAlignment w:val="center"/>
    </w:pPr>
    <w:rPr>
      <w:sz w:val="16"/>
      <w:szCs w:val="16"/>
    </w:rPr>
  </w:style>
  <w:style w:type="paragraph" w:customStyle="1" w:styleId="xl107">
    <w:name w:val="xl107"/>
    <w:basedOn w:val="Normale"/>
    <w:rsid w:val="00A578D5"/>
    <w:pPr>
      <w:widowControl/>
      <w:pBdr>
        <w:left w:val="single" w:sz="4" w:space="0" w:color="auto"/>
        <w:bottom w:val="single" w:sz="8" w:space="0" w:color="auto"/>
        <w:right w:val="single" w:sz="4" w:space="0" w:color="auto"/>
      </w:pBdr>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108">
    <w:name w:val="xl108"/>
    <w:basedOn w:val="Normale"/>
    <w:rsid w:val="00A578D5"/>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jc w:val="left"/>
      <w:textAlignment w:val="auto"/>
    </w:pPr>
    <w:rPr>
      <w:sz w:val="16"/>
      <w:szCs w:val="16"/>
    </w:rPr>
  </w:style>
  <w:style w:type="paragraph" w:customStyle="1" w:styleId="xl109">
    <w:name w:val="xl109"/>
    <w:basedOn w:val="Normale"/>
    <w:rsid w:val="00A578D5"/>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jc w:val="center"/>
      <w:textAlignment w:val="auto"/>
    </w:pPr>
    <w:rPr>
      <w:sz w:val="16"/>
      <w:szCs w:val="16"/>
    </w:rPr>
  </w:style>
  <w:style w:type="paragraph" w:customStyle="1" w:styleId="xl110">
    <w:name w:val="xl110"/>
    <w:basedOn w:val="Normale"/>
    <w:rsid w:val="00A578D5"/>
    <w:pPr>
      <w:widowControl/>
      <w:pBdr>
        <w:top w:val="single" w:sz="4" w:space="0" w:color="auto"/>
        <w:left w:val="single" w:sz="4" w:space="0" w:color="auto"/>
        <w:bottom w:val="single" w:sz="8" w:space="0" w:color="auto"/>
        <w:right w:val="single" w:sz="4" w:space="0" w:color="auto"/>
      </w:pBdr>
      <w:shd w:val="clear" w:color="000000" w:fill="00FF00"/>
      <w:adjustRightInd/>
      <w:spacing w:before="100" w:beforeAutospacing="1" w:after="100" w:afterAutospacing="1" w:line="240" w:lineRule="auto"/>
      <w:jc w:val="left"/>
      <w:textAlignment w:val="center"/>
    </w:pPr>
    <w:rPr>
      <w:sz w:val="16"/>
      <w:szCs w:val="16"/>
    </w:rPr>
  </w:style>
  <w:style w:type="paragraph" w:customStyle="1" w:styleId="xl111">
    <w:name w:val="xl111"/>
    <w:basedOn w:val="Normale"/>
    <w:rsid w:val="00A578D5"/>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16"/>
      <w:szCs w:val="16"/>
    </w:rPr>
  </w:style>
  <w:style w:type="paragraph" w:customStyle="1" w:styleId="xl112">
    <w:name w:val="xl112"/>
    <w:basedOn w:val="Normale"/>
    <w:rsid w:val="00A578D5"/>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16"/>
      <w:szCs w:val="16"/>
    </w:rPr>
  </w:style>
  <w:style w:type="paragraph" w:customStyle="1" w:styleId="xl113">
    <w:name w:val="xl113"/>
    <w:basedOn w:val="Normale"/>
    <w:rsid w:val="00A578D5"/>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114">
    <w:name w:val="xl114"/>
    <w:basedOn w:val="Normale"/>
    <w:rsid w:val="00A578D5"/>
    <w:pPr>
      <w:widowControl/>
      <w:pBdr>
        <w:top w:val="single" w:sz="8" w:space="0" w:color="auto"/>
        <w:left w:val="single" w:sz="4" w:space="0" w:color="auto"/>
        <w:bottom w:val="single" w:sz="4" w:space="0" w:color="auto"/>
        <w:right w:val="single" w:sz="4" w:space="0" w:color="auto"/>
      </w:pBdr>
      <w:shd w:val="clear" w:color="000000" w:fill="00FF00"/>
      <w:adjustRightInd/>
      <w:spacing w:before="100" w:beforeAutospacing="1" w:after="100" w:afterAutospacing="1" w:line="240" w:lineRule="auto"/>
      <w:jc w:val="left"/>
      <w:textAlignment w:val="center"/>
    </w:pPr>
    <w:rPr>
      <w:sz w:val="16"/>
      <w:szCs w:val="16"/>
    </w:rPr>
  </w:style>
  <w:style w:type="paragraph" w:customStyle="1" w:styleId="xl115">
    <w:name w:val="xl115"/>
    <w:basedOn w:val="Normale"/>
    <w:rsid w:val="00A578D5"/>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textAlignment w:val="top"/>
    </w:pPr>
    <w:rPr>
      <w:sz w:val="16"/>
      <w:szCs w:val="16"/>
    </w:rPr>
  </w:style>
  <w:style w:type="paragraph" w:customStyle="1" w:styleId="xl116">
    <w:name w:val="xl116"/>
    <w:basedOn w:val="Normale"/>
    <w:rsid w:val="00A578D5"/>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jc w:val="center"/>
      <w:textAlignment w:val="auto"/>
    </w:pPr>
    <w:rPr>
      <w:sz w:val="16"/>
      <w:szCs w:val="16"/>
    </w:rPr>
  </w:style>
  <w:style w:type="paragraph" w:customStyle="1" w:styleId="xl117">
    <w:name w:val="xl117"/>
    <w:basedOn w:val="Normale"/>
    <w:rsid w:val="00A578D5"/>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118">
    <w:name w:val="xl118"/>
    <w:basedOn w:val="Normale"/>
    <w:rsid w:val="00A578D5"/>
    <w:pPr>
      <w:widowControl/>
      <w:pBdr>
        <w:left w:val="single" w:sz="4" w:space="0" w:color="auto"/>
        <w:bottom w:val="single" w:sz="8"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119">
    <w:name w:val="xl119"/>
    <w:basedOn w:val="Normale"/>
    <w:rsid w:val="00A578D5"/>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120">
    <w:name w:val="xl120"/>
    <w:basedOn w:val="Normale"/>
    <w:rsid w:val="00A578D5"/>
    <w:pPr>
      <w:widowControl/>
      <w:pBdr>
        <w:top w:val="single" w:sz="8" w:space="0" w:color="auto"/>
        <w:left w:val="single" w:sz="4" w:space="0" w:color="auto"/>
        <w:bottom w:val="single" w:sz="8" w:space="0" w:color="auto"/>
        <w:right w:val="single" w:sz="4" w:space="0" w:color="auto"/>
      </w:pBdr>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121">
    <w:name w:val="xl121"/>
    <w:basedOn w:val="Normale"/>
    <w:rsid w:val="00A578D5"/>
    <w:pPr>
      <w:widowControl/>
      <w:pBdr>
        <w:top w:val="single" w:sz="8" w:space="0" w:color="auto"/>
        <w:left w:val="single" w:sz="4" w:space="0" w:color="auto"/>
        <w:bottom w:val="single" w:sz="8"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122">
    <w:name w:val="xl122"/>
    <w:basedOn w:val="Normale"/>
    <w:rsid w:val="00A578D5"/>
    <w:pPr>
      <w:widowControl/>
      <w:pBdr>
        <w:top w:val="single" w:sz="8" w:space="0" w:color="auto"/>
        <w:left w:val="single" w:sz="4" w:space="0" w:color="auto"/>
        <w:bottom w:val="single" w:sz="8" w:space="0" w:color="auto"/>
        <w:right w:val="single" w:sz="4" w:space="0" w:color="auto"/>
      </w:pBdr>
      <w:adjustRightInd/>
      <w:spacing w:before="100" w:beforeAutospacing="1" w:after="100" w:afterAutospacing="1" w:line="240" w:lineRule="auto"/>
      <w:jc w:val="center"/>
      <w:textAlignment w:val="auto"/>
    </w:pPr>
    <w:rPr>
      <w:sz w:val="16"/>
      <w:szCs w:val="16"/>
    </w:rPr>
  </w:style>
  <w:style w:type="paragraph" w:customStyle="1" w:styleId="xl123">
    <w:name w:val="xl123"/>
    <w:basedOn w:val="Normale"/>
    <w:rsid w:val="00A578D5"/>
    <w:pPr>
      <w:widowControl/>
      <w:pBdr>
        <w:top w:val="single" w:sz="8" w:space="0" w:color="auto"/>
        <w:left w:val="single" w:sz="4" w:space="0" w:color="auto"/>
        <w:bottom w:val="single" w:sz="8" w:space="0" w:color="auto"/>
        <w:right w:val="single" w:sz="4" w:space="0" w:color="auto"/>
      </w:pBdr>
      <w:adjustRightInd/>
      <w:spacing w:before="100" w:beforeAutospacing="1" w:after="100" w:afterAutospacing="1" w:line="240" w:lineRule="auto"/>
      <w:textAlignment w:val="top"/>
    </w:pPr>
    <w:rPr>
      <w:sz w:val="16"/>
      <w:szCs w:val="16"/>
    </w:rPr>
  </w:style>
  <w:style w:type="paragraph" w:customStyle="1" w:styleId="xl124">
    <w:name w:val="xl124"/>
    <w:basedOn w:val="Normale"/>
    <w:rsid w:val="00A578D5"/>
    <w:pPr>
      <w:widowControl/>
      <w:pBdr>
        <w:top w:val="single" w:sz="8" w:space="0" w:color="auto"/>
        <w:left w:val="single" w:sz="4" w:space="0" w:color="auto"/>
        <w:bottom w:val="single" w:sz="8" w:space="0" w:color="auto"/>
        <w:right w:val="single" w:sz="4" w:space="0" w:color="auto"/>
      </w:pBdr>
      <w:shd w:val="clear" w:color="000000" w:fill="00FF00"/>
      <w:adjustRightInd/>
      <w:spacing w:before="100" w:beforeAutospacing="1" w:after="100" w:afterAutospacing="1" w:line="240" w:lineRule="auto"/>
      <w:jc w:val="left"/>
      <w:textAlignment w:val="center"/>
    </w:pPr>
    <w:rPr>
      <w:sz w:val="16"/>
      <w:szCs w:val="16"/>
    </w:rPr>
  </w:style>
  <w:style w:type="paragraph" w:customStyle="1" w:styleId="xl125">
    <w:name w:val="xl125"/>
    <w:basedOn w:val="Normale"/>
    <w:rsid w:val="00A578D5"/>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textAlignment w:val="top"/>
    </w:pPr>
    <w:rPr>
      <w:sz w:val="16"/>
      <w:szCs w:val="16"/>
    </w:rPr>
  </w:style>
  <w:style w:type="paragraph" w:customStyle="1" w:styleId="xl126">
    <w:name w:val="xl126"/>
    <w:basedOn w:val="Normale"/>
    <w:rsid w:val="00A578D5"/>
    <w:pPr>
      <w:widowControl/>
      <w:pBdr>
        <w:left w:val="single" w:sz="4" w:space="0" w:color="auto"/>
        <w:bottom w:val="single" w:sz="4" w:space="0" w:color="auto"/>
        <w:right w:val="single" w:sz="4" w:space="0" w:color="auto"/>
      </w:pBdr>
      <w:shd w:val="clear" w:color="000000" w:fill="00FF00"/>
      <w:adjustRightInd/>
      <w:spacing w:before="100" w:beforeAutospacing="1" w:after="100" w:afterAutospacing="1" w:line="240" w:lineRule="auto"/>
      <w:jc w:val="left"/>
      <w:textAlignment w:val="center"/>
    </w:pPr>
    <w:rPr>
      <w:b/>
      <w:bCs/>
      <w:sz w:val="16"/>
      <w:szCs w:val="16"/>
    </w:rPr>
  </w:style>
  <w:style w:type="paragraph" w:customStyle="1" w:styleId="xl127">
    <w:name w:val="xl127"/>
    <w:basedOn w:val="Normale"/>
    <w:rsid w:val="00A578D5"/>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jc w:val="left"/>
      <w:textAlignment w:val="auto"/>
    </w:pPr>
    <w:rPr>
      <w:sz w:val="16"/>
      <w:szCs w:val="16"/>
    </w:rPr>
  </w:style>
  <w:style w:type="paragraph" w:customStyle="1" w:styleId="xl128">
    <w:name w:val="xl128"/>
    <w:basedOn w:val="Normale"/>
    <w:rsid w:val="00A578D5"/>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jc w:val="left"/>
      <w:textAlignment w:val="auto"/>
    </w:pPr>
    <w:rPr>
      <w:rFonts w:ascii="Arial" w:hAnsi="Arial" w:cs="Arial"/>
      <w:sz w:val="16"/>
      <w:szCs w:val="16"/>
    </w:rPr>
  </w:style>
  <w:style w:type="paragraph" w:customStyle="1" w:styleId="xl129">
    <w:name w:val="xl129"/>
    <w:basedOn w:val="Normale"/>
    <w:rsid w:val="00A578D5"/>
    <w:pPr>
      <w:widowControl/>
      <w:pBdr>
        <w:left w:val="single" w:sz="4" w:space="0" w:color="auto"/>
        <w:bottom w:val="single" w:sz="8" w:space="0" w:color="auto"/>
        <w:right w:val="single" w:sz="4" w:space="0" w:color="auto"/>
      </w:pBdr>
      <w:adjustRightInd/>
      <w:spacing w:before="100" w:beforeAutospacing="1" w:after="100" w:afterAutospacing="1" w:line="240" w:lineRule="auto"/>
      <w:jc w:val="center"/>
      <w:textAlignment w:val="auto"/>
    </w:pPr>
    <w:rPr>
      <w:sz w:val="16"/>
      <w:szCs w:val="16"/>
    </w:rPr>
  </w:style>
  <w:style w:type="paragraph" w:customStyle="1" w:styleId="xl130">
    <w:name w:val="xl130"/>
    <w:basedOn w:val="Normale"/>
    <w:rsid w:val="00A578D5"/>
    <w:pPr>
      <w:widowControl/>
      <w:pBdr>
        <w:left w:val="single" w:sz="4" w:space="0" w:color="auto"/>
        <w:bottom w:val="single" w:sz="8" w:space="0" w:color="auto"/>
        <w:right w:val="single" w:sz="4" w:space="0" w:color="auto"/>
      </w:pBdr>
      <w:adjustRightInd/>
      <w:spacing w:before="100" w:beforeAutospacing="1" w:after="100" w:afterAutospacing="1" w:line="240" w:lineRule="auto"/>
      <w:textAlignment w:val="top"/>
    </w:pPr>
    <w:rPr>
      <w:sz w:val="16"/>
      <w:szCs w:val="16"/>
    </w:rPr>
  </w:style>
  <w:style w:type="paragraph" w:customStyle="1" w:styleId="xl131">
    <w:name w:val="xl131"/>
    <w:basedOn w:val="Normale"/>
    <w:rsid w:val="00A578D5"/>
    <w:pPr>
      <w:widowControl/>
      <w:pBdr>
        <w:left w:val="single" w:sz="4" w:space="0" w:color="auto"/>
        <w:bottom w:val="single" w:sz="8" w:space="0" w:color="auto"/>
        <w:right w:val="single" w:sz="4" w:space="0" w:color="auto"/>
      </w:pBdr>
      <w:shd w:val="clear" w:color="000000" w:fill="00FF00"/>
      <w:adjustRightInd/>
      <w:spacing w:before="100" w:beforeAutospacing="1" w:after="100" w:afterAutospacing="1" w:line="240" w:lineRule="auto"/>
      <w:jc w:val="left"/>
      <w:textAlignment w:val="center"/>
    </w:pPr>
    <w:rPr>
      <w:sz w:val="16"/>
      <w:szCs w:val="16"/>
    </w:rPr>
  </w:style>
  <w:style w:type="paragraph" w:customStyle="1" w:styleId="xl132">
    <w:name w:val="xl132"/>
    <w:basedOn w:val="Normale"/>
    <w:rsid w:val="00A578D5"/>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16"/>
      <w:szCs w:val="16"/>
    </w:rPr>
  </w:style>
  <w:style w:type="paragraph" w:customStyle="1" w:styleId="xl133">
    <w:name w:val="xl133"/>
    <w:basedOn w:val="Normale"/>
    <w:rsid w:val="00A578D5"/>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16"/>
      <w:szCs w:val="16"/>
    </w:rPr>
  </w:style>
  <w:style w:type="paragraph" w:customStyle="1" w:styleId="xl134">
    <w:name w:val="xl134"/>
    <w:basedOn w:val="Normale"/>
    <w:rsid w:val="00A578D5"/>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textAlignment w:val="top"/>
    </w:pPr>
    <w:rPr>
      <w:rFonts w:ascii="Arial" w:hAnsi="Arial" w:cs="Arial"/>
      <w:sz w:val="16"/>
      <w:szCs w:val="16"/>
    </w:rPr>
  </w:style>
  <w:style w:type="paragraph" w:customStyle="1" w:styleId="xl135">
    <w:name w:val="xl135"/>
    <w:basedOn w:val="Normale"/>
    <w:rsid w:val="00A578D5"/>
    <w:pPr>
      <w:widowControl/>
      <w:pBdr>
        <w:left w:val="single" w:sz="4" w:space="0" w:color="auto"/>
        <w:right w:val="single" w:sz="4" w:space="0" w:color="auto"/>
      </w:pBdr>
      <w:adjustRightInd/>
      <w:spacing w:before="100" w:beforeAutospacing="1" w:after="100" w:afterAutospacing="1" w:line="240" w:lineRule="auto"/>
      <w:jc w:val="center"/>
      <w:textAlignment w:val="auto"/>
    </w:pPr>
    <w:rPr>
      <w:sz w:val="16"/>
      <w:szCs w:val="16"/>
    </w:rPr>
  </w:style>
  <w:style w:type="paragraph" w:customStyle="1" w:styleId="xl136">
    <w:name w:val="xl136"/>
    <w:basedOn w:val="Normale"/>
    <w:rsid w:val="00A578D5"/>
    <w:pPr>
      <w:widowControl/>
      <w:pBdr>
        <w:left w:val="single" w:sz="4" w:space="0" w:color="auto"/>
        <w:right w:val="single" w:sz="4" w:space="0" w:color="auto"/>
      </w:pBdr>
      <w:adjustRightInd/>
      <w:spacing w:before="100" w:beforeAutospacing="1" w:after="100" w:afterAutospacing="1" w:line="240" w:lineRule="auto"/>
      <w:jc w:val="left"/>
      <w:textAlignment w:val="center"/>
    </w:pPr>
    <w:rPr>
      <w:sz w:val="16"/>
      <w:szCs w:val="16"/>
    </w:rPr>
  </w:style>
  <w:style w:type="paragraph" w:customStyle="1" w:styleId="xl137">
    <w:name w:val="xl137"/>
    <w:basedOn w:val="Normale"/>
    <w:rsid w:val="00A578D5"/>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138">
    <w:name w:val="xl138"/>
    <w:basedOn w:val="Normale"/>
    <w:rsid w:val="00A578D5"/>
    <w:pPr>
      <w:widowControl/>
      <w:pBdr>
        <w:top w:val="single" w:sz="8" w:space="0" w:color="auto"/>
        <w:left w:val="single" w:sz="4" w:space="0" w:color="auto"/>
        <w:right w:val="single" w:sz="4" w:space="0" w:color="auto"/>
      </w:pBdr>
      <w:shd w:val="clear" w:color="000000" w:fill="00FF00"/>
      <w:adjustRightInd/>
      <w:spacing w:before="100" w:beforeAutospacing="1" w:after="100" w:afterAutospacing="1" w:line="240" w:lineRule="auto"/>
      <w:jc w:val="left"/>
      <w:textAlignment w:val="center"/>
    </w:pPr>
    <w:rPr>
      <w:sz w:val="16"/>
      <w:szCs w:val="16"/>
    </w:rPr>
  </w:style>
  <w:style w:type="paragraph" w:customStyle="1" w:styleId="xl139">
    <w:name w:val="xl139"/>
    <w:basedOn w:val="Normale"/>
    <w:rsid w:val="00A578D5"/>
    <w:pPr>
      <w:widowControl/>
      <w:pBdr>
        <w:left w:val="single" w:sz="4" w:space="0" w:color="auto"/>
        <w:bottom w:val="single" w:sz="8" w:space="0" w:color="auto"/>
        <w:right w:val="single" w:sz="4" w:space="0" w:color="auto"/>
      </w:pBdr>
      <w:adjustRightInd/>
      <w:spacing w:before="100" w:beforeAutospacing="1" w:after="100" w:afterAutospacing="1" w:line="240" w:lineRule="auto"/>
      <w:jc w:val="left"/>
      <w:textAlignment w:val="center"/>
    </w:pPr>
    <w:rPr>
      <w:rFonts w:ascii="MS Sans Serif" w:hAnsi="MS Sans Serif"/>
      <w:b/>
      <w:bCs/>
      <w:sz w:val="14"/>
      <w:szCs w:val="14"/>
    </w:rPr>
  </w:style>
  <w:style w:type="paragraph" w:customStyle="1" w:styleId="xl140">
    <w:name w:val="xl140"/>
    <w:basedOn w:val="Normale"/>
    <w:rsid w:val="00A578D5"/>
    <w:pPr>
      <w:widowControl/>
      <w:pBdr>
        <w:top w:val="single" w:sz="8" w:space="0" w:color="auto"/>
        <w:left w:val="single" w:sz="4"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141">
    <w:name w:val="xl141"/>
    <w:basedOn w:val="Normale"/>
    <w:rsid w:val="00A578D5"/>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16"/>
      <w:szCs w:val="16"/>
    </w:rPr>
  </w:style>
  <w:style w:type="paragraph" w:customStyle="1" w:styleId="xl142">
    <w:name w:val="xl142"/>
    <w:basedOn w:val="Normale"/>
    <w:rsid w:val="00A578D5"/>
    <w:pPr>
      <w:widowControl/>
      <w:pBdr>
        <w:left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143">
    <w:name w:val="xl143"/>
    <w:basedOn w:val="Normale"/>
    <w:rsid w:val="00A578D5"/>
    <w:pPr>
      <w:widowControl/>
      <w:pBdr>
        <w:top w:val="single" w:sz="4" w:space="0" w:color="auto"/>
        <w:left w:val="single" w:sz="4" w:space="0" w:color="auto"/>
        <w:bottom w:val="single" w:sz="4" w:space="0" w:color="auto"/>
        <w:right w:val="single" w:sz="4" w:space="0" w:color="auto"/>
      </w:pBdr>
      <w:shd w:val="clear" w:color="000000" w:fill="C0C0C0"/>
      <w:adjustRightInd/>
      <w:spacing w:before="100" w:beforeAutospacing="1" w:after="100" w:afterAutospacing="1" w:line="240" w:lineRule="auto"/>
      <w:jc w:val="center"/>
      <w:textAlignment w:val="center"/>
    </w:pPr>
    <w:rPr>
      <w:rFonts w:ascii="MS Sans Serif" w:hAnsi="MS Sans Serif"/>
      <w:sz w:val="16"/>
      <w:szCs w:val="16"/>
    </w:rPr>
  </w:style>
  <w:style w:type="paragraph" w:customStyle="1" w:styleId="xl144">
    <w:name w:val="xl144"/>
    <w:basedOn w:val="Normale"/>
    <w:rsid w:val="00A578D5"/>
    <w:pPr>
      <w:widowControl/>
      <w:pBdr>
        <w:top w:val="single" w:sz="4" w:space="0" w:color="auto"/>
        <w:left w:val="single" w:sz="4" w:space="0" w:color="auto"/>
        <w:bottom w:val="single" w:sz="8" w:space="0" w:color="auto"/>
        <w:right w:val="single" w:sz="4" w:space="0" w:color="auto"/>
      </w:pBdr>
      <w:shd w:val="clear" w:color="000000" w:fill="C0C0C0"/>
      <w:adjustRightInd/>
      <w:spacing w:before="100" w:beforeAutospacing="1" w:after="100" w:afterAutospacing="1" w:line="240" w:lineRule="auto"/>
      <w:jc w:val="center"/>
      <w:textAlignment w:val="center"/>
    </w:pPr>
    <w:rPr>
      <w:rFonts w:ascii="MS Sans Serif" w:hAnsi="MS Sans Serif"/>
      <w:sz w:val="16"/>
      <w:szCs w:val="16"/>
    </w:rPr>
  </w:style>
  <w:style w:type="paragraph" w:customStyle="1" w:styleId="xl145">
    <w:name w:val="xl145"/>
    <w:basedOn w:val="Normale"/>
    <w:rsid w:val="00A578D5"/>
    <w:pPr>
      <w:widowControl/>
      <w:pBdr>
        <w:top w:val="single" w:sz="4" w:space="0" w:color="auto"/>
        <w:left w:val="single" w:sz="4" w:space="0" w:color="auto"/>
        <w:bottom w:val="single" w:sz="4" w:space="0" w:color="auto"/>
        <w:right w:val="single" w:sz="4" w:space="0" w:color="auto"/>
      </w:pBdr>
      <w:shd w:val="clear" w:color="000000" w:fill="C0C0C0"/>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146">
    <w:name w:val="xl146"/>
    <w:basedOn w:val="Normale"/>
    <w:rsid w:val="00A578D5"/>
    <w:pPr>
      <w:widowControl/>
      <w:pBdr>
        <w:top w:val="single" w:sz="8" w:space="0" w:color="auto"/>
        <w:left w:val="single" w:sz="4" w:space="0" w:color="auto"/>
        <w:right w:val="single" w:sz="4" w:space="0" w:color="auto"/>
      </w:pBdr>
      <w:shd w:val="clear" w:color="000000" w:fill="C0C0C0"/>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147">
    <w:name w:val="xl147"/>
    <w:basedOn w:val="Normale"/>
    <w:rsid w:val="00A578D5"/>
    <w:pPr>
      <w:widowControl/>
      <w:pBdr>
        <w:top w:val="single" w:sz="4" w:space="0" w:color="auto"/>
        <w:left w:val="single" w:sz="4" w:space="0" w:color="auto"/>
        <w:bottom w:val="single" w:sz="8" w:space="0" w:color="auto"/>
        <w:right w:val="single" w:sz="4" w:space="0" w:color="auto"/>
      </w:pBdr>
      <w:shd w:val="clear" w:color="000000" w:fill="C0C0C0"/>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148">
    <w:name w:val="xl148"/>
    <w:basedOn w:val="Normale"/>
    <w:rsid w:val="00A578D5"/>
    <w:pPr>
      <w:widowControl/>
      <w:pBdr>
        <w:left w:val="single" w:sz="4" w:space="0" w:color="auto"/>
        <w:bottom w:val="single" w:sz="8" w:space="0" w:color="auto"/>
        <w:right w:val="single" w:sz="4" w:space="0" w:color="auto"/>
      </w:pBdr>
      <w:shd w:val="clear" w:color="000000" w:fill="C0C0C0"/>
      <w:adjustRightInd/>
      <w:spacing w:before="100" w:beforeAutospacing="1" w:after="100" w:afterAutospacing="1" w:line="240" w:lineRule="auto"/>
      <w:jc w:val="center"/>
      <w:textAlignment w:val="center"/>
    </w:pPr>
    <w:rPr>
      <w:sz w:val="16"/>
      <w:szCs w:val="16"/>
    </w:rPr>
  </w:style>
  <w:style w:type="paragraph" w:customStyle="1" w:styleId="xl149">
    <w:name w:val="xl149"/>
    <w:basedOn w:val="Normale"/>
    <w:rsid w:val="00A578D5"/>
    <w:pPr>
      <w:widowControl/>
      <w:pBdr>
        <w:top w:val="single" w:sz="4" w:space="0" w:color="auto"/>
        <w:left w:val="single" w:sz="4" w:space="0" w:color="auto"/>
        <w:right w:val="single" w:sz="4" w:space="0" w:color="auto"/>
      </w:pBdr>
      <w:shd w:val="clear" w:color="000000" w:fill="C0C0C0"/>
      <w:adjustRightInd/>
      <w:spacing w:before="100" w:beforeAutospacing="1" w:after="100" w:afterAutospacing="1" w:line="240" w:lineRule="auto"/>
      <w:jc w:val="center"/>
      <w:textAlignment w:val="center"/>
    </w:pPr>
    <w:rPr>
      <w:rFonts w:ascii="MS Sans Serif" w:hAnsi="MS Sans Serif"/>
      <w:sz w:val="16"/>
      <w:szCs w:val="16"/>
    </w:rPr>
  </w:style>
  <w:style w:type="paragraph" w:customStyle="1" w:styleId="xl150">
    <w:name w:val="xl150"/>
    <w:basedOn w:val="Normale"/>
    <w:rsid w:val="00A578D5"/>
    <w:pPr>
      <w:widowControl/>
      <w:pBdr>
        <w:top w:val="single" w:sz="4" w:space="0" w:color="auto"/>
        <w:left w:val="single" w:sz="4" w:space="0" w:color="auto"/>
        <w:right w:val="single" w:sz="4" w:space="0" w:color="auto"/>
      </w:pBdr>
      <w:adjustRightInd/>
      <w:spacing w:before="100" w:beforeAutospacing="1" w:after="100" w:afterAutospacing="1" w:line="240" w:lineRule="auto"/>
      <w:jc w:val="center"/>
      <w:textAlignment w:val="center"/>
    </w:pPr>
    <w:rPr>
      <w:rFonts w:ascii="MS Sans Serif" w:hAnsi="MS Sans Serif"/>
      <w:sz w:val="16"/>
      <w:szCs w:val="16"/>
    </w:rPr>
  </w:style>
  <w:style w:type="paragraph" w:customStyle="1" w:styleId="xl151">
    <w:name w:val="xl151"/>
    <w:basedOn w:val="Normale"/>
    <w:rsid w:val="00A578D5"/>
    <w:pPr>
      <w:widowControl/>
      <w:pBdr>
        <w:left w:val="single" w:sz="4" w:space="0" w:color="auto"/>
        <w:bottom w:val="single" w:sz="4" w:space="0" w:color="auto"/>
        <w:right w:val="single" w:sz="4" w:space="0" w:color="auto"/>
      </w:pBdr>
      <w:shd w:val="clear" w:color="000000" w:fill="C0C0C0"/>
      <w:adjustRightInd/>
      <w:spacing w:before="100" w:beforeAutospacing="1" w:after="100" w:afterAutospacing="1" w:line="240" w:lineRule="auto"/>
      <w:jc w:val="center"/>
      <w:textAlignment w:val="center"/>
    </w:pPr>
    <w:rPr>
      <w:sz w:val="16"/>
      <w:szCs w:val="16"/>
    </w:rPr>
  </w:style>
  <w:style w:type="paragraph" w:customStyle="1" w:styleId="xl152">
    <w:name w:val="xl152"/>
    <w:basedOn w:val="Normale"/>
    <w:rsid w:val="00A578D5"/>
    <w:pPr>
      <w:widowControl/>
      <w:pBdr>
        <w:top w:val="single" w:sz="8" w:space="0" w:color="auto"/>
        <w:left w:val="single" w:sz="4" w:space="0" w:color="auto"/>
        <w:bottom w:val="single" w:sz="8" w:space="0" w:color="auto"/>
        <w:right w:val="single" w:sz="4" w:space="0" w:color="auto"/>
      </w:pBdr>
      <w:adjustRightInd/>
      <w:spacing w:before="100" w:beforeAutospacing="1" w:after="100" w:afterAutospacing="1" w:line="240" w:lineRule="auto"/>
      <w:jc w:val="left"/>
      <w:textAlignment w:val="center"/>
    </w:pPr>
    <w:rPr>
      <w:sz w:val="16"/>
      <w:szCs w:val="16"/>
    </w:rPr>
  </w:style>
  <w:style w:type="paragraph" w:customStyle="1" w:styleId="xl153">
    <w:name w:val="xl153"/>
    <w:basedOn w:val="Normale"/>
    <w:rsid w:val="00A578D5"/>
    <w:pPr>
      <w:widowControl/>
      <w:pBdr>
        <w:top w:val="single" w:sz="8" w:space="0" w:color="auto"/>
        <w:left w:val="single" w:sz="4" w:space="0" w:color="auto"/>
        <w:bottom w:val="single" w:sz="8" w:space="0" w:color="auto"/>
        <w:right w:val="single" w:sz="4" w:space="0" w:color="auto"/>
      </w:pBdr>
      <w:adjustRightInd/>
      <w:spacing w:before="100" w:beforeAutospacing="1" w:after="100" w:afterAutospacing="1" w:line="240" w:lineRule="auto"/>
      <w:textAlignment w:val="top"/>
    </w:pPr>
    <w:rPr>
      <w:rFonts w:ascii="MS Sans Serif" w:hAnsi="MS Sans Serif"/>
      <w:sz w:val="16"/>
      <w:szCs w:val="16"/>
    </w:rPr>
  </w:style>
  <w:style w:type="paragraph" w:customStyle="1" w:styleId="xl154">
    <w:name w:val="xl154"/>
    <w:basedOn w:val="Normale"/>
    <w:rsid w:val="00A578D5"/>
    <w:pPr>
      <w:widowControl/>
      <w:pBdr>
        <w:top w:val="single" w:sz="8" w:space="0" w:color="auto"/>
        <w:left w:val="single" w:sz="4" w:space="0" w:color="auto"/>
        <w:bottom w:val="single" w:sz="8" w:space="0" w:color="auto"/>
        <w:right w:val="single" w:sz="4" w:space="0" w:color="auto"/>
      </w:pBdr>
      <w:adjustRightInd/>
      <w:spacing w:before="100" w:beforeAutospacing="1" w:after="100" w:afterAutospacing="1" w:line="240" w:lineRule="auto"/>
      <w:textAlignment w:val="top"/>
    </w:pPr>
    <w:rPr>
      <w:rFonts w:ascii="Arial" w:hAnsi="Arial" w:cs="Arial"/>
      <w:sz w:val="16"/>
      <w:szCs w:val="16"/>
    </w:rPr>
  </w:style>
  <w:style w:type="paragraph" w:customStyle="1" w:styleId="xl155">
    <w:name w:val="xl155"/>
    <w:basedOn w:val="Normale"/>
    <w:rsid w:val="00A578D5"/>
    <w:pPr>
      <w:widowControl/>
      <w:pBdr>
        <w:top w:val="single" w:sz="8" w:space="0" w:color="auto"/>
        <w:left w:val="single" w:sz="4" w:space="0" w:color="auto"/>
        <w:bottom w:val="single" w:sz="8" w:space="0" w:color="auto"/>
      </w:pBdr>
      <w:adjustRightInd/>
      <w:spacing w:before="100" w:beforeAutospacing="1" w:after="100" w:afterAutospacing="1" w:line="240" w:lineRule="auto"/>
      <w:jc w:val="left"/>
      <w:textAlignment w:val="top"/>
    </w:pPr>
    <w:rPr>
      <w:sz w:val="16"/>
      <w:szCs w:val="16"/>
    </w:rPr>
  </w:style>
  <w:style w:type="paragraph" w:customStyle="1" w:styleId="xl156">
    <w:name w:val="xl156"/>
    <w:basedOn w:val="Normale"/>
    <w:rsid w:val="00A578D5"/>
    <w:pPr>
      <w:widowControl/>
      <w:pBdr>
        <w:top w:val="single" w:sz="8" w:space="0" w:color="auto"/>
        <w:left w:val="single" w:sz="4" w:space="0" w:color="auto"/>
        <w:bottom w:val="single" w:sz="8" w:space="0" w:color="auto"/>
        <w:right w:val="single" w:sz="4" w:space="0" w:color="auto"/>
      </w:pBdr>
      <w:adjustRightInd/>
      <w:spacing w:before="100" w:beforeAutospacing="1" w:after="100" w:afterAutospacing="1" w:line="240" w:lineRule="auto"/>
      <w:jc w:val="left"/>
      <w:textAlignment w:val="center"/>
    </w:pPr>
    <w:rPr>
      <w:rFonts w:ascii="MS Sans Serif" w:hAnsi="MS Sans Serif"/>
      <w:b/>
      <w:bCs/>
      <w:sz w:val="14"/>
      <w:szCs w:val="14"/>
    </w:rPr>
  </w:style>
  <w:style w:type="paragraph" w:customStyle="1" w:styleId="xl157">
    <w:name w:val="xl157"/>
    <w:basedOn w:val="Normale"/>
    <w:rsid w:val="00A578D5"/>
    <w:pPr>
      <w:widowControl/>
      <w:pBdr>
        <w:left w:val="single" w:sz="4" w:space="0" w:color="auto"/>
        <w:bottom w:val="single" w:sz="8" w:space="0" w:color="auto"/>
        <w:right w:val="single" w:sz="4" w:space="0" w:color="auto"/>
      </w:pBdr>
      <w:adjustRightInd/>
      <w:spacing w:before="100" w:beforeAutospacing="1" w:after="100" w:afterAutospacing="1" w:line="240" w:lineRule="auto"/>
      <w:textAlignment w:val="top"/>
    </w:pPr>
    <w:rPr>
      <w:rFonts w:ascii="MS Sans Serif" w:hAnsi="MS Sans Serif"/>
      <w:sz w:val="16"/>
      <w:szCs w:val="16"/>
    </w:rPr>
  </w:style>
  <w:style w:type="paragraph" w:customStyle="1" w:styleId="xl158">
    <w:name w:val="xl158"/>
    <w:basedOn w:val="Normale"/>
    <w:rsid w:val="00A578D5"/>
    <w:pPr>
      <w:widowControl/>
      <w:pBdr>
        <w:left w:val="single" w:sz="4" w:space="0" w:color="auto"/>
        <w:bottom w:val="single" w:sz="8" w:space="0" w:color="auto"/>
        <w:right w:val="single" w:sz="4" w:space="0" w:color="auto"/>
      </w:pBdr>
      <w:adjustRightInd/>
      <w:spacing w:before="100" w:beforeAutospacing="1" w:after="100" w:afterAutospacing="1" w:line="240" w:lineRule="auto"/>
      <w:textAlignment w:val="top"/>
    </w:pPr>
    <w:rPr>
      <w:rFonts w:ascii="Arial" w:hAnsi="Arial" w:cs="Arial"/>
      <w:sz w:val="16"/>
      <w:szCs w:val="16"/>
    </w:rPr>
  </w:style>
  <w:style w:type="paragraph" w:customStyle="1" w:styleId="xl159">
    <w:name w:val="xl159"/>
    <w:basedOn w:val="Normale"/>
    <w:rsid w:val="00A578D5"/>
    <w:pPr>
      <w:widowControl/>
      <w:pBdr>
        <w:left w:val="single" w:sz="4" w:space="0" w:color="auto"/>
        <w:bottom w:val="single" w:sz="8" w:space="0" w:color="auto"/>
      </w:pBdr>
      <w:adjustRightInd/>
      <w:spacing w:before="100" w:beforeAutospacing="1" w:after="100" w:afterAutospacing="1" w:line="240" w:lineRule="auto"/>
      <w:jc w:val="left"/>
      <w:textAlignment w:val="top"/>
    </w:pPr>
    <w:rPr>
      <w:sz w:val="16"/>
      <w:szCs w:val="16"/>
    </w:rPr>
  </w:style>
  <w:style w:type="paragraph" w:customStyle="1" w:styleId="xl160">
    <w:name w:val="xl160"/>
    <w:basedOn w:val="Normale"/>
    <w:rsid w:val="00A578D5"/>
    <w:pPr>
      <w:widowControl/>
      <w:pBdr>
        <w:top w:val="single" w:sz="8" w:space="0" w:color="auto"/>
        <w:left w:val="single" w:sz="4" w:space="0" w:color="auto"/>
        <w:bottom w:val="single" w:sz="4" w:space="0" w:color="auto"/>
        <w:right w:val="single" w:sz="4" w:space="0" w:color="auto"/>
      </w:pBdr>
      <w:shd w:val="clear" w:color="000000" w:fill="C0C0C0"/>
      <w:adjustRightInd/>
      <w:spacing w:before="100" w:beforeAutospacing="1" w:after="100" w:afterAutospacing="1" w:line="240" w:lineRule="auto"/>
      <w:jc w:val="center"/>
      <w:textAlignment w:val="center"/>
    </w:pPr>
    <w:rPr>
      <w:sz w:val="16"/>
      <w:szCs w:val="16"/>
    </w:rPr>
  </w:style>
  <w:style w:type="paragraph" w:customStyle="1" w:styleId="xl161">
    <w:name w:val="xl161"/>
    <w:basedOn w:val="Normale"/>
    <w:rsid w:val="00A578D5"/>
    <w:pPr>
      <w:widowControl/>
      <w:pBdr>
        <w:top w:val="single" w:sz="4" w:space="0" w:color="auto"/>
        <w:left w:val="single" w:sz="4" w:space="0" w:color="auto"/>
        <w:right w:val="single" w:sz="4" w:space="0" w:color="auto"/>
      </w:pBdr>
      <w:adjustRightInd/>
      <w:spacing w:before="100" w:beforeAutospacing="1" w:after="100" w:afterAutospacing="1" w:line="240" w:lineRule="auto"/>
      <w:jc w:val="left"/>
      <w:textAlignment w:val="auto"/>
    </w:pPr>
    <w:rPr>
      <w:sz w:val="16"/>
      <w:szCs w:val="16"/>
    </w:rPr>
  </w:style>
  <w:style w:type="paragraph" w:customStyle="1" w:styleId="xl162">
    <w:name w:val="xl162"/>
    <w:basedOn w:val="Normale"/>
    <w:rsid w:val="00A578D5"/>
    <w:pPr>
      <w:widowControl/>
      <w:pBdr>
        <w:top w:val="single" w:sz="4" w:space="0" w:color="auto"/>
        <w:left w:val="single" w:sz="4" w:space="0" w:color="auto"/>
        <w:right w:val="single" w:sz="4" w:space="0" w:color="auto"/>
      </w:pBdr>
      <w:adjustRightInd/>
      <w:spacing w:before="100" w:beforeAutospacing="1" w:after="100" w:afterAutospacing="1" w:line="240" w:lineRule="auto"/>
      <w:jc w:val="center"/>
      <w:textAlignment w:val="auto"/>
    </w:pPr>
    <w:rPr>
      <w:sz w:val="16"/>
      <w:szCs w:val="16"/>
    </w:rPr>
  </w:style>
  <w:style w:type="paragraph" w:customStyle="1" w:styleId="xl163">
    <w:name w:val="xl163"/>
    <w:basedOn w:val="Normale"/>
    <w:rsid w:val="00A578D5"/>
    <w:pPr>
      <w:widowControl/>
      <w:pBdr>
        <w:top w:val="single" w:sz="4" w:space="0" w:color="auto"/>
        <w:left w:val="single" w:sz="4" w:space="0" w:color="auto"/>
        <w:right w:val="single" w:sz="4" w:space="0" w:color="auto"/>
      </w:pBdr>
      <w:adjustRightInd/>
      <w:spacing w:before="100" w:beforeAutospacing="1" w:after="100" w:afterAutospacing="1" w:line="240" w:lineRule="auto"/>
      <w:textAlignment w:val="top"/>
    </w:pPr>
    <w:rPr>
      <w:sz w:val="16"/>
      <w:szCs w:val="16"/>
    </w:rPr>
  </w:style>
  <w:style w:type="paragraph" w:customStyle="1" w:styleId="xl164">
    <w:name w:val="xl164"/>
    <w:basedOn w:val="Normale"/>
    <w:rsid w:val="00A578D5"/>
    <w:pPr>
      <w:widowControl/>
      <w:pBdr>
        <w:top w:val="single" w:sz="4" w:space="0" w:color="auto"/>
        <w:left w:val="single" w:sz="4" w:space="0" w:color="auto"/>
        <w:right w:val="single" w:sz="4" w:space="0" w:color="auto"/>
      </w:pBdr>
      <w:adjustRightInd/>
      <w:spacing w:before="100" w:beforeAutospacing="1" w:after="100" w:afterAutospacing="1" w:line="240" w:lineRule="auto"/>
      <w:jc w:val="right"/>
      <w:textAlignment w:val="auto"/>
    </w:pPr>
    <w:rPr>
      <w:sz w:val="16"/>
      <w:szCs w:val="16"/>
    </w:rPr>
  </w:style>
  <w:style w:type="paragraph" w:customStyle="1" w:styleId="xl165">
    <w:name w:val="xl165"/>
    <w:basedOn w:val="Normale"/>
    <w:rsid w:val="00A578D5"/>
    <w:pPr>
      <w:widowControl/>
      <w:pBdr>
        <w:top w:val="single" w:sz="4" w:space="0" w:color="auto"/>
        <w:left w:val="single" w:sz="4" w:space="0" w:color="auto"/>
        <w:right w:val="single" w:sz="4" w:space="0" w:color="auto"/>
      </w:pBdr>
      <w:shd w:val="clear" w:color="000000" w:fill="00FF00"/>
      <w:adjustRightInd/>
      <w:spacing w:before="100" w:beforeAutospacing="1" w:after="100" w:afterAutospacing="1" w:line="240" w:lineRule="auto"/>
      <w:jc w:val="left"/>
      <w:textAlignment w:val="center"/>
    </w:pPr>
    <w:rPr>
      <w:sz w:val="16"/>
      <w:szCs w:val="16"/>
    </w:rPr>
  </w:style>
  <w:style w:type="paragraph" w:customStyle="1" w:styleId="xl166">
    <w:name w:val="xl166"/>
    <w:basedOn w:val="Normale"/>
    <w:rsid w:val="00A578D5"/>
    <w:pPr>
      <w:widowControl/>
      <w:pBdr>
        <w:top w:val="single" w:sz="8" w:space="0" w:color="auto"/>
        <w:left w:val="single" w:sz="8" w:space="0" w:color="auto"/>
        <w:bottom w:val="single" w:sz="8" w:space="0" w:color="auto"/>
        <w:right w:val="single" w:sz="4" w:space="0" w:color="auto"/>
      </w:pBdr>
      <w:adjustRightInd/>
      <w:spacing w:before="100" w:beforeAutospacing="1" w:after="100" w:afterAutospacing="1" w:line="240" w:lineRule="auto"/>
      <w:jc w:val="left"/>
      <w:textAlignment w:val="center"/>
    </w:pPr>
    <w:rPr>
      <w:rFonts w:ascii="Arial" w:hAnsi="Arial" w:cs="Arial"/>
      <w:b/>
      <w:bCs/>
      <w:sz w:val="22"/>
      <w:szCs w:val="22"/>
    </w:rPr>
  </w:style>
  <w:style w:type="paragraph" w:customStyle="1" w:styleId="xl167">
    <w:name w:val="xl167"/>
    <w:basedOn w:val="Normale"/>
    <w:rsid w:val="00A578D5"/>
    <w:pPr>
      <w:widowControl/>
      <w:pBdr>
        <w:top w:val="single" w:sz="4" w:space="0" w:color="auto"/>
        <w:left w:val="single" w:sz="4" w:space="0" w:color="auto"/>
        <w:bottom w:val="single" w:sz="8" w:space="0" w:color="auto"/>
      </w:pBdr>
      <w:adjustRightInd/>
      <w:spacing w:before="100" w:beforeAutospacing="1" w:after="100" w:afterAutospacing="1" w:line="240" w:lineRule="auto"/>
      <w:jc w:val="left"/>
      <w:textAlignment w:val="top"/>
    </w:pPr>
    <w:rPr>
      <w:sz w:val="16"/>
      <w:szCs w:val="16"/>
    </w:rPr>
  </w:style>
  <w:style w:type="paragraph" w:customStyle="1" w:styleId="xl168">
    <w:name w:val="xl168"/>
    <w:basedOn w:val="Normale"/>
    <w:rsid w:val="00A578D5"/>
    <w:pPr>
      <w:widowControl/>
      <w:pBdr>
        <w:top w:val="single" w:sz="4" w:space="0" w:color="auto"/>
        <w:bottom w:val="single" w:sz="4" w:space="0" w:color="auto"/>
      </w:pBdr>
      <w:adjustRightInd/>
      <w:spacing w:before="100" w:beforeAutospacing="1" w:after="100" w:afterAutospacing="1" w:line="240" w:lineRule="auto"/>
      <w:jc w:val="center"/>
      <w:textAlignment w:val="top"/>
    </w:pPr>
    <w:rPr>
      <w:rFonts w:ascii="MS Sans Serif" w:hAnsi="MS Sans Serif"/>
      <w:b/>
      <w:bCs/>
      <w:sz w:val="16"/>
      <w:szCs w:val="16"/>
    </w:rPr>
  </w:style>
  <w:style w:type="paragraph" w:customStyle="1" w:styleId="xl169">
    <w:name w:val="xl169"/>
    <w:basedOn w:val="Normale"/>
    <w:rsid w:val="00A578D5"/>
    <w:pPr>
      <w:widowControl/>
      <w:adjustRightInd/>
      <w:spacing w:before="100" w:beforeAutospacing="1" w:after="100" w:afterAutospacing="1" w:line="240" w:lineRule="auto"/>
      <w:textAlignment w:val="top"/>
    </w:pPr>
    <w:rPr>
      <w:rFonts w:ascii="MS Sans Serif" w:hAnsi="MS Sans Serif"/>
      <w:sz w:val="16"/>
      <w:szCs w:val="16"/>
    </w:rPr>
  </w:style>
  <w:style w:type="paragraph" w:customStyle="1" w:styleId="xl170">
    <w:name w:val="xl170"/>
    <w:basedOn w:val="Normale"/>
    <w:rsid w:val="00A578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top"/>
    </w:pPr>
    <w:rPr>
      <w:rFonts w:ascii="MS Sans Serif" w:hAnsi="MS Sans Serif"/>
      <w:sz w:val="16"/>
      <w:szCs w:val="16"/>
    </w:rPr>
  </w:style>
  <w:style w:type="paragraph" w:customStyle="1" w:styleId="xl171">
    <w:name w:val="xl171"/>
    <w:basedOn w:val="Normale"/>
    <w:rsid w:val="00A578D5"/>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textAlignment w:val="center"/>
    </w:pPr>
    <w:rPr>
      <w:sz w:val="16"/>
      <w:szCs w:val="16"/>
    </w:rPr>
  </w:style>
  <w:style w:type="paragraph" w:customStyle="1" w:styleId="xl172">
    <w:name w:val="xl172"/>
    <w:basedOn w:val="Normale"/>
    <w:rsid w:val="00A578D5"/>
    <w:pPr>
      <w:widowControl/>
      <w:pBdr>
        <w:top w:val="single" w:sz="4" w:space="0" w:color="auto"/>
        <w:left w:val="single" w:sz="4" w:space="0" w:color="auto"/>
        <w:bottom w:val="single" w:sz="8" w:space="0" w:color="auto"/>
      </w:pBdr>
      <w:adjustRightInd/>
      <w:spacing w:before="100" w:beforeAutospacing="1" w:after="100" w:afterAutospacing="1" w:line="240" w:lineRule="auto"/>
      <w:jc w:val="left"/>
      <w:textAlignment w:val="center"/>
    </w:pPr>
    <w:rPr>
      <w:sz w:val="16"/>
      <w:szCs w:val="16"/>
    </w:rPr>
  </w:style>
  <w:style w:type="paragraph" w:customStyle="1" w:styleId="xl173">
    <w:name w:val="xl173"/>
    <w:basedOn w:val="Normale"/>
    <w:rsid w:val="00A578D5"/>
    <w:pPr>
      <w:widowControl/>
      <w:pBdr>
        <w:left w:val="single" w:sz="4" w:space="0" w:color="auto"/>
        <w:bottom w:val="single" w:sz="8" w:space="0" w:color="auto"/>
        <w:right w:val="single" w:sz="4" w:space="0" w:color="auto"/>
      </w:pBdr>
      <w:adjustRightInd/>
      <w:spacing w:before="100" w:beforeAutospacing="1" w:after="100" w:afterAutospacing="1" w:line="240" w:lineRule="auto"/>
      <w:jc w:val="left"/>
      <w:textAlignment w:val="center"/>
    </w:pPr>
    <w:rPr>
      <w:sz w:val="16"/>
      <w:szCs w:val="16"/>
    </w:rPr>
  </w:style>
  <w:style w:type="paragraph" w:customStyle="1" w:styleId="xl174">
    <w:name w:val="xl174"/>
    <w:basedOn w:val="Normale"/>
    <w:rsid w:val="00A578D5"/>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jc w:val="left"/>
      <w:textAlignment w:val="center"/>
    </w:pPr>
    <w:rPr>
      <w:rFonts w:ascii="MS Sans Serif" w:hAnsi="MS Sans Serif"/>
      <w:b/>
      <w:bCs/>
      <w:sz w:val="14"/>
      <w:szCs w:val="14"/>
    </w:rPr>
  </w:style>
  <w:style w:type="paragraph" w:customStyle="1" w:styleId="xl175">
    <w:name w:val="xl175"/>
    <w:basedOn w:val="Normale"/>
    <w:rsid w:val="00A578D5"/>
    <w:pPr>
      <w:widowControl/>
      <w:pBdr>
        <w:left w:val="single" w:sz="4" w:space="0" w:color="auto"/>
        <w:bottom w:val="single" w:sz="8" w:space="0" w:color="auto"/>
        <w:right w:val="single" w:sz="4" w:space="0" w:color="auto"/>
      </w:pBdr>
      <w:adjustRightInd/>
      <w:spacing w:before="100" w:beforeAutospacing="1" w:after="100" w:afterAutospacing="1" w:line="240" w:lineRule="auto"/>
      <w:jc w:val="left"/>
      <w:textAlignment w:val="center"/>
    </w:pPr>
    <w:rPr>
      <w:rFonts w:ascii="MS Sans Serif" w:hAnsi="MS Sans Serif"/>
      <w:sz w:val="14"/>
      <w:szCs w:val="14"/>
    </w:rPr>
  </w:style>
  <w:style w:type="paragraph" w:customStyle="1" w:styleId="xl176">
    <w:name w:val="xl176"/>
    <w:basedOn w:val="Normale"/>
    <w:rsid w:val="00A578D5"/>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MS Sans Serif" w:hAnsi="MS Sans Serif"/>
      <w:b/>
      <w:bCs/>
      <w:sz w:val="14"/>
      <w:szCs w:val="14"/>
    </w:rPr>
  </w:style>
  <w:style w:type="paragraph" w:customStyle="1" w:styleId="xl177">
    <w:name w:val="xl177"/>
    <w:basedOn w:val="Normale"/>
    <w:rsid w:val="00A578D5"/>
    <w:pPr>
      <w:widowControl/>
      <w:pBdr>
        <w:left w:val="single" w:sz="4" w:space="0" w:color="auto"/>
        <w:bottom w:val="single" w:sz="8" w:space="0" w:color="auto"/>
        <w:right w:val="single" w:sz="4" w:space="0" w:color="auto"/>
      </w:pBdr>
      <w:adjustRightInd/>
      <w:spacing w:before="100" w:beforeAutospacing="1" w:after="100" w:afterAutospacing="1" w:line="240" w:lineRule="auto"/>
      <w:textAlignment w:val="center"/>
    </w:pPr>
    <w:rPr>
      <w:rFonts w:ascii="Arial" w:hAnsi="Arial" w:cs="Arial"/>
      <w:sz w:val="16"/>
      <w:szCs w:val="16"/>
    </w:rPr>
  </w:style>
  <w:style w:type="paragraph" w:customStyle="1" w:styleId="xl178">
    <w:name w:val="xl178"/>
    <w:basedOn w:val="Normale"/>
    <w:rsid w:val="00A578D5"/>
    <w:pPr>
      <w:widowControl/>
      <w:pBdr>
        <w:left w:val="single" w:sz="4" w:space="0" w:color="auto"/>
        <w:bottom w:val="single" w:sz="8" w:space="0" w:color="auto"/>
      </w:pBdr>
      <w:adjustRightInd/>
      <w:spacing w:before="100" w:beforeAutospacing="1" w:after="100" w:afterAutospacing="1" w:line="240" w:lineRule="auto"/>
      <w:jc w:val="left"/>
      <w:textAlignment w:val="center"/>
    </w:pPr>
    <w:rPr>
      <w:sz w:val="16"/>
      <w:szCs w:val="16"/>
    </w:rPr>
  </w:style>
  <w:style w:type="paragraph" w:customStyle="1" w:styleId="xl179">
    <w:name w:val="xl179"/>
    <w:basedOn w:val="Normale"/>
    <w:rsid w:val="00A578D5"/>
    <w:pPr>
      <w:widowControl/>
      <w:pBdr>
        <w:top w:val="single" w:sz="8" w:space="0" w:color="auto"/>
        <w:left w:val="single" w:sz="4" w:space="0" w:color="auto"/>
        <w:bottom w:val="single" w:sz="8" w:space="0" w:color="auto"/>
        <w:right w:val="single" w:sz="4" w:space="0" w:color="auto"/>
      </w:pBdr>
      <w:adjustRightInd/>
      <w:spacing w:before="100" w:beforeAutospacing="1" w:after="100" w:afterAutospacing="1" w:line="240" w:lineRule="auto"/>
      <w:textAlignment w:val="center"/>
    </w:pPr>
    <w:rPr>
      <w:rFonts w:ascii="Arial" w:hAnsi="Arial" w:cs="Arial"/>
      <w:sz w:val="16"/>
      <w:szCs w:val="16"/>
    </w:rPr>
  </w:style>
  <w:style w:type="paragraph" w:customStyle="1" w:styleId="xl180">
    <w:name w:val="xl180"/>
    <w:basedOn w:val="Normale"/>
    <w:rsid w:val="00A578D5"/>
    <w:pPr>
      <w:widowControl/>
      <w:pBdr>
        <w:top w:val="single" w:sz="8" w:space="0" w:color="auto"/>
        <w:left w:val="single" w:sz="4" w:space="0" w:color="auto"/>
        <w:bottom w:val="single" w:sz="8" w:space="0" w:color="auto"/>
      </w:pBdr>
      <w:adjustRightInd/>
      <w:spacing w:before="100" w:beforeAutospacing="1" w:after="100" w:afterAutospacing="1" w:line="240" w:lineRule="auto"/>
      <w:jc w:val="left"/>
      <w:textAlignment w:val="center"/>
    </w:pPr>
    <w:rPr>
      <w:sz w:val="16"/>
      <w:szCs w:val="16"/>
    </w:rPr>
  </w:style>
  <w:style w:type="paragraph" w:customStyle="1" w:styleId="xl181">
    <w:name w:val="xl181"/>
    <w:basedOn w:val="Normale"/>
    <w:rsid w:val="00A578D5"/>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textAlignment w:val="center"/>
    </w:pPr>
    <w:rPr>
      <w:rFonts w:ascii="Arial" w:hAnsi="Arial" w:cs="Arial"/>
      <w:sz w:val="16"/>
      <w:szCs w:val="16"/>
    </w:rPr>
  </w:style>
  <w:style w:type="paragraph" w:customStyle="1" w:styleId="xl182">
    <w:name w:val="xl182"/>
    <w:basedOn w:val="Normale"/>
    <w:rsid w:val="00A578D5"/>
    <w:pPr>
      <w:widowControl/>
      <w:pBdr>
        <w:top w:val="single" w:sz="4" w:space="0" w:color="auto"/>
        <w:left w:val="single" w:sz="4" w:space="0" w:color="auto"/>
        <w:bottom w:val="single" w:sz="8" w:space="0" w:color="auto"/>
      </w:pBdr>
      <w:adjustRightInd/>
      <w:spacing w:before="100" w:beforeAutospacing="1" w:after="100" w:afterAutospacing="1" w:line="240" w:lineRule="auto"/>
      <w:jc w:val="left"/>
      <w:textAlignment w:val="center"/>
    </w:pPr>
    <w:rPr>
      <w:rFonts w:ascii="Arial" w:hAnsi="Arial" w:cs="Arial"/>
      <w:sz w:val="16"/>
      <w:szCs w:val="16"/>
    </w:rPr>
  </w:style>
  <w:style w:type="paragraph" w:customStyle="1" w:styleId="xl183">
    <w:name w:val="xl183"/>
    <w:basedOn w:val="Normale"/>
    <w:rsid w:val="00A578D5"/>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jc w:val="left"/>
      <w:textAlignment w:val="center"/>
    </w:pPr>
    <w:rPr>
      <w:rFonts w:ascii="MS Sans Serif" w:hAnsi="MS Sans Serif"/>
      <w:sz w:val="14"/>
      <w:szCs w:val="14"/>
    </w:rPr>
  </w:style>
  <w:style w:type="paragraph" w:customStyle="1" w:styleId="xl184">
    <w:name w:val="xl184"/>
    <w:basedOn w:val="Normale"/>
    <w:rsid w:val="00A578D5"/>
    <w:pPr>
      <w:widowControl/>
      <w:pBdr>
        <w:top w:val="single" w:sz="8" w:space="0" w:color="auto"/>
        <w:left w:val="single" w:sz="4" w:space="0" w:color="auto"/>
        <w:bottom w:val="single" w:sz="8" w:space="0" w:color="auto"/>
        <w:right w:val="single" w:sz="4" w:space="0" w:color="auto"/>
      </w:pBdr>
      <w:adjustRightInd/>
      <w:spacing w:before="100" w:beforeAutospacing="1" w:after="100" w:afterAutospacing="1" w:line="240" w:lineRule="auto"/>
      <w:jc w:val="left"/>
      <w:textAlignment w:val="center"/>
    </w:pPr>
    <w:rPr>
      <w:rFonts w:ascii="MS Sans Serif" w:hAnsi="MS Sans Serif"/>
      <w:sz w:val="14"/>
      <w:szCs w:val="14"/>
    </w:rPr>
  </w:style>
  <w:style w:type="paragraph" w:customStyle="1" w:styleId="xl185">
    <w:name w:val="xl185"/>
    <w:basedOn w:val="Normale"/>
    <w:rsid w:val="00A578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MS Sans Serif" w:hAnsi="MS Sans Serif"/>
      <w:sz w:val="14"/>
      <w:szCs w:val="14"/>
    </w:rPr>
  </w:style>
  <w:style w:type="paragraph" w:customStyle="1" w:styleId="xl186">
    <w:name w:val="xl186"/>
    <w:basedOn w:val="Normale"/>
    <w:rsid w:val="00A578D5"/>
    <w:pPr>
      <w:widowControl/>
      <w:adjustRightInd/>
      <w:spacing w:before="100" w:beforeAutospacing="1" w:after="100" w:afterAutospacing="1" w:line="240" w:lineRule="auto"/>
      <w:textAlignment w:val="top"/>
    </w:pPr>
    <w:rPr>
      <w:rFonts w:ascii="MS Sans Serif" w:hAnsi="MS Sans Serif"/>
      <w:sz w:val="16"/>
      <w:szCs w:val="16"/>
    </w:rPr>
  </w:style>
  <w:style w:type="paragraph" w:customStyle="1" w:styleId="xl187">
    <w:name w:val="xl187"/>
    <w:basedOn w:val="Normale"/>
    <w:rsid w:val="00A578D5"/>
    <w:pPr>
      <w:widowControl/>
      <w:shd w:val="clear" w:color="000000" w:fill="FFFFFF"/>
      <w:adjustRightInd/>
      <w:spacing w:before="100" w:beforeAutospacing="1" w:after="100" w:afterAutospacing="1" w:line="240" w:lineRule="auto"/>
      <w:textAlignment w:val="top"/>
    </w:pPr>
    <w:rPr>
      <w:rFonts w:ascii="MS Sans Serif" w:hAnsi="MS Sans Serif"/>
      <w:sz w:val="16"/>
      <w:szCs w:val="16"/>
    </w:rPr>
  </w:style>
  <w:style w:type="paragraph" w:customStyle="1" w:styleId="xl188">
    <w:name w:val="xl188"/>
    <w:basedOn w:val="Normale"/>
    <w:rsid w:val="00A578D5"/>
    <w:pPr>
      <w:widowControl/>
      <w:shd w:val="clear" w:color="000000" w:fill="FFFFFF"/>
      <w:adjustRightInd/>
      <w:spacing w:before="100" w:beforeAutospacing="1" w:after="100" w:afterAutospacing="1" w:line="240" w:lineRule="auto"/>
      <w:textAlignment w:val="top"/>
    </w:pPr>
    <w:rPr>
      <w:rFonts w:ascii="MS Sans Serif" w:hAnsi="MS Sans Serif"/>
      <w:sz w:val="16"/>
      <w:szCs w:val="16"/>
    </w:rPr>
  </w:style>
  <w:style w:type="paragraph" w:customStyle="1" w:styleId="xl189">
    <w:name w:val="xl189"/>
    <w:basedOn w:val="Normale"/>
    <w:rsid w:val="00A578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top"/>
    </w:pPr>
    <w:rPr>
      <w:rFonts w:ascii="MS Sans Serif" w:hAnsi="MS Sans Serif"/>
      <w:b/>
      <w:bCs/>
      <w:sz w:val="16"/>
      <w:szCs w:val="16"/>
    </w:rPr>
  </w:style>
  <w:style w:type="paragraph" w:customStyle="1" w:styleId="xl190">
    <w:name w:val="xl190"/>
    <w:basedOn w:val="Normale"/>
    <w:rsid w:val="00A578D5"/>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center"/>
    </w:pPr>
    <w:rPr>
      <w:rFonts w:ascii="MS Sans Serif" w:hAnsi="MS Sans Serif"/>
      <w:b/>
      <w:bCs/>
      <w:sz w:val="16"/>
      <w:szCs w:val="16"/>
    </w:rPr>
  </w:style>
  <w:style w:type="paragraph" w:customStyle="1" w:styleId="xl191">
    <w:name w:val="xl191"/>
    <w:basedOn w:val="Normale"/>
    <w:rsid w:val="00A578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top"/>
    </w:pPr>
    <w:rPr>
      <w:rFonts w:ascii="MS Sans Serif" w:hAnsi="MS Sans Serif"/>
      <w:sz w:val="16"/>
      <w:szCs w:val="16"/>
    </w:rPr>
  </w:style>
  <w:style w:type="paragraph" w:customStyle="1" w:styleId="xl192">
    <w:name w:val="xl192"/>
    <w:basedOn w:val="Normale"/>
    <w:rsid w:val="00A578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MS Sans Serif" w:hAnsi="MS Sans Serif"/>
      <w:sz w:val="16"/>
      <w:szCs w:val="16"/>
    </w:rPr>
  </w:style>
  <w:style w:type="paragraph" w:customStyle="1" w:styleId="xl193">
    <w:name w:val="xl193"/>
    <w:basedOn w:val="Normale"/>
    <w:rsid w:val="00A578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top"/>
    </w:pPr>
    <w:rPr>
      <w:rFonts w:ascii="Arial" w:hAnsi="Arial" w:cs="Arial"/>
      <w:b/>
      <w:bCs/>
      <w:sz w:val="24"/>
      <w:szCs w:val="24"/>
    </w:rPr>
  </w:style>
  <w:style w:type="paragraph" w:customStyle="1" w:styleId="xl194">
    <w:name w:val="xl194"/>
    <w:basedOn w:val="Normale"/>
    <w:rsid w:val="00A578D5"/>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jc w:val="center"/>
      <w:textAlignment w:val="top"/>
    </w:pPr>
    <w:rPr>
      <w:rFonts w:ascii="Arial" w:hAnsi="Arial" w:cs="Arial"/>
      <w:sz w:val="16"/>
      <w:szCs w:val="16"/>
    </w:rPr>
  </w:style>
  <w:style w:type="paragraph" w:customStyle="1" w:styleId="xl195">
    <w:name w:val="xl195"/>
    <w:basedOn w:val="Normale"/>
    <w:rsid w:val="00A578D5"/>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textAlignment w:val="top"/>
    </w:pPr>
    <w:rPr>
      <w:rFonts w:ascii="MS Sans Serif" w:hAnsi="MS Sans Serif"/>
      <w:sz w:val="16"/>
      <w:szCs w:val="16"/>
    </w:rPr>
  </w:style>
  <w:style w:type="paragraph" w:customStyle="1" w:styleId="xl196">
    <w:name w:val="xl196"/>
    <w:basedOn w:val="Normale"/>
    <w:rsid w:val="00A578D5"/>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jc w:val="center"/>
      <w:textAlignment w:val="auto"/>
    </w:pPr>
    <w:rPr>
      <w:rFonts w:ascii="MS Sans Serif" w:hAnsi="MS Sans Serif"/>
      <w:sz w:val="16"/>
      <w:szCs w:val="16"/>
    </w:rPr>
  </w:style>
  <w:style w:type="paragraph" w:customStyle="1" w:styleId="xl197">
    <w:name w:val="xl197"/>
    <w:basedOn w:val="Normale"/>
    <w:rsid w:val="00A578D5"/>
    <w:pPr>
      <w:widowControl/>
      <w:pBdr>
        <w:left w:val="single" w:sz="4" w:space="0" w:color="auto"/>
        <w:bottom w:val="single" w:sz="4" w:space="0" w:color="auto"/>
        <w:right w:val="single" w:sz="4" w:space="0" w:color="auto"/>
      </w:pBdr>
      <w:adjustRightInd/>
      <w:spacing w:before="100" w:beforeAutospacing="1" w:after="100" w:afterAutospacing="1" w:line="240" w:lineRule="auto"/>
      <w:textAlignment w:val="top"/>
    </w:pPr>
    <w:rPr>
      <w:rFonts w:ascii="MS Sans Serif" w:hAnsi="MS Sans Serif"/>
      <w:sz w:val="16"/>
      <w:szCs w:val="16"/>
    </w:rPr>
  </w:style>
  <w:style w:type="paragraph" w:customStyle="1" w:styleId="xl198">
    <w:name w:val="xl198"/>
    <w:basedOn w:val="Normale"/>
    <w:rsid w:val="00A578D5"/>
    <w:pPr>
      <w:widowControl/>
      <w:pBdr>
        <w:left w:val="single" w:sz="4" w:space="0" w:color="auto"/>
        <w:bottom w:val="single" w:sz="4" w:space="0" w:color="auto"/>
        <w:right w:val="single" w:sz="4" w:space="0" w:color="auto"/>
      </w:pBdr>
      <w:adjustRightInd/>
      <w:spacing w:before="100" w:beforeAutospacing="1" w:after="100" w:afterAutospacing="1" w:line="240" w:lineRule="auto"/>
      <w:textAlignment w:val="center"/>
    </w:pPr>
    <w:rPr>
      <w:rFonts w:ascii="Arial" w:hAnsi="Arial" w:cs="Arial"/>
      <w:sz w:val="16"/>
      <w:szCs w:val="16"/>
    </w:rPr>
  </w:style>
  <w:style w:type="paragraph" w:customStyle="1" w:styleId="xl199">
    <w:name w:val="xl199"/>
    <w:basedOn w:val="Normale"/>
    <w:rsid w:val="00A578D5"/>
    <w:pPr>
      <w:widowControl/>
      <w:pBdr>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MS Sans Serif" w:hAnsi="MS Sans Serif"/>
      <w:b/>
      <w:bCs/>
      <w:sz w:val="14"/>
      <w:szCs w:val="14"/>
    </w:rPr>
  </w:style>
  <w:style w:type="paragraph" w:customStyle="1" w:styleId="xl200">
    <w:name w:val="xl200"/>
    <w:basedOn w:val="Normale"/>
    <w:rsid w:val="00A578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center"/>
    </w:pPr>
    <w:rPr>
      <w:rFonts w:ascii="Arial" w:hAnsi="Arial" w:cs="Arial"/>
      <w:sz w:val="16"/>
      <w:szCs w:val="16"/>
    </w:rPr>
  </w:style>
  <w:style w:type="paragraph" w:customStyle="1" w:styleId="xl201">
    <w:name w:val="xl201"/>
    <w:basedOn w:val="Normale"/>
    <w:rsid w:val="00A578D5"/>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center"/>
    </w:pPr>
    <w:rPr>
      <w:sz w:val="16"/>
      <w:szCs w:val="16"/>
    </w:rPr>
  </w:style>
  <w:style w:type="paragraph" w:customStyle="1" w:styleId="xl202">
    <w:name w:val="xl202"/>
    <w:basedOn w:val="Normale"/>
    <w:rsid w:val="00A578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MS Sans Serif" w:hAnsi="MS Sans Serif"/>
      <w:b/>
      <w:bCs/>
      <w:sz w:val="14"/>
      <w:szCs w:val="14"/>
    </w:rPr>
  </w:style>
  <w:style w:type="paragraph" w:customStyle="1" w:styleId="xl203">
    <w:name w:val="xl203"/>
    <w:basedOn w:val="Normale"/>
    <w:rsid w:val="00A578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MS Sans Serif" w:hAnsi="MS Sans Serif"/>
      <w:sz w:val="16"/>
      <w:szCs w:val="16"/>
    </w:rPr>
  </w:style>
  <w:style w:type="paragraph" w:customStyle="1" w:styleId="xl204">
    <w:name w:val="xl204"/>
    <w:basedOn w:val="Normale"/>
    <w:rsid w:val="00A578D5"/>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top"/>
    </w:pPr>
    <w:rPr>
      <w:sz w:val="16"/>
      <w:szCs w:val="16"/>
    </w:rPr>
  </w:style>
  <w:style w:type="paragraph" w:customStyle="1" w:styleId="xl205">
    <w:name w:val="xl205"/>
    <w:basedOn w:val="Normale"/>
    <w:rsid w:val="00A578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top"/>
    </w:pPr>
    <w:rPr>
      <w:rFonts w:ascii="Arial" w:hAnsi="Arial" w:cs="Arial"/>
      <w:sz w:val="16"/>
      <w:szCs w:val="16"/>
    </w:rPr>
  </w:style>
  <w:style w:type="paragraph" w:customStyle="1" w:styleId="xl206">
    <w:name w:val="xl206"/>
    <w:basedOn w:val="Normale"/>
    <w:rsid w:val="00A578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sz w:val="16"/>
      <w:szCs w:val="16"/>
    </w:rPr>
  </w:style>
  <w:style w:type="paragraph" w:customStyle="1" w:styleId="xl207">
    <w:name w:val="xl207"/>
    <w:basedOn w:val="Normale"/>
    <w:rsid w:val="00A578D5"/>
    <w:pPr>
      <w:widowControl/>
      <w:pBdr>
        <w:left w:val="single" w:sz="4" w:space="0" w:color="auto"/>
        <w:bottom w:val="single" w:sz="4" w:space="0" w:color="auto"/>
        <w:right w:val="single" w:sz="4" w:space="0" w:color="auto"/>
      </w:pBdr>
      <w:adjustRightInd/>
      <w:spacing w:before="100" w:beforeAutospacing="1" w:after="100" w:afterAutospacing="1" w:line="240" w:lineRule="auto"/>
      <w:textAlignment w:val="top"/>
    </w:pPr>
    <w:rPr>
      <w:rFonts w:ascii="Arial" w:hAnsi="Arial" w:cs="Arial"/>
      <w:sz w:val="16"/>
      <w:szCs w:val="16"/>
    </w:rPr>
  </w:style>
  <w:style w:type="paragraph" w:customStyle="1" w:styleId="xl208">
    <w:name w:val="xl208"/>
    <w:basedOn w:val="Normale"/>
    <w:rsid w:val="00A578D5"/>
    <w:pPr>
      <w:widowControl/>
      <w:pBdr>
        <w:left w:val="single" w:sz="4" w:space="0" w:color="auto"/>
        <w:bottom w:val="single" w:sz="4" w:space="0" w:color="auto"/>
      </w:pBdr>
      <w:adjustRightInd/>
      <w:spacing w:before="100" w:beforeAutospacing="1" w:after="100" w:afterAutospacing="1" w:line="240" w:lineRule="auto"/>
      <w:jc w:val="left"/>
      <w:textAlignment w:val="top"/>
    </w:pPr>
    <w:rPr>
      <w:sz w:val="16"/>
      <w:szCs w:val="16"/>
    </w:rPr>
  </w:style>
  <w:style w:type="paragraph" w:customStyle="1" w:styleId="xl209">
    <w:name w:val="xl209"/>
    <w:basedOn w:val="Normale"/>
    <w:rsid w:val="00A578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sz w:val="16"/>
      <w:szCs w:val="16"/>
    </w:rPr>
  </w:style>
  <w:style w:type="paragraph" w:customStyle="1" w:styleId="xl210">
    <w:name w:val="xl210"/>
    <w:basedOn w:val="Normale"/>
    <w:rsid w:val="00A578D5"/>
    <w:pPr>
      <w:widowControl/>
      <w:pBdr>
        <w:top w:val="single" w:sz="4" w:space="0" w:color="auto"/>
        <w:left w:val="single" w:sz="4" w:space="0" w:color="auto"/>
        <w:right w:val="single" w:sz="4" w:space="0" w:color="auto"/>
      </w:pBdr>
      <w:adjustRightInd/>
      <w:spacing w:before="100" w:beforeAutospacing="1" w:after="100" w:afterAutospacing="1" w:line="240" w:lineRule="auto"/>
      <w:textAlignment w:val="top"/>
    </w:pPr>
    <w:rPr>
      <w:rFonts w:ascii="MS Sans Serif" w:hAnsi="MS Sans Serif"/>
      <w:sz w:val="16"/>
      <w:szCs w:val="16"/>
    </w:rPr>
  </w:style>
  <w:style w:type="paragraph" w:customStyle="1" w:styleId="xl211">
    <w:name w:val="xl211"/>
    <w:basedOn w:val="Normale"/>
    <w:rsid w:val="00A578D5"/>
    <w:pPr>
      <w:widowControl/>
      <w:pBdr>
        <w:top w:val="single" w:sz="4" w:space="0" w:color="auto"/>
        <w:left w:val="single" w:sz="4" w:space="0" w:color="auto"/>
        <w:right w:val="single" w:sz="4" w:space="0" w:color="auto"/>
      </w:pBdr>
      <w:adjustRightInd/>
      <w:spacing w:before="100" w:beforeAutospacing="1" w:after="100" w:afterAutospacing="1" w:line="240" w:lineRule="auto"/>
      <w:textAlignment w:val="center"/>
    </w:pPr>
    <w:rPr>
      <w:rFonts w:ascii="Arial" w:hAnsi="Arial" w:cs="Arial"/>
      <w:sz w:val="16"/>
      <w:szCs w:val="16"/>
    </w:rPr>
  </w:style>
  <w:style w:type="paragraph" w:customStyle="1" w:styleId="xl212">
    <w:name w:val="xl212"/>
    <w:basedOn w:val="Normale"/>
    <w:rsid w:val="00A578D5"/>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jc w:val="center"/>
      <w:textAlignment w:val="center"/>
    </w:pPr>
    <w:rPr>
      <w:rFonts w:ascii="MS Sans Serif" w:hAnsi="MS Sans Serif"/>
      <w:sz w:val="16"/>
      <w:szCs w:val="16"/>
    </w:rPr>
  </w:style>
  <w:style w:type="paragraph" w:customStyle="1" w:styleId="xl213">
    <w:name w:val="xl213"/>
    <w:basedOn w:val="Normale"/>
    <w:rsid w:val="00A578D5"/>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textAlignment w:val="top"/>
    </w:pPr>
    <w:rPr>
      <w:rFonts w:ascii="MS Sans Serif" w:hAnsi="MS Sans Serif"/>
      <w:sz w:val="16"/>
      <w:szCs w:val="16"/>
    </w:rPr>
  </w:style>
  <w:style w:type="paragraph" w:customStyle="1" w:styleId="xl214">
    <w:name w:val="xl214"/>
    <w:basedOn w:val="Normale"/>
    <w:rsid w:val="00A578D5"/>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textAlignment w:val="center"/>
    </w:pPr>
    <w:rPr>
      <w:rFonts w:ascii="Arial" w:hAnsi="Arial" w:cs="Arial"/>
      <w:sz w:val="16"/>
      <w:szCs w:val="16"/>
    </w:rPr>
  </w:style>
  <w:style w:type="paragraph" w:customStyle="1" w:styleId="xl215">
    <w:name w:val="xl215"/>
    <w:basedOn w:val="Normale"/>
    <w:rsid w:val="00A578D5"/>
    <w:pPr>
      <w:widowControl/>
      <w:pBdr>
        <w:top w:val="single" w:sz="8" w:space="0" w:color="auto"/>
        <w:left w:val="single" w:sz="4" w:space="0" w:color="auto"/>
        <w:bottom w:val="single" w:sz="4" w:space="0" w:color="auto"/>
      </w:pBdr>
      <w:adjustRightInd/>
      <w:spacing w:before="100" w:beforeAutospacing="1" w:after="100" w:afterAutospacing="1" w:line="240" w:lineRule="auto"/>
      <w:jc w:val="left"/>
      <w:textAlignment w:val="center"/>
    </w:pPr>
    <w:rPr>
      <w:sz w:val="16"/>
      <w:szCs w:val="16"/>
    </w:rPr>
  </w:style>
  <w:style w:type="paragraph" w:customStyle="1" w:styleId="xl216">
    <w:name w:val="xl216"/>
    <w:basedOn w:val="Normale"/>
    <w:rsid w:val="00A578D5"/>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217">
    <w:name w:val="xl217"/>
    <w:basedOn w:val="Normale"/>
    <w:rsid w:val="00A578D5"/>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MS Sans Serif" w:hAnsi="MS Sans Serif"/>
      <w:b/>
      <w:bCs/>
      <w:sz w:val="16"/>
      <w:szCs w:val="16"/>
    </w:rPr>
  </w:style>
  <w:style w:type="paragraph" w:customStyle="1" w:styleId="xl218">
    <w:name w:val="xl218"/>
    <w:basedOn w:val="Normale"/>
    <w:rsid w:val="00A578D5"/>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MS Sans Serif" w:hAnsi="MS Sans Serif"/>
      <w:b/>
      <w:bCs/>
      <w:sz w:val="16"/>
      <w:szCs w:val="16"/>
    </w:rPr>
  </w:style>
  <w:style w:type="paragraph" w:customStyle="1" w:styleId="xl219">
    <w:name w:val="xl219"/>
    <w:basedOn w:val="Normale"/>
    <w:rsid w:val="00A578D5"/>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rFonts w:ascii="MS Sans Serif" w:hAnsi="MS Sans Serif"/>
      <w:sz w:val="16"/>
      <w:szCs w:val="16"/>
    </w:rPr>
  </w:style>
  <w:style w:type="paragraph" w:customStyle="1" w:styleId="xl220">
    <w:name w:val="xl220"/>
    <w:basedOn w:val="Normale"/>
    <w:rsid w:val="00A578D5"/>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w:hAnsi="Arial" w:cs="Arial"/>
      <w:sz w:val="16"/>
      <w:szCs w:val="16"/>
    </w:rPr>
  </w:style>
  <w:style w:type="paragraph" w:customStyle="1" w:styleId="xl221">
    <w:name w:val="xl221"/>
    <w:basedOn w:val="Normale"/>
    <w:rsid w:val="00A578D5"/>
    <w:pPr>
      <w:widowControl/>
      <w:pBdr>
        <w:top w:val="single" w:sz="8" w:space="0" w:color="auto"/>
        <w:left w:val="single" w:sz="4" w:space="0" w:color="auto"/>
        <w:right w:val="single" w:sz="4" w:space="0" w:color="auto"/>
      </w:pBdr>
      <w:shd w:val="clear" w:color="000000" w:fill="C0C0C0"/>
      <w:adjustRightInd/>
      <w:spacing w:before="100" w:beforeAutospacing="1" w:after="100" w:afterAutospacing="1" w:line="240" w:lineRule="auto"/>
      <w:jc w:val="center"/>
      <w:textAlignment w:val="center"/>
    </w:pPr>
    <w:rPr>
      <w:sz w:val="16"/>
      <w:szCs w:val="16"/>
    </w:rPr>
  </w:style>
  <w:style w:type="paragraph" w:customStyle="1" w:styleId="xl222">
    <w:name w:val="xl222"/>
    <w:basedOn w:val="Normale"/>
    <w:rsid w:val="00A578D5"/>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jc w:val="left"/>
      <w:textAlignment w:val="top"/>
    </w:pPr>
    <w:rPr>
      <w:rFonts w:ascii="MS Sans Serif" w:hAnsi="MS Sans Serif"/>
      <w:sz w:val="16"/>
      <w:szCs w:val="16"/>
    </w:rPr>
  </w:style>
  <w:style w:type="paragraph" w:customStyle="1" w:styleId="xl223">
    <w:name w:val="xl223"/>
    <w:basedOn w:val="Normale"/>
    <w:rsid w:val="00A578D5"/>
    <w:pPr>
      <w:widowControl/>
      <w:pBdr>
        <w:top w:val="single" w:sz="8" w:space="0" w:color="auto"/>
        <w:left w:val="single" w:sz="4" w:space="0" w:color="auto"/>
        <w:bottom w:val="single" w:sz="8" w:space="0" w:color="auto"/>
      </w:pBdr>
      <w:adjustRightInd/>
      <w:spacing w:before="100" w:beforeAutospacing="1" w:after="100" w:afterAutospacing="1" w:line="240" w:lineRule="auto"/>
      <w:textAlignment w:val="top"/>
    </w:pPr>
    <w:rPr>
      <w:sz w:val="16"/>
      <w:szCs w:val="16"/>
    </w:rPr>
  </w:style>
  <w:style w:type="paragraph" w:customStyle="1" w:styleId="xl224">
    <w:name w:val="xl224"/>
    <w:basedOn w:val="Normale"/>
    <w:rsid w:val="00A578D5"/>
    <w:pPr>
      <w:widowControl/>
      <w:pBdr>
        <w:top w:val="single" w:sz="8" w:space="0" w:color="auto"/>
        <w:left w:val="single" w:sz="4" w:space="0" w:color="auto"/>
        <w:bottom w:val="single" w:sz="8" w:space="0" w:color="auto"/>
        <w:right w:val="single" w:sz="4" w:space="0" w:color="auto"/>
      </w:pBdr>
      <w:adjustRightInd/>
      <w:spacing w:before="100" w:beforeAutospacing="1" w:after="100" w:afterAutospacing="1" w:line="240" w:lineRule="auto"/>
      <w:textAlignment w:val="top"/>
    </w:pPr>
    <w:rPr>
      <w:rFonts w:ascii="MS Sans Serif" w:hAnsi="MS Sans Serif"/>
      <w:sz w:val="16"/>
      <w:szCs w:val="16"/>
    </w:rPr>
  </w:style>
  <w:style w:type="paragraph" w:customStyle="1" w:styleId="xl225">
    <w:name w:val="xl225"/>
    <w:basedOn w:val="Normale"/>
    <w:rsid w:val="00A578D5"/>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textAlignment w:val="top"/>
    </w:pPr>
    <w:rPr>
      <w:sz w:val="16"/>
      <w:szCs w:val="16"/>
    </w:rPr>
  </w:style>
  <w:style w:type="paragraph" w:customStyle="1" w:styleId="xl226">
    <w:name w:val="xl226"/>
    <w:basedOn w:val="Normale"/>
    <w:rsid w:val="00A578D5"/>
    <w:pPr>
      <w:widowControl/>
      <w:pBdr>
        <w:top w:val="single" w:sz="8" w:space="0" w:color="auto"/>
        <w:left w:val="single" w:sz="4" w:space="0" w:color="auto"/>
        <w:bottom w:val="single" w:sz="4" w:space="0" w:color="auto"/>
      </w:pBdr>
      <w:adjustRightInd/>
      <w:spacing w:before="100" w:beforeAutospacing="1" w:after="100" w:afterAutospacing="1" w:line="240" w:lineRule="auto"/>
      <w:jc w:val="left"/>
      <w:textAlignment w:val="top"/>
    </w:pPr>
    <w:rPr>
      <w:sz w:val="16"/>
      <w:szCs w:val="16"/>
    </w:rPr>
  </w:style>
  <w:style w:type="paragraph" w:customStyle="1" w:styleId="xl227">
    <w:name w:val="xl227"/>
    <w:basedOn w:val="Normale"/>
    <w:rsid w:val="00A578D5"/>
    <w:pPr>
      <w:widowControl/>
      <w:pBdr>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sz w:val="16"/>
      <w:szCs w:val="16"/>
    </w:rPr>
  </w:style>
  <w:style w:type="paragraph" w:customStyle="1" w:styleId="xl228">
    <w:name w:val="xl228"/>
    <w:basedOn w:val="Normale"/>
    <w:rsid w:val="00A578D5"/>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textAlignment w:val="top"/>
    </w:pPr>
    <w:rPr>
      <w:rFonts w:ascii="Arial" w:hAnsi="Arial" w:cs="Arial"/>
      <w:sz w:val="16"/>
      <w:szCs w:val="16"/>
    </w:rPr>
  </w:style>
  <w:style w:type="paragraph" w:customStyle="1" w:styleId="xl229">
    <w:name w:val="xl229"/>
    <w:basedOn w:val="Normale"/>
    <w:rsid w:val="00A578D5"/>
    <w:pPr>
      <w:widowControl/>
      <w:pBdr>
        <w:top w:val="single" w:sz="4" w:space="0" w:color="auto"/>
        <w:left w:val="single" w:sz="4" w:space="0" w:color="auto"/>
        <w:right w:val="single" w:sz="4" w:space="0" w:color="auto"/>
      </w:pBdr>
      <w:adjustRightInd/>
      <w:spacing w:before="100" w:beforeAutospacing="1" w:after="100" w:afterAutospacing="1" w:line="240" w:lineRule="auto"/>
      <w:jc w:val="center"/>
      <w:textAlignment w:val="top"/>
    </w:pPr>
    <w:rPr>
      <w:sz w:val="16"/>
      <w:szCs w:val="16"/>
    </w:rPr>
  </w:style>
  <w:style w:type="paragraph" w:customStyle="1" w:styleId="xl230">
    <w:name w:val="xl230"/>
    <w:basedOn w:val="Normale"/>
    <w:rsid w:val="00A578D5"/>
    <w:pPr>
      <w:widowControl/>
      <w:pBdr>
        <w:top w:val="single" w:sz="4" w:space="0" w:color="auto"/>
        <w:left w:val="single" w:sz="4" w:space="0" w:color="auto"/>
        <w:right w:val="single" w:sz="4" w:space="0" w:color="auto"/>
      </w:pBdr>
      <w:adjustRightInd/>
      <w:spacing w:before="100" w:beforeAutospacing="1" w:after="100" w:afterAutospacing="1" w:line="240" w:lineRule="auto"/>
      <w:textAlignment w:val="top"/>
    </w:pPr>
    <w:rPr>
      <w:rFonts w:ascii="MS Sans Serif" w:hAnsi="MS Sans Serif"/>
      <w:sz w:val="16"/>
      <w:szCs w:val="16"/>
    </w:rPr>
  </w:style>
  <w:style w:type="paragraph" w:customStyle="1" w:styleId="xl231">
    <w:name w:val="xl231"/>
    <w:basedOn w:val="Normale"/>
    <w:rsid w:val="00A578D5"/>
    <w:pPr>
      <w:widowControl/>
      <w:pBdr>
        <w:top w:val="single" w:sz="4" w:space="0" w:color="auto"/>
        <w:left w:val="single" w:sz="4" w:space="0" w:color="auto"/>
        <w:right w:val="single" w:sz="4" w:space="0" w:color="auto"/>
      </w:pBdr>
      <w:adjustRightInd/>
      <w:spacing w:before="100" w:beforeAutospacing="1" w:after="100" w:afterAutospacing="1" w:line="240" w:lineRule="auto"/>
      <w:jc w:val="left"/>
      <w:textAlignment w:val="center"/>
    </w:pPr>
    <w:rPr>
      <w:rFonts w:ascii="MS Sans Serif" w:hAnsi="MS Sans Serif"/>
      <w:b/>
      <w:bCs/>
      <w:sz w:val="14"/>
      <w:szCs w:val="14"/>
    </w:rPr>
  </w:style>
  <w:style w:type="paragraph" w:customStyle="1" w:styleId="xl232">
    <w:name w:val="xl232"/>
    <w:basedOn w:val="Normale"/>
    <w:rsid w:val="00A578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MS Sans Serif" w:hAnsi="MS Sans Serif"/>
      <w:b/>
      <w:bCs/>
      <w:sz w:val="14"/>
      <w:szCs w:val="14"/>
    </w:rPr>
  </w:style>
  <w:style w:type="paragraph" w:customStyle="1" w:styleId="xl233">
    <w:name w:val="xl233"/>
    <w:basedOn w:val="Normale"/>
    <w:rsid w:val="00A578D5"/>
    <w:pPr>
      <w:widowControl/>
      <w:pBdr>
        <w:top w:val="single" w:sz="4" w:space="0" w:color="auto"/>
        <w:left w:val="single" w:sz="4" w:space="0" w:color="auto"/>
        <w:bottom w:val="single" w:sz="4" w:space="0" w:color="auto"/>
        <w:right w:val="single" w:sz="4" w:space="0" w:color="auto"/>
      </w:pBdr>
      <w:shd w:val="clear" w:color="000000" w:fill="C0C0C0"/>
      <w:adjustRightInd/>
      <w:spacing w:before="100" w:beforeAutospacing="1" w:after="100" w:afterAutospacing="1" w:line="240" w:lineRule="auto"/>
      <w:jc w:val="center"/>
      <w:textAlignment w:val="center"/>
    </w:pPr>
    <w:rPr>
      <w:sz w:val="16"/>
      <w:szCs w:val="16"/>
    </w:rPr>
  </w:style>
  <w:style w:type="paragraph" w:customStyle="1" w:styleId="xl234">
    <w:name w:val="xl234"/>
    <w:basedOn w:val="Normale"/>
    <w:rsid w:val="00A578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MS Sans Serif" w:hAnsi="MS Sans Serif"/>
      <w:sz w:val="14"/>
      <w:szCs w:val="14"/>
    </w:rPr>
  </w:style>
  <w:style w:type="paragraph" w:customStyle="1" w:styleId="xl235">
    <w:name w:val="xl235"/>
    <w:basedOn w:val="Normale"/>
    <w:rsid w:val="00A578D5"/>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jc w:val="left"/>
      <w:textAlignment w:val="top"/>
    </w:pPr>
    <w:rPr>
      <w:sz w:val="16"/>
      <w:szCs w:val="16"/>
    </w:rPr>
  </w:style>
  <w:style w:type="paragraph" w:customStyle="1" w:styleId="xl236">
    <w:name w:val="xl236"/>
    <w:basedOn w:val="Normale"/>
    <w:rsid w:val="00A578D5"/>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MS Sans Serif" w:hAnsi="MS Sans Serif"/>
      <w:sz w:val="14"/>
      <w:szCs w:val="14"/>
    </w:rPr>
  </w:style>
  <w:style w:type="paragraph" w:customStyle="1" w:styleId="xl237">
    <w:name w:val="xl237"/>
    <w:basedOn w:val="Normale"/>
    <w:rsid w:val="00A578D5"/>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jc w:val="center"/>
      <w:textAlignment w:val="top"/>
    </w:pPr>
    <w:rPr>
      <w:sz w:val="16"/>
      <w:szCs w:val="16"/>
    </w:rPr>
  </w:style>
  <w:style w:type="paragraph" w:customStyle="1" w:styleId="xl238">
    <w:name w:val="xl238"/>
    <w:basedOn w:val="Normale"/>
    <w:rsid w:val="00A578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top"/>
    </w:pPr>
    <w:rPr>
      <w:rFonts w:ascii="Arial" w:hAnsi="Arial" w:cs="Arial"/>
      <w:b/>
      <w:bCs/>
      <w:sz w:val="24"/>
      <w:szCs w:val="24"/>
    </w:rPr>
  </w:style>
  <w:style w:type="paragraph" w:customStyle="1" w:styleId="xl239">
    <w:name w:val="xl239"/>
    <w:basedOn w:val="Normale"/>
    <w:rsid w:val="00A578D5"/>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sz w:val="16"/>
      <w:szCs w:val="16"/>
    </w:rPr>
  </w:style>
  <w:style w:type="paragraph" w:customStyle="1" w:styleId="xl240">
    <w:name w:val="xl240"/>
    <w:basedOn w:val="Normale"/>
    <w:rsid w:val="00A578D5"/>
    <w:pPr>
      <w:widowControl/>
      <w:pBdr>
        <w:top w:val="single" w:sz="4" w:space="0" w:color="auto"/>
        <w:left w:val="single" w:sz="4" w:space="0" w:color="auto"/>
        <w:right w:val="single" w:sz="4" w:space="0" w:color="auto"/>
      </w:pBdr>
      <w:adjustRightInd/>
      <w:spacing w:before="100" w:beforeAutospacing="1" w:after="100" w:afterAutospacing="1" w:line="240" w:lineRule="auto"/>
      <w:jc w:val="left"/>
      <w:textAlignment w:val="center"/>
    </w:pPr>
    <w:rPr>
      <w:rFonts w:ascii="MS Sans Serif" w:hAnsi="MS Sans Serif"/>
      <w:sz w:val="14"/>
      <w:szCs w:val="14"/>
    </w:rPr>
  </w:style>
  <w:style w:type="paragraph" w:customStyle="1" w:styleId="xl241">
    <w:name w:val="xl241"/>
    <w:basedOn w:val="Normale"/>
    <w:rsid w:val="00A578D5"/>
    <w:pPr>
      <w:widowControl/>
      <w:pBdr>
        <w:top w:val="single" w:sz="4" w:space="0" w:color="auto"/>
        <w:left w:val="single" w:sz="4"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242">
    <w:name w:val="xl242"/>
    <w:basedOn w:val="Normale"/>
    <w:rsid w:val="00A578D5"/>
    <w:pPr>
      <w:widowControl/>
      <w:pBdr>
        <w:top w:val="single" w:sz="8" w:space="0" w:color="auto"/>
        <w:left w:val="single" w:sz="4" w:space="0" w:color="auto"/>
        <w:right w:val="single" w:sz="4" w:space="0" w:color="auto"/>
      </w:pBdr>
      <w:adjustRightInd/>
      <w:spacing w:before="100" w:beforeAutospacing="1" w:after="100" w:afterAutospacing="1" w:line="240" w:lineRule="auto"/>
      <w:jc w:val="left"/>
      <w:textAlignment w:val="center"/>
    </w:pPr>
    <w:rPr>
      <w:sz w:val="16"/>
      <w:szCs w:val="16"/>
    </w:rPr>
  </w:style>
  <w:style w:type="paragraph" w:customStyle="1" w:styleId="xl243">
    <w:name w:val="xl243"/>
    <w:basedOn w:val="Normale"/>
    <w:rsid w:val="00A578D5"/>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textAlignment w:val="top"/>
    </w:pPr>
    <w:rPr>
      <w:rFonts w:ascii="MS Sans Serif" w:hAnsi="MS Sans Serif"/>
      <w:sz w:val="16"/>
      <w:szCs w:val="16"/>
    </w:rPr>
  </w:style>
  <w:style w:type="paragraph" w:customStyle="1" w:styleId="xl244">
    <w:name w:val="xl244"/>
    <w:basedOn w:val="Normale"/>
    <w:rsid w:val="00A578D5"/>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sz w:val="16"/>
      <w:szCs w:val="16"/>
    </w:rPr>
  </w:style>
  <w:style w:type="paragraph" w:customStyle="1" w:styleId="xl245">
    <w:name w:val="xl245"/>
    <w:basedOn w:val="Normale"/>
    <w:rsid w:val="00A578D5"/>
    <w:pPr>
      <w:widowControl/>
      <w:pBdr>
        <w:left w:val="single" w:sz="4" w:space="0" w:color="auto"/>
        <w:right w:val="single" w:sz="4" w:space="0" w:color="auto"/>
      </w:pBdr>
      <w:shd w:val="clear" w:color="000000" w:fill="FFFF00"/>
      <w:adjustRightInd/>
      <w:spacing w:before="100" w:beforeAutospacing="1" w:after="100" w:afterAutospacing="1" w:line="240" w:lineRule="auto"/>
      <w:textAlignment w:val="top"/>
    </w:pPr>
    <w:rPr>
      <w:rFonts w:ascii="MS Sans Serif" w:hAnsi="MS Sans Serif"/>
      <w:sz w:val="16"/>
      <w:szCs w:val="16"/>
    </w:rPr>
  </w:style>
  <w:style w:type="paragraph" w:customStyle="1" w:styleId="xl246">
    <w:name w:val="xl246"/>
    <w:basedOn w:val="Normale"/>
    <w:rsid w:val="00A578D5"/>
    <w:pPr>
      <w:widowControl/>
      <w:pBdr>
        <w:left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sz w:val="16"/>
      <w:szCs w:val="16"/>
    </w:rPr>
  </w:style>
  <w:style w:type="paragraph" w:customStyle="1" w:styleId="xl247">
    <w:name w:val="xl247"/>
    <w:basedOn w:val="Normale"/>
    <w:rsid w:val="00A578D5"/>
    <w:pPr>
      <w:widowControl/>
      <w:pBdr>
        <w:left w:val="single" w:sz="4" w:space="0" w:color="auto"/>
        <w:bottom w:val="single" w:sz="8" w:space="0" w:color="auto"/>
        <w:right w:val="single" w:sz="4" w:space="0" w:color="auto"/>
      </w:pBdr>
      <w:adjustRightInd/>
      <w:spacing w:before="100" w:beforeAutospacing="1" w:after="100" w:afterAutospacing="1" w:line="240" w:lineRule="auto"/>
      <w:jc w:val="left"/>
      <w:textAlignment w:val="top"/>
    </w:pPr>
    <w:rPr>
      <w:sz w:val="16"/>
      <w:szCs w:val="16"/>
    </w:rPr>
  </w:style>
  <w:style w:type="paragraph" w:customStyle="1" w:styleId="xl248">
    <w:name w:val="xl248"/>
    <w:basedOn w:val="Normale"/>
    <w:rsid w:val="00A578D5"/>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textAlignment w:val="top"/>
    </w:pPr>
    <w:rPr>
      <w:rFonts w:ascii="MS Sans Serif" w:hAnsi="MS Sans Serif"/>
      <w:sz w:val="16"/>
      <w:szCs w:val="16"/>
    </w:rPr>
  </w:style>
  <w:style w:type="paragraph" w:customStyle="1" w:styleId="xl249">
    <w:name w:val="xl249"/>
    <w:basedOn w:val="Normale"/>
    <w:rsid w:val="00A578D5"/>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jc w:val="left"/>
      <w:textAlignment w:val="auto"/>
    </w:pPr>
    <w:rPr>
      <w:rFonts w:ascii="Arial" w:hAnsi="Arial" w:cs="Arial"/>
      <w:sz w:val="16"/>
      <w:szCs w:val="16"/>
    </w:rPr>
  </w:style>
  <w:style w:type="paragraph" w:customStyle="1" w:styleId="xl250">
    <w:name w:val="xl250"/>
    <w:basedOn w:val="Normale"/>
    <w:rsid w:val="00A578D5"/>
    <w:pPr>
      <w:widowControl/>
      <w:pBdr>
        <w:top w:val="single" w:sz="8" w:space="0" w:color="auto"/>
        <w:left w:val="single" w:sz="4" w:space="0" w:color="auto"/>
        <w:bottom w:val="single" w:sz="4" w:space="0" w:color="auto"/>
      </w:pBdr>
      <w:adjustRightInd/>
      <w:spacing w:before="100" w:beforeAutospacing="1" w:after="100" w:afterAutospacing="1" w:line="240" w:lineRule="auto"/>
      <w:jc w:val="left"/>
      <w:textAlignment w:val="center"/>
    </w:pPr>
    <w:rPr>
      <w:rFonts w:ascii="Arial" w:hAnsi="Arial" w:cs="Arial"/>
      <w:sz w:val="16"/>
      <w:szCs w:val="16"/>
    </w:rPr>
  </w:style>
  <w:style w:type="paragraph" w:customStyle="1" w:styleId="xl251">
    <w:name w:val="xl251"/>
    <w:basedOn w:val="Normale"/>
    <w:rsid w:val="00A578D5"/>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top"/>
    </w:pPr>
    <w:rPr>
      <w:rFonts w:ascii="Arial" w:hAnsi="Arial" w:cs="Arial"/>
      <w:sz w:val="16"/>
      <w:szCs w:val="16"/>
    </w:rPr>
  </w:style>
  <w:style w:type="paragraph" w:customStyle="1" w:styleId="xl252">
    <w:name w:val="xl252"/>
    <w:basedOn w:val="Normale"/>
    <w:rsid w:val="00A578D5"/>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textAlignment w:val="center"/>
    </w:pPr>
    <w:rPr>
      <w:sz w:val="16"/>
      <w:szCs w:val="16"/>
    </w:rPr>
  </w:style>
  <w:style w:type="paragraph" w:customStyle="1" w:styleId="xl253">
    <w:name w:val="xl253"/>
    <w:basedOn w:val="Normale"/>
    <w:rsid w:val="00A578D5"/>
    <w:pPr>
      <w:widowControl/>
      <w:pBdr>
        <w:left w:val="single" w:sz="4" w:space="0" w:color="auto"/>
        <w:right w:val="single" w:sz="4" w:space="0" w:color="auto"/>
      </w:pBdr>
      <w:adjustRightInd/>
      <w:spacing w:before="100" w:beforeAutospacing="1" w:after="100" w:afterAutospacing="1" w:line="240" w:lineRule="auto"/>
      <w:textAlignment w:val="top"/>
    </w:pPr>
    <w:rPr>
      <w:rFonts w:ascii="MS Sans Serif" w:hAnsi="MS Sans Serif"/>
      <w:sz w:val="16"/>
      <w:szCs w:val="16"/>
    </w:rPr>
  </w:style>
  <w:style w:type="paragraph" w:customStyle="1" w:styleId="xl254">
    <w:name w:val="xl254"/>
    <w:basedOn w:val="Normale"/>
    <w:rsid w:val="00A578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center"/>
    </w:pPr>
    <w:rPr>
      <w:sz w:val="16"/>
      <w:szCs w:val="16"/>
    </w:rPr>
  </w:style>
  <w:style w:type="paragraph" w:customStyle="1" w:styleId="xl255">
    <w:name w:val="xl255"/>
    <w:basedOn w:val="Normale"/>
    <w:rsid w:val="00A578D5"/>
    <w:pPr>
      <w:widowControl/>
      <w:pBdr>
        <w:left w:val="single" w:sz="4" w:space="0" w:color="auto"/>
        <w:bottom w:val="single" w:sz="8" w:space="0" w:color="auto"/>
        <w:right w:val="single" w:sz="4" w:space="0" w:color="auto"/>
      </w:pBdr>
      <w:adjustRightInd/>
      <w:spacing w:before="100" w:beforeAutospacing="1" w:after="100" w:afterAutospacing="1" w:line="240" w:lineRule="auto"/>
      <w:jc w:val="left"/>
      <w:textAlignment w:val="top"/>
    </w:pPr>
    <w:rPr>
      <w:sz w:val="16"/>
      <w:szCs w:val="16"/>
    </w:rPr>
  </w:style>
  <w:style w:type="paragraph" w:customStyle="1" w:styleId="xl256">
    <w:name w:val="xl256"/>
    <w:basedOn w:val="Normale"/>
    <w:rsid w:val="00A578D5"/>
    <w:pPr>
      <w:widowControl/>
      <w:pBdr>
        <w:left w:val="single" w:sz="4" w:space="0" w:color="auto"/>
        <w:bottom w:val="single" w:sz="8" w:space="0" w:color="auto"/>
        <w:right w:val="single" w:sz="4" w:space="0" w:color="auto"/>
      </w:pBdr>
      <w:adjustRightInd/>
      <w:spacing w:before="100" w:beforeAutospacing="1" w:after="100" w:afterAutospacing="1" w:line="240" w:lineRule="auto"/>
      <w:jc w:val="left"/>
      <w:textAlignment w:val="center"/>
    </w:pPr>
    <w:rPr>
      <w:rFonts w:ascii="Arial" w:hAnsi="Arial" w:cs="Arial"/>
      <w:sz w:val="16"/>
      <w:szCs w:val="16"/>
    </w:rPr>
  </w:style>
  <w:style w:type="paragraph" w:customStyle="1" w:styleId="xl257">
    <w:name w:val="xl257"/>
    <w:basedOn w:val="Normale"/>
    <w:rsid w:val="00A578D5"/>
    <w:pPr>
      <w:widowControl/>
      <w:pBdr>
        <w:top w:val="single" w:sz="8" w:space="0" w:color="auto"/>
        <w:left w:val="single" w:sz="4" w:space="0" w:color="auto"/>
        <w:bottom w:val="single" w:sz="8" w:space="0" w:color="auto"/>
        <w:right w:val="single" w:sz="4" w:space="0" w:color="auto"/>
      </w:pBdr>
      <w:adjustRightInd/>
      <w:spacing w:before="100" w:beforeAutospacing="1" w:after="100" w:afterAutospacing="1" w:line="240" w:lineRule="auto"/>
      <w:jc w:val="left"/>
      <w:textAlignment w:val="center"/>
    </w:pPr>
    <w:rPr>
      <w:rFonts w:ascii="Arial" w:hAnsi="Arial" w:cs="Arial"/>
      <w:sz w:val="16"/>
      <w:szCs w:val="16"/>
    </w:rPr>
  </w:style>
  <w:style w:type="paragraph" w:customStyle="1" w:styleId="xl258">
    <w:name w:val="xl258"/>
    <w:basedOn w:val="Normale"/>
    <w:rsid w:val="00A578D5"/>
    <w:pPr>
      <w:widowControl/>
      <w:pBdr>
        <w:top w:val="single" w:sz="8" w:space="0" w:color="auto"/>
        <w:left w:val="single" w:sz="4" w:space="0" w:color="auto"/>
        <w:bottom w:val="single" w:sz="8" w:space="0" w:color="auto"/>
        <w:right w:val="single" w:sz="4" w:space="0" w:color="auto"/>
      </w:pBdr>
      <w:adjustRightInd/>
      <w:spacing w:before="100" w:beforeAutospacing="1" w:after="100" w:afterAutospacing="1" w:line="240" w:lineRule="auto"/>
      <w:jc w:val="center"/>
      <w:textAlignment w:val="center"/>
    </w:pPr>
    <w:rPr>
      <w:rFonts w:ascii="MS Sans Serif" w:hAnsi="MS Sans Serif"/>
      <w:sz w:val="16"/>
      <w:szCs w:val="16"/>
    </w:rPr>
  </w:style>
  <w:style w:type="paragraph" w:customStyle="1" w:styleId="xl259">
    <w:name w:val="xl259"/>
    <w:basedOn w:val="Normale"/>
    <w:rsid w:val="00A578D5"/>
    <w:pPr>
      <w:widowControl/>
      <w:pBdr>
        <w:top w:val="single" w:sz="8" w:space="0" w:color="auto"/>
        <w:left w:val="single" w:sz="4" w:space="0" w:color="auto"/>
        <w:bottom w:val="single" w:sz="8" w:space="0" w:color="auto"/>
        <w:right w:val="single" w:sz="4" w:space="0" w:color="auto"/>
      </w:pBdr>
      <w:adjustRightInd/>
      <w:spacing w:before="100" w:beforeAutospacing="1" w:after="100" w:afterAutospacing="1" w:line="240" w:lineRule="auto"/>
      <w:textAlignment w:val="top"/>
    </w:pPr>
    <w:rPr>
      <w:rFonts w:ascii="MS Sans Serif" w:hAnsi="MS Sans Serif"/>
      <w:sz w:val="16"/>
      <w:szCs w:val="16"/>
    </w:rPr>
  </w:style>
  <w:style w:type="paragraph" w:customStyle="1" w:styleId="xl260">
    <w:name w:val="xl260"/>
    <w:basedOn w:val="Normale"/>
    <w:rsid w:val="00A578D5"/>
    <w:pPr>
      <w:widowControl/>
      <w:pBdr>
        <w:top w:val="single" w:sz="4" w:space="0" w:color="auto"/>
        <w:left w:val="single" w:sz="4" w:space="0" w:color="auto"/>
        <w:bottom w:val="single" w:sz="8" w:space="0" w:color="auto"/>
      </w:pBdr>
      <w:adjustRightInd/>
      <w:spacing w:before="100" w:beforeAutospacing="1" w:after="100" w:afterAutospacing="1" w:line="240" w:lineRule="auto"/>
      <w:textAlignment w:val="top"/>
    </w:pPr>
    <w:rPr>
      <w:sz w:val="16"/>
      <w:szCs w:val="16"/>
    </w:rPr>
  </w:style>
  <w:style w:type="paragraph" w:customStyle="1" w:styleId="xl261">
    <w:name w:val="xl261"/>
    <w:basedOn w:val="Normale"/>
    <w:rsid w:val="00A578D5"/>
    <w:pPr>
      <w:widowControl/>
      <w:pBdr>
        <w:top w:val="single" w:sz="4" w:space="0" w:color="auto"/>
        <w:left w:val="single" w:sz="4" w:space="0" w:color="auto"/>
        <w:bottom w:val="single" w:sz="4" w:space="0" w:color="auto"/>
      </w:pBdr>
      <w:adjustRightInd/>
      <w:spacing w:before="100" w:beforeAutospacing="1" w:after="100" w:afterAutospacing="1" w:line="240" w:lineRule="auto"/>
      <w:textAlignment w:val="top"/>
    </w:pPr>
    <w:rPr>
      <w:sz w:val="16"/>
      <w:szCs w:val="16"/>
    </w:rPr>
  </w:style>
  <w:style w:type="paragraph" w:customStyle="1" w:styleId="xl262">
    <w:name w:val="xl262"/>
    <w:basedOn w:val="Normale"/>
    <w:rsid w:val="00A578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top"/>
    </w:pPr>
    <w:rPr>
      <w:rFonts w:ascii="MS Sans Serif" w:hAnsi="MS Sans Serif"/>
      <w:sz w:val="16"/>
      <w:szCs w:val="16"/>
    </w:rPr>
  </w:style>
  <w:style w:type="paragraph" w:customStyle="1" w:styleId="xl263">
    <w:name w:val="xl263"/>
    <w:basedOn w:val="Normale"/>
    <w:rsid w:val="00A578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Arial" w:hAnsi="Arial" w:cs="Arial"/>
      <w:sz w:val="16"/>
      <w:szCs w:val="16"/>
    </w:rPr>
  </w:style>
  <w:style w:type="paragraph" w:customStyle="1" w:styleId="xl264">
    <w:name w:val="xl264"/>
    <w:basedOn w:val="Normale"/>
    <w:rsid w:val="00A578D5"/>
    <w:pPr>
      <w:widowControl/>
      <w:pBdr>
        <w:left w:val="single" w:sz="4" w:space="0" w:color="auto"/>
        <w:bottom w:val="single" w:sz="8" w:space="0" w:color="auto"/>
      </w:pBdr>
      <w:adjustRightInd/>
      <w:spacing w:before="100" w:beforeAutospacing="1" w:after="100" w:afterAutospacing="1" w:line="240" w:lineRule="auto"/>
      <w:textAlignment w:val="top"/>
    </w:pPr>
    <w:rPr>
      <w:sz w:val="16"/>
      <w:szCs w:val="16"/>
    </w:rPr>
  </w:style>
  <w:style w:type="paragraph" w:customStyle="1" w:styleId="xl265">
    <w:name w:val="xl265"/>
    <w:basedOn w:val="Normale"/>
    <w:rsid w:val="00A578D5"/>
    <w:pPr>
      <w:widowControl/>
      <w:pBdr>
        <w:left w:val="single" w:sz="4" w:space="0" w:color="auto"/>
        <w:right w:val="single" w:sz="4" w:space="0" w:color="auto"/>
      </w:pBdr>
      <w:adjustRightInd/>
      <w:spacing w:before="100" w:beforeAutospacing="1" w:after="100" w:afterAutospacing="1" w:line="240" w:lineRule="auto"/>
      <w:jc w:val="left"/>
      <w:textAlignment w:val="center"/>
    </w:pPr>
    <w:rPr>
      <w:rFonts w:ascii="MS Sans Serif" w:hAnsi="MS Sans Serif"/>
      <w:b/>
      <w:bCs/>
      <w:sz w:val="14"/>
      <w:szCs w:val="14"/>
    </w:rPr>
  </w:style>
  <w:style w:type="paragraph" w:customStyle="1" w:styleId="xl266">
    <w:name w:val="xl266"/>
    <w:basedOn w:val="Normale"/>
    <w:rsid w:val="00A578D5"/>
    <w:pPr>
      <w:widowControl/>
      <w:pBdr>
        <w:left w:val="single" w:sz="4" w:space="0" w:color="auto"/>
      </w:pBdr>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267">
    <w:name w:val="xl267"/>
    <w:basedOn w:val="Normale"/>
    <w:rsid w:val="00A578D5"/>
    <w:pPr>
      <w:widowControl/>
      <w:pBdr>
        <w:left w:val="single" w:sz="4" w:space="0" w:color="auto"/>
        <w:bottom w:val="single" w:sz="8" w:space="0" w:color="auto"/>
      </w:pBdr>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268">
    <w:name w:val="xl268"/>
    <w:basedOn w:val="Normale"/>
    <w:rsid w:val="00A578D5"/>
    <w:pPr>
      <w:widowControl/>
      <w:pBdr>
        <w:left w:val="single" w:sz="4" w:space="0" w:color="auto"/>
      </w:pBdr>
      <w:adjustRightInd/>
      <w:spacing w:before="100" w:beforeAutospacing="1" w:after="100" w:afterAutospacing="1" w:line="240" w:lineRule="auto"/>
      <w:textAlignment w:val="top"/>
    </w:pPr>
    <w:rPr>
      <w:rFonts w:ascii="Arial" w:hAnsi="Arial" w:cs="Arial"/>
      <w:color w:val="FF0000"/>
      <w:sz w:val="16"/>
      <w:szCs w:val="16"/>
    </w:rPr>
  </w:style>
  <w:style w:type="paragraph" w:customStyle="1" w:styleId="xl269">
    <w:name w:val="xl269"/>
    <w:basedOn w:val="Normale"/>
    <w:rsid w:val="00A578D5"/>
    <w:pPr>
      <w:widowControl/>
      <w:pBdr>
        <w:top w:val="single" w:sz="8" w:space="0" w:color="auto"/>
        <w:left w:val="single" w:sz="4" w:space="0" w:color="auto"/>
        <w:right w:val="single" w:sz="4" w:space="0" w:color="auto"/>
      </w:pBdr>
      <w:adjustRightInd/>
      <w:spacing w:before="100" w:beforeAutospacing="1" w:after="100" w:afterAutospacing="1" w:line="240" w:lineRule="auto"/>
      <w:jc w:val="left"/>
      <w:textAlignment w:val="top"/>
    </w:pPr>
    <w:rPr>
      <w:color w:val="FF0000"/>
      <w:sz w:val="16"/>
      <w:szCs w:val="16"/>
    </w:rPr>
  </w:style>
  <w:style w:type="paragraph" w:customStyle="1" w:styleId="xl270">
    <w:name w:val="xl270"/>
    <w:basedOn w:val="Normale"/>
    <w:rsid w:val="00A578D5"/>
    <w:pPr>
      <w:widowControl/>
      <w:pBdr>
        <w:left w:val="single" w:sz="4" w:space="0" w:color="auto"/>
        <w:right w:val="single" w:sz="4" w:space="0" w:color="auto"/>
      </w:pBdr>
      <w:adjustRightInd/>
      <w:spacing w:before="100" w:beforeAutospacing="1" w:after="100" w:afterAutospacing="1" w:line="240" w:lineRule="auto"/>
      <w:jc w:val="left"/>
      <w:textAlignment w:val="center"/>
    </w:pPr>
    <w:rPr>
      <w:rFonts w:ascii="MS Sans Serif" w:hAnsi="MS Sans Serif"/>
      <w:b/>
      <w:bCs/>
      <w:sz w:val="14"/>
      <w:szCs w:val="14"/>
    </w:rPr>
  </w:style>
  <w:style w:type="paragraph" w:customStyle="1" w:styleId="xl271">
    <w:name w:val="xl271"/>
    <w:basedOn w:val="Normale"/>
    <w:rsid w:val="00A578D5"/>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MS Sans Serif" w:hAnsi="MS Sans Serif"/>
      <w:b/>
      <w:bCs/>
      <w:sz w:val="14"/>
      <w:szCs w:val="14"/>
    </w:rPr>
  </w:style>
  <w:style w:type="paragraph" w:customStyle="1" w:styleId="xl272">
    <w:name w:val="xl272"/>
    <w:basedOn w:val="Normale"/>
    <w:rsid w:val="00A578D5"/>
    <w:pPr>
      <w:widowControl/>
      <w:pBdr>
        <w:top w:val="single" w:sz="8" w:space="0" w:color="auto"/>
        <w:bottom w:val="single" w:sz="8"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273">
    <w:name w:val="xl273"/>
    <w:basedOn w:val="Normale"/>
    <w:rsid w:val="00A578D5"/>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MS Sans Serif" w:hAnsi="MS Sans Serif"/>
      <w:sz w:val="16"/>
      <w:szCs w:val="16"/>
    </w:rPr>
  </w:style>
  <w:style w:type="paragraph" w:customStyle="1" w:styleId="xl274">
    <w:name w:val="xl274"/>
    <w:basedOn w:val="Normale"/>
    <w:rsid w:val="00A578D5"/>
    <w:pPr>
      <w:widowControl/>
      <w:pBdr>
        <w:top w:val="single" w:sz="8" w:space="0" w:color="auto"/>
        <w:left w:val="single" w:sz="4" w:space="0" w:color="auto"/>
        <w:right w:val="single" w:sz="4" w:space="0" w:color="auto"/>
      </w:pBdr>
      <w:shd w:val="clear" w:color="000000" w:fill="C0C0C0"/>
      <w:adjustRightInd/>
      <w:spacing w:before="100" w:beforeAutospacing="1" w:after="100" w:afterAutospacing="1" w:line="240" w:lineRule="auto"/>
      <w:jc w:val="center"/>
      <w:textAlignment w:val="center"/>
    </w:pPr>
    <w:rPr>
      <w:rFonts w:ascii="MS Sans Serif" w:hAnsi="MS Sans Serif"/>
      <w:sz w:val="16"/>
      <w:szCs w:val="16"/>
    </w:rPr>
  </w:style>
  <w:style w:type="paragraph" w:customStyle="1" w:styleId="xl275">
    <w:name w:val="xl275"/>
    <w:basedOn w:val="Normale"/>
    <w:rsid w:val="00A578D5"/>
    <w:pPr>
      <w:widowControl/>
      <w:pBdr>
        <w:left w:val="single" w:sz="4" w:space="0" w:color="auto"/>
        <w:bottom w:val="single" w:sz="4" w:space="0" w:color="auto"/>
        <w:right w:val="single" w:sz="4" w:space="0" w:color="auto"/>
      </w:pBdr>
      <w:adjustRightInd/>
      <w:spacing w:before="100" w:beforeAutospacing="1" w:after="100" w:afterAutospacing="1" w:line="240" w:lineRule="auto"/>
      <w:textAlignment w:val="top"/>
    </w:pPr>
    <w:rPr>
      <w:b/>
      <w:bCs/>
      <w:sz w:val="16"/>
      <w:szCs w:val="16"/>
    </w:rPr>
  </w:style>
  <w:style w:type="paragraph" w:customStyle="1" w:styleId="xl276">
    <w:name w:val="xl276"/>
    <w:basedOn w:val="Normale"/>
    <w:rsid w:val="00A578D5"/>
    <w:pPr>
      <w:widowControl/>
      <w:pBdr>
        <w:left w:val="single" w:sz="8" w:space="0" w:color="auto"/>
        <w:bottom w:val="single" w:sz="8" w:space="0" w:color="auto"/>
        <w:right w:val="single" w:sz="4" w:space="0" w:color="auto"/>
      </w:pBdr>
      <w:adjustRightInd/>
      <w:spacing w:before="100" w:beforeAutospacing="1" w:after="100" w:afterAutospacing="1" w:line="240" w:lineRule="auto"/>
      <w:textAlignment w:val="center"/>
    </w:pPr>
    <w:rPr>
      <w:rFonts w:ascii="Arial" w:hAnsi="Arial" w:cs="Arial"/>
      <w:b/>
      <w:bCs/>
      <w:sz w:val="22"/>
      <w:szCs w:val="22"/>
    </w:rPr>
  </w:style>
  <w:style w:type="paragraph" w:customStyle="1" w:styleId="xl277">
    <w:name w:val="xl277"/>
    <w:basedOn w:val="Normale"/>
    <w:rsid w:val="00A578D5"/>
    <w:pPr>
      <w:widowControl/>
      <w:pBdr>
        <w:left w:val="single" w:sz="4" w:space="0" w:color="auto"/>
        <w:bottom w:val="single" w:sz="8" w:space="0" w:color="auto"/>
        <w:right w:val="single" w:sz="8" w:space="0" w:color="auto"/>
      </w:pBdr>
      <w:adjustRightInd/>
      <w:spacing w:before="100" w:beforeAutospacing="1" w:after="100" w:afterAutospacing="1" w:line="240" w:lineRule="auto"/>
      <w:jc w:val="left"/>
      <w:textAlignment w:val="center"/>
    </w:pPr>
    <w:rPr>
      <w:rFonts w:ascii="Arial" w:hAnsi="Arial" w:cs="Arial"/>
      <w:b/>
      <w:bCs/>
      <w:sz w:val="22"/>
      <w:szCs w:val="22"/>
    </w:rPr>
  </w:style>
  <w:style w:type="paragraph" w:customStyle="1" w:styleId="xl278">
    <w:name w:val="xl278"/>
    <w:basedOn w:val="Normale"/>
    <w:rsid w:val="00A578D5"/>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top"/>
    </w:pPr>
    <w:rPr>
      <w:rFonts w:ascii="MS Sans Serif" w:hAnsi="MS Sans Serif"/>
      <w:b/>
      <w:bCs/>
      <w:sz w:val="16"/>
      <w:szCs w:val="16"/>
    </w:rPr>
  </w:style>
  <w:style w:type="paragraph" w:customStyle="1" w:styleId="xl279">
    <w:name w:val="xl279"/>
    <w:basedOn w:val="Normale"/>
    <w:rsid w:val="00A578D5"/>
    <w:pPr>
      <w:widowControl/>
      <w:pBdr>
        <w:top w:val="single" w:sz="8" w:space="0" w:color="auto"/>
        <w:left w:val="single" w:sz="4" w:space="0" w:color="auto"/>
      </w:pBdr>
      <w:adjustRightInd/>
      <w:spacing w:before="100" w:beforeAutospacing="1" w:after="100" w:afterAutospacing="1" w:line="240" w:lineRule="auto"/>
      <w:jc w:val="center"/>
      <w:textAlignment w:val="top"/>
    </w:pPr>
    <w:rPr>
      <w:rFonts w:ascii="MS Sans Serif" w:hAnsi="MS Sans Serif"/>
      <w:b/>
      <w:bCs/>
      <w:sz w:val="16"/>
      <w:szCs w:val="16"/>
    </w:rPr>
  </w:style>
  <w:style w:type="paragraph" w:customStyle="1" w:styleId="xl280">
    <w:name w:val="xl280"/>
    <w:basedOn w:val="Normale"/>
    <w:rsid w:val="00A578D5"/>
    <w:pPr>
      <w:widowControl/>
      <w:pBdr>
        <w:top w:val="single" w:sz="8" w:space="0" w:color="auto"/>
        <w:left w:val="single" w:sz="4" w:space="0" w:color="auto"/>
      </w:pBdr>
      <w:shd w:val="clear" w:color="000000" w:fill="FFFFFF"/>
      <w:adjustRightInd/>
      <w:spacing w:before="100" w:beforeAutospacing="1" w:after="100" w:afterAutospacing="1" w:line="240" w:lineRule="auto"/>
      <w:jc w:val="left"/>
      <w:textAlignment w:val="center"/>
    </w:pPr>
    <w:rPr>
      <w:sz w:val="16"/>
      <w:szCs w:val="16"/>
    </w:rPr>
  </w:style>
  <w:style w:type="paragraph" w:customStyle="1" w:styleId="xl281">
    <w:name w:val="xl281"/>
    <w:basedOn w:val="Normale"/>
    <w:rsid w:val="00A578D5"/>
    <w:pPr>
      <w:widowControl/>
      <w:pBdr>
        <w:top w:val="single" w:sz="8" w:space="0" w:color="auto"/>
      </w:pBdr>
      <w:shd w:val="clear" w:color="000000" w:fill="FFFFFF"/>
      <w:adjustRightInd/>
      <w:spacing w:before="100" w:beforeAutospacing="1" w:after="100" w:afterAutospacing="1" w:line="240" w:lineRule="auto"/>
      <w:jc w:val="left"/>
      <w:textAlignment w:val="center"/>
    </w:pPr>
    <w:rPr>
      <w:sz w:val="16"/>
      <w:szCs w:val="16"/>
    </w:rPr>
  </w:style>
  <w:style w:type="paragraph" w:customStyle="1" w:styleId="xl282">
    <w:name w:val="xl282"/>
    <w:basedOn w:val="Normale"/>
    <w:rsid w:val="00A578D5"/>
    <w:pPr>
      <w:widowControl/>
      <w:pBdr>
        <w:top w:val="single" w:sz="8" w:space="0" w:color="auto"/>
        <w:right w:val="single" w:sz="8" w:space="0" w:color="auto"/>
      </w:pBdr>
      <w:shd w:val="clear" w:color="000000" w:fill="FFFFFF"/>
      <w:adjustRightInd/>
      <w:spacing w:before="100" w:beforeAutospacing="1" w:after="100" w:afterAutospacing="1" w:line="240" w:lineRule="auto"/>
      <w:jc w:val="left"/>
      <w:textAlignment w:val="center"/>
    </w:pPr>
    <w:rPr>
      <w:sz w:val="16"/>
      <w:szCs w:val="16"/>
    </w:rPr>
  </w:style>
  <w:style w:type="paragraph" w:customStyle="1" w:styleId="xl283">
    <w:name w:val="xl283"/>
    <w:basedOn w:val="Normale"/>
    <w:rsid w:val="00A578D5"/>
    <w:pPr>
      <w:widowControl/>
      <w:pBdr>
        <w:left w:val="single" w:sz="8" w:space="0" w:color="auto"/>
      </w:pBdr>
      <w:shd w:val="clear" w:color="000000" w:fill="FFFFFF"/>
      <w:adjustRightInd/>
      <w:spacing w:before="100" w:beforeAutospacing="1" w:after="100" w:afterAutospacing="1" w:line="240" w:lineRule="auto"/>
      <w:textAlignment w:val="top"/>
    </w:pPr>
    <w:rPr>
      <w:sz w:val="16"/>
      <w:szCs w:val="16"/>
    </w:rPr>
  </w:style>
  <w:style w:type="paragraph" w:customStyle="1" w:styleId="xl284">
    <w:name w:val="xl284"/>
    <w:basedOn w:val="Normale"/>
    <w:rsid w:val="00A578D5"/>
    <w:pPr>
      <w:widowControl/>
      <w:pBdr>
        <w:right w:val="single" w:sz="8" w:space="0" w:color="auto"/>
      </w:pBdr>
      <w:shd w:val="clear" w:color="000000" w:fill="FFFFFF"/>
      <w:adjustRightInd/>
      <w:spacing w:before="100" w:beforeAutospacing="1" w:after="100" w:afterAutospacing="1" w:line="240" w:lineRule="auto"/>
      <w:jc w:val="left"/>
      <w:textAlignment w:val="center"/>
    </w:pPr>
    <w:rPr>
      <w:sz w:val="16"/>
      <w:szCs w:val="16"/>
    </w:rPr>
  </w:style>
  <w:style w:type="paragraph" w:customStyle="1" w:styleId="xl285">
    <w:name w:val="xl285"/>
    <w:basedOn w:val="Normale"/>
    <w:rsid w:val="00A578D5"/>
    <w:pPr>
      <w:widowControl/>
      <w:pBdr>
        <w:left w:val="single" w:sz="8" w:space="0" w:color="auto"/>
      </w:pBdr>
      <w:adjustRightInd/>
      <w:spacing w:before="100" w:beforeAutospacing="1" w:after="100" w:afterAutospacing="1" w:line="240" w:lineRule="auto"/>
      <w:textAlignment w:val="top"/>
    </w:pPr>
    <w:rPr>
      <w:sz w:val="16"/>
      <w:szCs w:val="16"/>
    </w:rPr>
  </w:style>
  <w:style w:type="paragraph" w:customStyle="1" w:styleId="xl286">
    <w:name w:val="xl286"/>
    <w:basedOn w:val="Normale"/>
    <w:rsid w:val="00A578D5"/>
    <w:pPr>
      <w:widowControl/>
      <w:pBdr>
        <w:top w:val="single" w:sz="4" w:space="0" w:color="auto"/>
        <w:left w:val="single" w:sz="4" w:space="0" w:color="auto"/>
        <w:bottom w:val="single" w:sz="4" w:space="0" w:color="auto"/>
        <w:right w:val="single" w:sz="8" w:space="0" w:color="auto"/>
      </w:pBdr>
      <w:shd w:val="clear" w:color="000000" w:fill="FFCC99"/>
      <w:adjustRightInd/>
      <w:spacing w:before="100" w:beforeAutospacing="1" w:after="100" w:afterAutospacing="1" w:line="240" w:lineRule="auto"/>
      <w:jc w:val="left"/>
      <w:textAlignment w:val="center"/>
    </w:pPr>
    <w:rPr>
      <w:sz w:val="16"/>
      <w:szCs w:val="16"/>
    </w:rPr>
  </w:style>
  <w:style w:type="paragraph" w:customStyle="1" w:styleId="xl287">
    <w:name w:val="xl287"/>
    <w:basedOn w:val="Normale"/>
    <w:rsid w:val="00A578D5"/>
    <w:pPr>
      <w:widowControl/>
      <w:pBdr>
        <w:top w:val="single" w:sz="4" w:space="0" w:color="auto"/>
        <w:left w:val="single" w:sz="8" w:space="0" w:color="auto"/>
        <w:bottom w:val="single" w:sz="4" w:space="0" w:color="auto"/>
        <w:right w:val="single" w:sz="4" w:space="0" w:color="auto"/>
      </w:pBdr>
      <w:adjustRightInd/>
      <w:spacing w:before="100" w:beforeAutospacing="1" w:after="100" w:afterAutospacing="1" w:line="240" w:lineRule="auto"/>
      <w:textAlignment w:val="top"/>
    </w:pPr>
    <w:rPr>
      <w:sz w:val="16"/>
      <w:szCs w:val="16"/>
    </w:rPr>
  </w:style>
  <w:style w:type="paragraph" w:customStyle="1" w:styleId="xl288">
    <w:name w:val="xl288"/>
    <w:basedOn w:val="Normale"/>
    <w:rsid w:val="00A578D5"/>
    <w:pPr>
      <w:widowControl/>
      <w:pBdr>
        <w:top w:val="single" w:sz="4" w:space="0" w:color="auto"/>
        <w:left w:val="single" w:sz="8" w:space="0" w:color="auto"/>
        <w:bottom w:val="single" w:sz="4" w:space="0" w:color="auto"/>
        <w:right w:val="single" w:sz="4" w:space="0" w:color="auto"/>
      </w:pBdr>
      <w:adjustRightInd/>
      <w:spacing w:before="100" w:beforeAutospacing="1" w:after="100" w:afterAutospacing="1" w:line="240" w:lineRule="auto"/>
      <w:textAlignment w:val="top"/>
    </w:pPr>
    <w:rPr>
      <w:rFonts w:ascii="Arial" w:hAnsi="Arial" w:cs="Arial"/>
      <w:b/>
      <w:bCs/>
      <w:sz w:val="24"/>
      <w:szCs w:val="24"/>
    </w:rPr>
  </w:style>
  <w:style w:type="paragraph" w:customStyle="1" w:styleId="xl289">
    <w:name w:val="xl289"/>
    <w:basedOn w:val="Normale"/>
    <w:rsid w:val="00A578D5"/>
    <w:pPr>
      <w:widowControl/>
      <w:pBdr>
        <w:top w:val="single" w:sz="4" w:space="0" w:color="auto"/>
        <w:left w:val="single" w:sz="8" w:space="0" w:color="auto"/>
        <w:bottom w:val="single" w:sz="8" w:space="0" w:color="auto"/>
        <w:right w:val="single" w:sz="4" w:space="0" w:color="auto"/>
      </w:pBdr>
      <w:adjustRightInd/>
      <w:spacing w:before="100" w:beforeAutospacing="1" w:after="100" w:afterAutospacing="1" w:line="240" w:lineRule="auto"/>
      <w:textAlignment w:val="top"/>
    </w:pPr>
    <w:rPr>
      <w:rFonts w:ascii="Arial" w:hAnsi="Arial" w:cs="Arial"/>
      <w:sz w:val="16"/>
      <w:szCs w:val="16"/>
    </w:rPr>
  </w:style>
  <w:style w:type="paragraph" w:customStyle="1" w:styleId="xl290">
    <w:name w:val="xl290"/>
    <w:basedOn w:val="Normale"/>
    <w:rsid w:val="00A578D5"/>
    <w:pPr>
      <w:widowControl/>
      <w:pBdr>
        <w:top w:val="single" w:sz="4" w:space="0" w:color="auto"/>
        <w:left w:val="single" w:sz="4" w:space="0" w:color="auto"/>
        <w:bottom w:val="single" w:sz="8" w:space="0" w:color="auto"/>
        <w:right w:val="single" w:sz="8" w:space="0" w:color="auto"/>
      </w:pBdr>
      <w:shd w:val="clear" w:color="000000" w:fill="FFCC99"/>
      <w:adjustRightInd/>
      <w:spacing w:before="100" w:beforeAutospacing="1" w:after="100" w:afterAutospacing="1" w:line="240" w:lineRule="auto"/>
      <w:jc w:val="left"/>
      <w:textAlignment w:val="center"/>
    </w:pPr>
    <w:rPr>
      <w:sz w:val="16"/>
      <w:szCs w:val="16"/>
    </w:rPr>
  </w:style>
  <w:style w:type="paragraph" w:customStyle="1" w:styleId="xl291">
    <w:name w:val="xl291"/>
    <w:basedOn w:val="Normale"/>
    <w:rsid w:val="00A578D5"/>
    <w:pPr>
      <w:widowControl/>
      <w:pBdr>
        <w:top w:val="single" w:sz="8" w:space="0" w:color="auto"/>
        <w:left w:val="single" w:sz="4" w:space="0" w:color="auto"/>
        <w:bottom w:val="single" w:sz="4" w:space="0" w:color="auto"/>
        <w:right w:val="single" w:sz="8" w:space="0" w:color="auto"/>
      </w:pBdr>
      <w:shd w:val="clear" w:color="000000" w:fill="FFCC99"/>
      <w:adjustRightInd/>
      <w:spacing w:before="100" w:beforeAutospacing="1" w:after="100" w:afterAutospacing="1" w:line="240" w:lineRule="auto"/>
      <w:jc w:val="left"/>
      <w:textAlignment w:val="center"/>
    </w:pPr>
    <w:rPr>
      <w:sz w:val="16"/>
      <w:szCs w:val="16"/>
    </w:rPr>
  </w:style>
  <w:style w:type="paragraph" w:customStyle="1" w:styleId="xl292">
    <w:name w:val="xl292"/>
    <w:basedOn w:val="Normale"/>
    <w:rsid w:val="00A578D5"/>
    <w:pPr>
      <w:widowControl/>
      <w:pBdr>
        <w:top w:val="single" w:sz="4" w:space="0" w:color="auto"/>
        <w:left w:val="single" w:sz="4" w:space="0" w:color="auto"/>
        <w:right w:val="single" w:sz="8" w:space="0" w:color="auto"/>
      </w:pBdr>
      <w:shd w:val="clear" w:color="000000" w:fill="FFCC99"/>
      <w:adjustRightInd/>
      <w:spacing w:before="100" w:beforeAutospacing="1" w:after="100" w:afterAutospacing="1" w:line="240" w:lineRule="auto"/>
      <w:jc w:val="left"/>
      <w:textAlignment w:val="center"/>
    </w:pPr>
    <w:rPr>
      <w:sz w:val="16"/>
      <w:szCs w:val="16"/>
    </w:rPr>
  </w:style>
  <w:style w:type="paragraph" w:customStyle="1" w:styleId="xl293">
    <w:name w:val="xl293"/>
    <w:basedOn w:val="Normale"/>
    <w:rsid w:val="00A578D5"/>
    <w:pPr>
      <w:widowControl/>
      <w:pBdr>
        <w:left w:val="single" w:sz="4" w:space="0" w:color="auto"/>
        <w:bottom w:val="single" w:sz="4" w:space="0" w:color="auto"/>
        <w:right w:val="single" w:sz="8" w:space="0" w:color="auto"/>
      </w:pBdr>
      <w:shd w:val="clear" w:color="000000" w:fill="FFCC99"/>
      <w:adjustRightInd/>
      <w:spacing w:before="100" w:beforeAutospacing="1" w:after="100" w:afterAutospacing="1" w:line="240" w:lineRule="auto"/>
      <w:jc w:val="left"/>
      <w:textAlignment w:val="center"/>
    </w:pPr>
    <w:rPr>
      <w:sz w:val="16"/>
      <w:szCs w:val="16"/>
    </w:rPr>
  </w:style>
  <w:style w:type="paragraph" w:customStyle="1" w:styleId="xl294">
    <w:name w:val="xl294"/>
    <w:basedOn w:val="Normale"/>
    <w:rsid w:val="00A578D5"/>
    <w:pPr>
      <w:widowControl/>
      <w:pBdr>
        <w:top w:val="single" w:sz="8" w:space="0" w:color="auto"/>
        <w:left w:val="single" w:sz="4" w:space="0" w:color="auto"/>
        <w:bottom w:val="single" w:sz="4" w:space="0" w:color="auto"/>
        <w:right w:val="single" w:sz="8" w:space="0" w:color="auto"/>
      </w:pBdr>
      <w:shd w:val="clear" w:color="000000" w:fill="FFCC99"/>
      <w:adjustRightInd/>
      <w:spacing w:before="100" w:beforeAutospacing="1" w:after="100" w:afterAutospacing="1" w:line="240" w:lineRule="auto"/>
      <w:jc w:val="left"/>
      <w:textAlignment w:val="center"/>
    </w:pPr>
    <w:rPr>
      <w:rFonts w:ascii="Arial" w:hAnsi="Arial" w:cs="Arial"/>
      <w:sz w:val="16"/>
      <w:szCs w:val="16"/>
    </w:rPr>
  </w:style>
  <w:style w:type="paragraph" w:customStyle="1" w:styleId="xl295">
    <w:name w:val="xl295"/>
    <w:basedOn w:val="Normale"/>
    <w:rsid w:val="00A578D5"/>
    <w:pPr>
      <w:widowControl/>
      <w:pBdr>
        <w:top w:val="single" w:sz="4" w:space="0" w:color="auto"/>
        <w:left w:val="single" w:sz="4" w:space="0" w:color="auto"/>
        <w:bottom w:val="single" w:sz="8" w:space="0" w:color="auto"/>
        <w:right w:val="single" w:sz="8" w:space="0" w:color="auto"/>
      </w:pBdr>
      <w:shd w:val="clear" w:color="000000" w:fill="FFCC99"/>
      <w:adjustRightInd/>
      <w:spacing w:before="100" w:beforeAutospacing="1" w:after="100" w:afterAutospacing="1" w:line="240" w:lineRule="auto"/>
      <w:jc w:val="left"/>
      <w:textAlignment w:val="center"/>
    </w:pPr>
    <w:rPr>
      <w:rFonts w:ascii="Arial" w:hAnsi="Arial" w:cs="Arial"/>
      <w:sz w:val="16"/>
      <w:szCs w:val="16"/>
    </w:rPr>
  </w:style>
  <w:style w:type="paragraph" w:customStyle="1" w:styleId="xl296">
    <w:name w:val="xl296"/>
    <w:basedOn w:val="Normale"/>
    <w:rsid w:val="00A578D5"/>
    <w:pPr>
      <w:widowControl/>
      <w:pBdr>
        <w:top w:val="single" w:sz="8" w:space="0" w:color="auto"/>
        <w:left w:val="single" w:sz="8" w:space="0" w:color="auto"/>
        <w:bottom w:val="single" w:sz="8" w:space="0" w:color="auto"/>
        <w:right w:val="single" w:sz="4" w:space="0" w:color="auto"/>
      </w:pBdr>
      <w:adjustRightInd/>
      <w:spacing w:before="100" w:beforeAutospacing="1" w:after="100" w:afterAutospacing="1" w:line="240" w:lineRule="auto"/>
      <w:textAlignment w:val="top"/>
    </w:pPr>
    <w:rPr>
      <w:sz w:val="16"/>
      <w:szCs w:val="16"/>
    </w:rPr>
  </w:style>
  <w:style w:type="paragraph" w:customStyle="1" w:styleId="xl297">
    <w:name w:val="xl297"/>
    <w:basedOn w:val="Normale"/>
    <w:rsid w:val="00A578D5"/>
    <w:pPr>
      <w:widowControl/>
      <w:pBdr>
        <w:top w:val="single" w:sz="8" w:space="0" w:color="auto"/>
        <w:left w:val="single" w:sz="4" w:space="0" w:color="auto"/>
        <w:bottom w:val="single" w:sz="8" w:space="0" w:color="auto"/>
        <w:right w:val="single" w:sz="8" w:space="0" w:color="auto"/>
      </w:pBdr>
      <w:shd w:val="clear" w:color="000000" w:fill="FFCC99"/>
      <w:adjustRightInd/>
      <w:spacing w:before="100" w:beforeAutospacing="1" w:after="100" w:afterAutospacing="1" w:line="240" w:lineRule="auto"/>
      <w:jc w:val="left"/>
      <w:textAlignment w:val="center"/>
    </w:pPr>
    <w:rPr>
      <w:sz w:val="16"/>
      <w:szCs w:val="16"/>
    </w:rPr>
  </w:style>
  <w:style w:type="paragraph" w:customStyle="1" w:styleId="xl298">
    <w:name w:val="xl298"/>
    <w:basedOn w:val="Normale"/>
    <w:rsid w:val="00A578D5"/>
    <w:pPr>
      <w:widowControl/>
      <w:pBdr>
        <w:left w:val="single" w:sz="4" w:space="0" w:color="auto"/>
        <w:bottom w:val="single" w:sz="8" w:space="0" w:color="auto"/>
        <w:right w:val="single" w:sz="8" w:space="0" w:color="auto"/>
      </w:pBdr>
      <w:shd w:val="clear" w:color="000000" w:fill="FFCC99"/>
      <w:adjustRightInd/>
      <w:spacing w:before="100" w:beforeAutospacing="1" w:after="100" w:afterAutospacing="1" w:line="240" w:lineRule="auto"/>
      <w:jc w:val="left"/>
      <w:textAlignment w:val="center"/>
    </w:pPr>
    <w:rPr>
      <w:sz w:val="16"/>
      <w:szCs w:val="16"/>
    </w:rPr>
  </w:style>
  <w:style w:type="paragraph" w:customStyle="1" w:styleId="xl299">
    <w:name w:val="xl299"/>
    <w:basedOn w:val="Normale"/>
    <w:rsid w:val="00A578D5"/>
    <w:pPr>
      <w:widowControl/>
      <w:pBdr>
        <w:top w:val="single" w:sz="4" w:space="0" w:color="auto"/>
        <w:left w:val="single" w:sz="8" w:space="0" w:color="auto"/>
        <w:right w:val="single" w:sz="4" w:space="0" w:color="auto"/>
      </w:pBdr>
      <w:adjustRightInd/>
      <w:spacing w:before="100" w:beforeAutospacing="1" w:after="100" w:afterAutospacing="1" w:line="240" w:lineRule="auto"/>
      <w:textAlignment w:val="top"/>
    </w:pPr>
    <w:rPr>
      <w:sz w:val="16"/>
      <w:szCs w:val="16"/>
    </w:rPr>
  </w:style>
  <w:style w:type="paragraph" w:customStyle="1" w:styleId="xl300">
    <w:name w:val="xl300"/>
    <w:basedOn w:val="Normale"/>
    <w:rsid w:val="00A578D5"/>
    <w:pPr>
      <w:widowControl/>
      <w:pBdr>
        <w:left w:val="single" w:sz="8" w:space="0" w:color="auto"/>
        <w:bottom w:val="single" w:sz="8" w:space="0" w:color="auto"/>
        <w:right w:val="single" w:sz="4" w:space="0" w:color="auto"/>
      </w:pBdr>
      <w:adjustRightInd/>
      <w:spacing w:before="100" w:beforeAutospacing="1" w:after="100" w:afterAutospacing="1" w:line="240" w:lineRule="auto"/>
      <w:textAlignment w:val="top"/>
    </w:pPr>
    <w:rPr>
      <w:sz w:val="16"/>
      <w:szCs w:val="16"/>
    </w:rPr>
  </w:style>
  <w:style w:type="paragraph" w:customStyle="1" w:styleId="xl301">
    <w:name w:val="xl301"/>
    <w:basedOn w:val="Normale"/>
    <w:rsid w:val="00A578D5"/>
    <w:pPr>
      <w:widowControl/>
      <w:pBdr>
        <w:left w:val="single" w:sz="4" w:space="0" w:color="auto"/>
        <w:bottom w:val="single" w:sz="4" w:space="0" w:color="auto"/>
        <w:right w:val="single" w:sz="8" w:space="0" w:color="auto"/>
      </w:pBdr>
      <w:shd w:val="clear" w:color="000000" w:fill="FFCC99"/>
      <w:adjustRightInd/>
      <w:spacing w:before="100" w:beforeAutospacing="1" w:after="100" w:afterAutospacing="1" w:line="240" w:lineRule="auto"/>
      <w:jc w:val="left"/>
      <w:textAlignment w:val="center"/>
    </w:pPr>
    <w:rPr>
      <w:b/>
      <w:bCs/>
      <w:sz w:val="16"/>
      <w:szCs w:val="16"/>
    </w:rPr>
  </w:style>
  <w:style w:type="paragraph" w:customStyle="1" w:styleId="xl302">
    <w:name w:val="xl302"/>
    <w:basedOn w:val="Normale"/>
    <w:rsid w:val="00A578D5"/>
    <w:pPr>
      <w:widowControl/>
      <w:pBdr>
        <w:top w:val="single" w:sz="4" w:space="0" w:color="auto"/>
        <w:left w:val="single" w:sz="8" w:space="0" w:color="auto"/>
        <w:bottom w:val="single" w:sz="4" w:space="0" w:color="auto"/>
        <w:right w:val="single" w:sz="4" w:space="0" w:color="auto"/>
      </w:pBdr>
      <w:shd w:val="clear" w:color="000000" w:fill="C0C0C0"/>
      <w:adjustRightInd/>
      <w:spacing w:before="100" w:beforeAutospacing="1" w:after="100" w:afterAutospacing="1" w:line="240" w:lineRule="auto"/>
      <w:textAlignment w:val="top"/>
    </w:pPr>
    <w:rPr>
      <w:b/>
      <w:bCs/>
      <w:sz w:val="24"/>
      <w:szCs w:val="24"/>
    </w:rPr>
  </w:style>
  <w:style w:type="paragraph" w:customStyle="1" w:styleId="xl303">
    <w:name w:val="xl303"/>
    <w:basedOn w:val="Normale"/>
    <w:rsid w:val="00A578D5"/>
    <w:pPr>
      <w:widowControl/>
      <w:pBdr>
        <w:top w:val="single" w:sz="4" w:space="0" w:color="auto"/>
        <w:left w:val="single" w:sz="4" w:space="0" w:color="auto"/>
        <w:bottom w:val="single" w:sz="4" w:space="0" w:color="auto"/>
        <w:right w:val="single" w:sz="8" w:space="0" w:color="auto"/>
      </w:pBdr>
      <w:shd w:val="clear" w:color="000000" w:fill="C0C0C0"/>
      <w:adjustRightInd/>
      <w:spacing w:before="100" w:beforeAutospacing="1" w:after="100" w:afterAutospacing="1" w:line="240" w:lineRule="auto"/>
      <w:jc w:val="left"/>
      <w:textAlignment w:val="center"/>
    </w:pPr>
    <w:rPr>
      <w:sz w:val="16"/>
      <w:szCs w:val="16"/>
    </w:rPr>
  </w:style>
  <w:style w:type="paragraph" w:customStyle="1" w:styleId="xl304">
    <w:name w:val="xl304"/>
    <w:basedOn w:val="Normale"/>
    <w:rsid w:val="00A578D5"/>
    <w:pPr>
      <w:widowControl/>
      <w:pBdr>
        <w:top w:val="single" w:sz="4" w:space="0" w:color="auto"/>
        <w:left w:val="single" w:sz="8" w:space="0" w:color="auto"/>
        <w:bottom w:val="single" w:sz="8" w:space="0" w:color="auto"/>
        <w:right w:val="single" w:sz="4" w:space="0" w:color="auto"/>
      </w:pBdr>
      <w:adjustRightInd/>
      <w:spacing w:before="100" w:beforeAutospacing="1" w:after="100" w:afterAutospacing="1" w:line="240" w:lineRule="auto"/>
      <w:textAlignment w:val="top"/>
    </w:pPr>
    <w:rPr>
      <w:sz w:val="16"/>
      <w:szCs w:val="16"/>
    </w:rPr>
  </w:style>
  <w:style w:type="paragraph" w:customStyle="1" w:styleId="xl305">
    <w:name w:val="xl305"/>
    <w:basedOn w:val="Normale"/>
    <w:rsid w:val="00A578D5"/>
    <w:pPr>
      <w:widowControl/>
      <w:pBdr>
        <w:left w:val="single" w:sz="4" w:space="0" w:color="auto"/>
        <w:right w:val="single" w:sz="8" w:space="0" w:color="auto"/>
      </w:pBdr>
      <w:shd w:val="clear" w:color="000000" w:fill="FFCC99"/>
      <w:adjustRightInd/>
      <w:spacing w:before="100" w:beforeAutospacing="1" w:after="100" w:afterAutospacing="1" w:line="240" w:lineRule="auto"/>
      <w:jc w:val="left"/>
      <w:textAlignment w:val="center"/>
    </w:pPr>
    <w:rPr>
      <w:sz w:val="16"/>
      <w:szCs w:val="16"/>
    </w:rPr>
  </w:style>
  <w:style w:type="paragraph" w:customStyle="1" w:styleId="xl306">
    <w:name w:val="xl306"/>
    <w:basedOn w:val="Normale"/>
    <w:rsid w:val="00A578D5"/>
    <w:pPr>
      <w:widowControl/>
      <w:pBdr>
        <w:top w:val="single" w:sz="8" w:space="0" w:color="auto"/>
        <w:left w:val="single" w:sz="8" w:space="0" w:color="auto"/>
        <w:bottom w:val="single" w:sz="8" w:space="0" w:color="auto"/>
        <w:right w:val="single" w:sz="4" w:space="0" w:color="auto"/>
      </w:pBdr>
      <w:adjustRightInd/>
      <w:spacing w:before="100" w:beforeAutospacing="1" w:after="100" w:afterAutospacing="1" w:line="240" w:lineRule="auto"/>
      <w:jc w:val="left"/>
      <w:textAlignment w:val="center"/>
    </w:pPr>
    <w:rPr>
      <w:sz w:val="16"/>
      <w:szCs w:val="16"/>
    </w:rPr>
  </w:style>
  <w:style w:type="paragraph" w:customStyle="1" w:styleId="xl307">
    <w:name w:val="xl307"/>
    <w:basedOn w:val="Normale"/>
    <w:rsid w:val="00A578D5"/>
    <w:pPr>
      <w:widowControl/>
      <w:pBdr>
        <w:left w:val="single" w:sz="8" w:space="0" w:color="auto"/>
        <w:bottom w:val="single" w:sz="8" w:space="0" w:color="auto"/>
        <w:right w:val="single" w:sz="4" w:space="0" w:color="auto"/>
      </w:pBdr>
      <w:adjustRightInd/>
      <w:spacing w:before="100" w:beforeAutospacing="1" w:after="100" w:afterAutospacing="1" w:line="240" w:lineRule="auto"/>
      <w:textAlignment w:val="top"/>
    </w:pPr>
    <w:rPr>
      <w:rFonts w:ascii="Arial" w:hAnsi="Arial" w:cs="Arial"/>
      <w:sz w:val="16"/>
      <w:szCs w:val="16"/>
    </w:rPr>
  </w:style>
  <w:style w:type="paragraph" w:customStyle="1" w:styleId="xl308">
    <w:name w:val="xl308"/>
    <w:basedOn w:val="Normale"/>
    <w:rsid w:val="00A578D5"/>
    <w:pPr>
      <w:widowControl/>
      <w:pBdr>
        <w:top w:val="single" w:sz="8" w:space="0" w:color="auto"/>
        <w:left w:val="single" w:sz="8" w:space="0" w:color="auto"/>
        <w:bottom w:val="single" w:sz="8" w:space="0" w:color="auto"/>
        <w:right w:val="single" w:sz="4" w:space="0" w:color="auto"/>
      </w:pBdr>
      <w:adjustRightInd/>
      <w:spacing w:before="100" w:beforeAutospacing="1" w:after="100" w:afterAutospacing="1" w:line="240" w:lineRule="auto"/>
      <w:textAlignment w:val="top"/>
    </w:pPr>
    <w:rPr>
      <w:rFonts w:ascii="Arial" w:hAnsi="Arial" w:cs="Arial"/>
      <w:sz w:val="16"/>
      <w:szCs w:val="16"/>
    </w:rPr>
  </w:style>
  <w:style w:type="paragraph" w:customStyle="1" w:styleId="xl309">
    <w:name w:val="xl309"/>
    <w:basedOn w:val="Normale"/>
    <w:rsid w:val="00A578D5"/>
    <w:pPr>
      <w:widowControl/>
      <w:pBdr>
        <w:top w:val="single" w:sz="4" w:space="0" w:color="auto"/>
        <w:left w:val="single" w:sz="4" w:space="0" w:color="auto"/>
        <w:bottom w:val="single" w:sz="8" w:space="0" w:color="auto"/>
        <w:right w:val="single" w:sz="4" w:space="0" w:color="auto"/>
      </w:pBdr>
      <w:shd w:val="clear" w:color="000000" w:fill="C0C0C0"/>
      <w:adjustRightInd/>
      <w:spacing w:before="100" w:beforeAutospacing="1" w:after="100" w:afterAutospacing="1" w:line="240" w:lineRule="auto"/>
      <w:jc w:val="center"/>
      <w:textAlignment w:val="center"/>
    </w:pPr>
    <w:rPr>
      <w:rFonts w:ascii="Arial" w:hAnsi="Arial" w:cs="Arial"/>
      <w:b/>
      <w:bCs/>
      <w:sz w:val="24"/>
      <w:szCs w:val="24"/>
    </w:rPr>
  </w:style>
  <w:style w:type="paragraph" w:customStyle="1" w:styleId="xl310">
    <w:name w:val="xl310"/>
    <w:basedOn w:val="Normale"/>
    <w:rsid w:val="00A578D5"/>
    <w:pPr>
      <w:widowControl/>
      <w:pBdr>
        <w:top w:val="single" w:sz="4" w:space="0" w:color="auto"/>
        <w:left w:val="single" w:sz="4" w:space="0" w:color="auto"/>
        <w:bottom w:val="single" w:sz="8" w:space="0" w:color="auto"/>
        <w:right w:val="single" w:sz="4" w:space="0" w:color="auto"/>
      </w:pBdr>
      <w:shd w:val="clear" w:color="000000" w:fill="C0C0C0"/>
      <w:adjustRightInd/>
      <w:spacing w:before="100" w:beforeAutospacing="1" w:after="100" w:afterAutospacing="1" w:line="240" w:lineRule="auto"/>
      <w:jc w:val="left"/>
      <w:textAlignment w:val="center"/>
    </w:pPr>
    <w:rPr>
      <w:sz w:val="16"/>
      <w:szCs w:val="16"/>
    </w:rPr>
  </w:style>
  <w:style w:type="paragraph" w:customStyle="1" w:styleId="xl311">
    <w:name w:val="xl311"/>
    <w:basedOn w:val="Normale"/>
    <w:rsid w:val="00A578D5"/>
    <w:pPr>
      <w:widowControl/>
      <w:pBdr>
        <w:top w:val="single" w:sz="4" w:space="0" w:color="auto"/>
        <w:left w:val="single" w:sz="4" w:space="0" w:color="auto"/>
        <w:bottom w:val="single" w:sz="8" w:space="0" w:color="auto"/>
        <w:right w:val="single" w:sz="8" w:space="0" w:color="auto"/>
      </w:pBdr>
      <w:shd w:val="clear" w:color="000000" w:fill="C0C0C0"/>
      <w:adjustRightInd/>
      <w:spacing w:before="100" w:beforeAutospacing="1" w:after="100" w:afterAutospacing="1" w:line="240" w:lineRule="auto"/>
      <w:jc w:val="left"/>
      <w:textAlignment w:val="center"/>
    </w:pPr>
    <w:rPr>
      <w:sz w:val="16"/>
      <w:szCs w:val="16"/>
    </w:rPr>
  </w:style>
  <w:style w:type="paragraph" w:customStyle="1" w:styleId="xl312">
    <w:name w:val="xl312"/>
    <w:basedOn w:val="Normale"/>
    <w:rsid w:val="00A578D5"/>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jc w:val="left"/>
      <w:textAlignment w:val="center"/>
    </w:pPr>
    <w:rPr>
      <w:rFonts w:ascii="MS Sans Serif" w:hAnsi="MS Sans Serif"/>
      <w:b/>
      <w:bCs/>
      <w:sz w:val="16"/>
      <w:szCs w:val="16"/>
    </w:rPr>
  </w:style>
  <w:style w:type="paragraph" w:customStyle="1" w:styleId="xl313">
    <w:name w:val="xl313"/>
    <w:basedOn w:val="Normale"/>
    <w:rsid w:val="00A578D5"/>
    <w:pPr>
      <w:widowControl/>
      <w:pBdr>
        <w:top w:val="single" w:sz="4" w:space="0" w:color="auto"/>
        <w:left w:val="single" w:sz="4" w:space="0" w:color="auto"/>
        <w:bottom w:val="single" w:sz="8" w:space="0" w:color="auto"/>
      </w:pBdr>
      <w:adjustRightInd/>
      <w:spacing w:before="100" w:beforeAutospacing="1" w:after="100" w:afterAutospacing="1" w:line="240" w:lineRule="auto"/>
      <w:jc w:val="left"/>
      <w:textAlignment w:val="center"/>
    </w:pPr>
    <w:rPr>
      <w:rFonts w:ascii="MS Sans Serif" w:hAnsi="MS Sans Serif"/>
      <w:b/>
      <w:bCs/>
      <w:sz w:val="16"/>
      <w:szCs w:val="16"/>
    </w:rPr>
  </w:style>
  <w:style w:type="paragraph" w:customStyle="1" w:styleId="xl314">
    <w:name w:val="xl314"/>
    <w:basedOn w:val="Normale"/>
    <w:rsid w:val="00A578D5"/>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textAlignment w:val="center"/>
    </w:pPr>
    <w:rPr>
      <w:rFonts w:ascii="MS Sans Serif" w:hAnsi="MS Sans Serif"/>
      <w:b/>
      <w:bCs/>
      <w:sz w:val="16"/>
      <w:szCs w:val="16"/>
    </w:rPr>
  </w:style>
  <w:style w:type="paragraph" w:customStyle="1" w:styleId="xl315">
    <w:name w:val="xl315"/>
    <w:basedOn w:val="Normale"/>
    <w:rsid w:val="00A578D5"/>
    <w:pPr>
      <w:widowControl/>
      <w:pBdr>
        <w:left w:val="single" w:sz="4" w:space="0" w:color="auto"/>
        <w:bottom w:val="single" w:sz="8" w:space="0" w:color="auto"/>
      </w:pBdr>
      <w:shd w:val="clear" w:color="000000" w:fill="FFFFFF"/>
      <w:adjustRightInd/>
      <w:spacing w:before="100" w:beforeAutospacing="1" w:after="100" w:afterAutospacing="1" w:line="240" w:lineRule="auto"/>
      <w:jc w:val="left"/>
      <w:textAlignment w:val="center"/>
    </w:pPr>
    <w:rPr>
      <w:sz w:val="16"/>
      <w:szCs w:val="16"/>
    </w:rPr>
  </w:style>
  <w:style w:type="paragraph" w:customStyle="1" w:styleId="xl316">
    <w:name w:val="xl316"/>
    <w:basedOn w:val="Normale"/>
    <w:rsid w:val="00A578D5"/>
    <w:pPr>
      <w:widowControl/>
      <w:pBdr>
        <w:bottom w:val="single" w:sz="8" w:space="0" w:color="auto"/>
        <w:right w:val="single" w:sz="8" w:space="0" w:color="auto"/>
      </w:pBdr>
      <w:shd w:val="clear" w:color="000000" w:fill="FFFFFF"/>
      <w:adjustRightInd/>
      <w:spacing w:before="100" w:beforeAutospacing="1" w:after="100" w:afterAutospacing="1" w:line="240" w:lineRule="auto"/>
      <w:jc w:val="left"/>
      <w:textAlignment w:val="center"/>
    </w:pPr>
    <w:rPr>
      <w:sz w:val="16"/>
      <w:szCs w:val="16"/>
    </w:rPr>
  </w:style>
  <w:style w:type="paragraph" w:customStyle="1" w:styleId="xl317">
    <w:name w:val="xl317"/>
    <w:basedOn w:val="Normale"/>
    <w:rsid w:val="00A578D5"/>
    <w:pPr>
      <w:widowControl/>
      <w:pBdr>
        <w:left w:val="single" w:sz="4" w:space="0" w:color="auto"/>
        <w:bottom w:val="single" w:sz="4" w:space="0" w:color="auto"/>
        <w:right w:val="single" w:sz="4" w:space="0" w:color="auto"/>
      </w:pBdr>
      <w:adjustRightInd/>
      <w:spacing w:before="100" w:beforeAutospacing="1" w:after="100" w:afterAutospacing="1" w:line="240" w:lineRule="auto"/>
      <w:textAlignment w:val="top"/>
    </w:pPr>
    <w:rPr>
      <w:sz w:val="16"/>
      <w:szCs w:val="16"/>
    </w:rPr>
  </w:style>
  <w:style w:type="paragraph" w:customStyle="1" w:styleId="xl318">
    <w:name w:val="xl318"/>
    <w:basedOn w:val="Normale"/>
    <w:rsid w:val="00A578D5"/>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MS Sans Serif" w:hAnsi="MS Sans Serif"/>
      <w:sz w:val="16"/>
      <w:szCs w:val="16"/>
    </w:rPr>
  </w:style>
  <w:style w:type="paragraph" w:customStyle="1" w:styleId="xl319">
    <w:name w:val="xl319"/>
    <w:basedOn w:val="Normale"/>
    <w:rsid w:val="00A578D5"/>
    <w:pPr>
      <w:widowControl/>
      <w:pBdr>
        <w:top w:val="single" w:sz="8" w:space="0" w:color="auto"/>
        <w:left w:val="single" w:sz="4" w:space="0" w:color="auto"/>
        <w:bottom w:val="single" w:sz="8" w:space="0" w:color="auto"/>
        <w:right w:val="single" w:sz="4" w:space="0" w:color="auto"/>
      </w:pBdr>
      <w:adjustRightInd/>
      <w:spacing w:before="100" w:beforeAutospacing="1" w:after="100" w:afterAutospacing="1" w:line="240" w:lineRule="auto"/>
      <w:jc w:val="center"/>
      <w:textAlignment w:val="center"/>
    </w:pPr>
    <w:rPr>
      <w:rFonts w:ascii="MS Sans Serif" w:hAnsi="MS Sans Serif"/>
      <w:b/>
      <w:bCs/>
      <w:sz w:val="16"/>
      <w:szCs w:val="16"/>
    </w:rPr>
  </w:style>
  <w:style w:type="paragraph" w:customStyle="1" w:styleId="xl320">
    <w:name w:val="xl320"/>
    <w:basedOn w:val="Normale"/>
    <w:rsid w:val="00A578D5"/>
    <w:pPr>
      <w:widowControl/>
      <w:pBdr>
        <w:top w:val="single" w:sz="8" w:space="0" w:color="auto"/>
        <w:left w:val="single" w:sz="4" w:space="0" w:color="auto"/>
        <w:bottom w:val="single" w:sz="8" w:space="0" w:color="auto"/>
        <w:right w:val="single" w:sz="4" w:space="0" w:color="auto"/>
      </w:pBdr>
      <w:adjustRightInd/>
      <w:spacing w:before="100" w:beforeAutospacing="1" w:after="100" w:afterAutospacing="1" w:line="240" w:lineRule="auto"/>
      <w:textAlignment w:val="top"/>
    </w:pPr>
    <w:rPr>
      <w:rFonts w:ascii="MS Sans Serif" w:hAnsi="MS Sans Serif"/>
      <w:b/>
      <w:bCs/>
      <w:sz w:val="16"/>
      <w:szCs w:val="16"/>
    </w:rPr>
  </w:style>
  <w:style w:type="paragraph" w:customStyle="1" w:styleId="xl321">
    <w:name w:val="xl321"/>
    <w:basedOn w:val="Normale"/>
    <w:rsid w:val="00A578D5"/>
    <w:pPr>
      <w:widowControl/>
      <w:pBdr>
        <w:top w:val="single" w:sz="8" w:space="0" w:color="auto"/>
        <w:bottom w:val="single" w:sz="8" w:space="0" w:color="auto"/>
        <w:right w:val="single" w:sz="4" w:space="0" w:color="auto"/>
      </w:pBdr>
      <w:adjustRightInd/>
      <w:spacing w:before="100" w:beforeAutospacing="1" w:after="100" w:afterAutospacing="1" w:line="240" w:lineRule="auto"/>
      <w:textAlignment w:val="top"/>
    </w:pPr>
    <w:rPr>
      <w:rFonts w:ascii="MS Sans Serif" w:hAnsi="MS Sans Serif"/>
      <w:b/>
      <w:bCs/>
      <w:sz w:val="16"/>
      <w:szCs w:val="16"/>
    </w:rPr>
  </w:style>
  <w:style w:type="paragraph" w:customStyle="1" w:styleId="xl322">
    <w:name w:val="xl322"/>
    <w:basedOn w:val="Normale"/>
    <w:rsid w:val="00A578D5"/>
    <w:pPr>
      <w:widowControl/>
      <w:pBdr>
        <w:top w:val="single" w:sz="8" w:space="0" w:color="auto"/>
        <w:bottom w:val="single" w:sz="8" w:space="0" w:color="auto"/>
        <w:right w:val="single" w:sz="4" w:space="0" w:color="auto"/>
      </w:pBdr>
      <w:adjustRightInd/>
      <w:spacing w:before="100" w:beforeAutospacing="1" w:after="100" w:afterAutospacing="1" w:line="240" w:lineRule="auto"/>
      <w:textAlignment w:val="top"/>
    </w:pPr>
    <w:rPr>
      <w:rFonts w:ascii="MS Sans Serif" w:hAnsi="MS Sans Serif"/>
      <w:b/>
      <w:bCs/>
      <w:sz w:val="16"/>
      <w:szCs w:val="16"/>
    </w:rPr>
  </w:style>
  <w:style w:type="paragraph" w:customStyle="1" w:styleId="xl323">
    <w:name w:val="xl323"/>
    <w:basedOn w:val="Normale"/>
    <w:rsid w:val="00A578D5"/>
    <w:pPr>
      <w:widowControl/>
      <w:pBdr>
        <w:top w:val="single" w:sz="8" w:space="0" w:color="auto"/>
        <w:left w:val="single" w:sz="4" w:space="0" w:color="auto"/>
        <w:bottom w:val="single" w:sz="8" w:space="0" w:color="auto"/>
        <w:right w:val="single" w:sz="4" w:space="0" w:color="auto"/>
      </w:pBdr>
      <w:adjustRightInd/>
      <w:spacing w:before="100" w:beforeAutospacing="1" w:after="100" w:afterAutospacing="1" w:line="240" w:lineRule="auto"/>
      <w:jc w:val="left"/>
      <w:textAlignment w:val="center"/>
    </w:pPr>
    <w:rPr>
      <w:rFonts w:ascii="MS Sans Serif" w:hAnsi="MS Sans Serif"/>
      <w:b/>
      <w:bCs/>
      <w:sz w:val="16"/>
      <w:szCs w:val="16"/>
    </w:rPr>
  </w:style>
  <w:style w:type="paragraph" w:customStyle="1" w:styleId="xl324">
    <w:name w:val="xl324"/>
    <w:basedOn w:val="Normale"/>
    <w:rsid w:val="00A578D5"/>
    <w:pPr>
      <w:widowControl/>
      <w:pBdr>
        <w:top w:val="single" w:sz="8" w:space="0" w:color="auto"/>
        <w:left w:val="single" w:sz="4" w:space="0" w:color="auto"/>
        <w:bottom w:val="single" w:sz="8" w:space="0" w:color="auto"/>
        <w:right w:val="single" w:sz="4" w:space="0" w:color="auto"/>
      </w:pBdr>
      <w:adjustRightInd/>
      <w:spacing w:before="100" w:beforeAutospacing="1" w:after="100" w:afterAutospacing="1" w:line="240" w:lineRule="auto"/>
      <w:textAlignment w:val="center"/>
    </w:pPr>
    <w:rPr>
      <w:rFonts w:ascii="MS Sans Serif" w:hAnsi="MS Sans Serif"/>
      <w:b/>
      <w:bCs/>
      <w:sz w:val="16"/>
      <w:szCs w:val="16"/>
    </w:rPr>
  </w:style>
  <w:style w:type="paragraph" w:customStyle="1" w:styleId="xl325">
    <w:name w:val="xl325"/>
    <w:basedOn w:val="Normale"/>
    <w:rsid w:val="00A578D5"/>
    <w:pPr>
      <w:widowControl/>
      <w:pBdr>
        <w:top w:val="single" w:sz="8" w:space="0" w:color="auto"/>
        <w:left w:val="single" w:sz="4" w:space="0" w:color="auto"/>
        <w:bottom w:val="single" w:sz="8" w:space="0" w:color="auto"/>
        <w:right w:val="single" w:sz="4" w:space="0" w:color="auto"/>
      </w:pBdr>
      <w:adjustRightInd/>
      <w:spacing w:before="100" w:beforeAutospacing="1" w:after="100" w:afterAutospacing="1" w:line="240" w:lineRule="auto"/>
      <w:jc w:val="center"/>
      <w:textAlignment w:val="center"/>
    </w:pPr>
    <w:rPr>
      <w:rFonts w:ascii="MS Sans Serif" w:hAnsi="MS Sans Serif"/>
      <w:b/>
      <w:bCs/>
      <w:sz w:val="16"/>
      <w:szCs w:val="16"/>
    </w:rPr>
  </w:style>
  <w:style w:type="paragraph" w:customStyle="1" w:styleId="xl326">
    <w:name w:val="xl326"/>
    <w:basedOn w:val="Normale"/>
    <w:rsid w:val="00A578D5"/>
    <w:pPr>
      <w:widowControl/>
      <w:pBdr>
        <w:top w:val="single" w:sz="8" w:space="0" w:color="auto"/>
        <w:left w:val="single" w:sz="4" w:space="0" w:color="auto"/>
        <w:bottom w:val="single" w:sz="8" w:space="0" w:color="auto"/>
        <w:right w:val="single" w:sz="4" w:space="0" w:color="auto"/>
      </w:pBdr>
      <w:shd w:val="clear" w:color="000000" w:fill="00FF00"/>
      <w:adjustRightInd/>
      <w:spacing w:before="100" w:beforeAutospacing="1" w:after="100" w:afterAutospacing="1" w:line="240" w:lineRule="auto"/>
      <w:jc w:val="center"/>
      <w:textAlignment w:val="center"/>
    </w:pPr>
    <w:rPr>
      <w:rFonts w:ascii="MS Sans Serif" w:hAnsi="MS Sans Serif"/>
      <w:sz w:val="14"/>
      <w:szCs w:val="14"/>
    </w:rPr>
  </w:style>
  <w:style w:type="paragraph" w:customStyle="1" w:styleId="xl327">
    <w:name w:val="xl327"/>
    <w:basedOn w:val="Normale"/>
    <w:rsid w:val="00A578D5"/>
    <w:pPr>
      <w:widowControl/>
      <w:pBdr>
        <w:top w:val="single" w:sz="8" w:space="0" w:color="auto"/>
        <w:left w:val="single" w:sz="4" w:space="0" w:color="auto"/>
        <w:bottom w:val="single" w:sz="8" w:space="0" w:color="auto"/>
        <w:right w:val="single" w:sz="8" w:space="0" w:color="auto"/>
      </w:pBdr>
      <w:shd w:val="clear" w:color="000000" w:fill="FFCC99"/>
      <w:adjustRightInd/>
      <w:spacing w:before="100" w:beforeAutospacing="1" w:after="100" w:afterAutospacing="1" w:line="240" w:lineRule="auto"/>
      <w:jc w:val="center"/>
      <w:textAlignment w:val="center"/>
    </w:pPr>
    <w:rPr>
      <w:rFonts w:ascii="MS Sans Serif" w:hAnsi="MS Sans Serif"/>
      <w:sz w:val="14"/>
      <w:szCs w:val="14"/>
    </w:rPr>
  </w:style>
  <w:style w:type="paragraph" w:customStyle="1" w:styleId="xl328">
    <w:name w:val="xl328"/>
    <w:basedOn w:val="Normale"/>
    <w:rsid w:val="00A578D5"/>
    <w:pPr>
      <w:widowControl/>
      <w:pBdr>
        <w:top w:val="single" w:sz="8" w:space="0" w:color="auto"/>
        <w:left w:val="single" w:sz="4" w:space="0" w:color="auto"/>
        <w:bottom w:val="single" w:sz="8" w:space="0" w:color="auto"/>
      </w:pBdr>
      <w:adjustRightInd/>
      <w:spacing w:before="100" w:beforeAutospacing="1" w:after="100" w:afterAutospacing="1" w:line="240" w:lineRule="auto"/>
      <w:jc w:val="center"/>
      <w:textAlignment w:val="center"/>
    </w:pPr>
    <w:rPr>
      <w:rFonts w:ascii="MS Sans Serif" w:hAnsi="MS Sans Serif"/>
      <w:b/>
      <w:bCs/>
      <w:sz w:val="16"/>
      <w:szCs w:val="16"/>
    </w:rPr>
  </w:style>
  <w:style w:type="paragraph" w:customStyle="1" w:styleId="xl329">
    <w:name w:val="xl329"/>
    <w:basedOn w:val="Normale"/>
    <w:rsid w:val="00A578D5"/>
    <w:pPr>
      <w:widowControl/>
      <w:pBdr>
        <w:left w:val="single" w:sz="4" w:space="0" w:color="auto"/>
        <w:bottom w:val="single" w:sz="4" w:space="0" w:color="auto"/>
      </w:pBdr>
      <w:adjustRightInd/>
      <w:spacing w:before="100" w:beforeAutospacing="1" w:after="100" w:afterAutospacing="1" w:line="240" w:lineRule="auto"/>
      <w:jc w:val="center"/>
      <w:textAlignment w:val="auto"/>
    </w:pPr>
    <w:rPr>
      <w:sz w:val="16"/>
      <w:szCs w:val="16"/>
    </w:rPr>
  </w:style>
  <w:style w:type="paragraph" w:customStyle="1" w:styleId="xl330">
    <w:name w:val="xl330"/>
    <w:basedOn w:val="Normale"/>
    <w:rsid w:val="00A578D5"/>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sz w:val="16"/>
      <w:szCs w:val="16"/>
    </w:rPr>
  </w:style>
  <w:style w:type="paragraph" w:customStyle="1" w:styleId="xl331">
    <w:name w:val="xl331"/>
    <w:basedOn w:val="Normale"/>
    <w:rsid w:val="00A578D5"/>
    <w:pPr>
      <w:widowControl/>
      <w:pBdr>
        <w:top w:val="single" w:sz="4" w:space="0" w:color="auto"/>
        <w:left w:val="single" w:sz="4" w:space="0" w:color="auto"/>
        <w:bottom w:val="single" w:sz="8" w:space="0" w:color="auto"/>
      </w:pBdr>
      <w:adjustRightInd/>
      <w:spacing w:before="100" w:beforeAutospacing="1" w:after="100" w:afterAutospacing="1" w:line="240" w:lineRule="auto"/>
      <w:jc w:val="center"/>
      <w:textAlignment w:val="auto"/>
    </w:pPr>
    <w:rPr>
      <w:sz w:val="16"/>
      <w:szCs w:val="16"/>
    </w:rPr>
  </w:style>
  <w:style w:type="paragraph" w:customStyle="1" w:styleId="xl332">
    <w:name w:val="xl332"/>
    <w:basedOn w:val="Normale"/>
    <w:rsid w:val="00A578D5"/>
    <w:pPr>
      <w:widowControl/>
      <w:pBdr>
        <w:top w:val="single" w:sz="8" w:space="0" w:color="auto"/>
        <w:left w:val="single" w:sz="4" w:space="0" w:color="auto"/>
      </w:pBdr>
      <w:shd w:val="clear" w:color="000000" w:fill="C0C0C0"/>
      <w:adjustRightInd/>
      <w:spacing w:before="100" w:beforeAutospacing="1" w:after="100" w:afterAutospacing="1" w:line="240" w:lineRule="auto"/>
      <w:jc w:val="center"/>
      <w:textAlignment w:val="center"/>
    </w:pPr>
    <w:rPr>
      <w:rFonts w:ascii="MS Sans Serif" w:hAnsi="MS Sans Serif"/>
      <w:sz w:val="16"/>
      <w:szCs w:val="16"/>
    </w:rPr>
  </w:style>
  <w:style w:type="paragraph" w:customStyle="1" w:styleId="xl333">
    <w:name w:val="xl333"/>
    <w:basedOn w:val="Normale"/>
    <w:rsid w:val="00A578D5"/>
    <w:pPr>
      <w:widowControl/>
      <w:pBdr>
        <w:top w:val="single" w:sz="4" w:space="0" w:color="auto"/>
        <w:left w:val="single" w:sz="4" w:space="0" w:color="auto"/>
        <w:bottom w:val="single" w:sz="4" w:space="0" w:color="auto"/>
      </w:pBdr>
      <w:shd w:val="clear" w:color="000000" w:fill="C0C0C0"/>
      <w:adjustRightInd/>
      <w:spacing w:before="100" w:beforeAutospacing="1" w:after="100" w:afterAutospacing="1" w:line="240" w:lineRule="auto"/>
      <w:jc w:val="center"/>
      <w:textAlignment w:val="center"/>
    </w:pPr>
    <w:rPr>
      <w:rFonts w:ascii="MS Sans Serif" w:hAnsi="MS Sans Serif"/>
      <w:sz w:val="16"/>
      <w:szCs w:val="16"/>
    </w:rPr>
  </w:style>
  <w:style w:type="paragraph" w:customStyle="1" w:styleId="xl334">
    <w:name w:val="xl334"/>
    <w:basedOn w:val="Normale"/>
    <w:rsid w:val="00A578D5"/>
    <w:pPr>
      <w:widowControl/>
      <w:pBdr>
        <w:top w:val="single" w:sz="4" w:space="0" w:color="auto"/>
        <w:left w:val="single" w:sz="4" w:space="0" w:color="auto"/>
      </w:pBdr>
      <w:adjustRightInd/>
      <w:spacing w:before="100" w:beforeAutospacing="1" w:after="100" w:afterAutospacing="1" w:line="240" w:lineRule="auto"/>
      <w:jc w:val="center"/>
      <w:textAlignment w:val="center"/>
    </w:pPr>
    <w:rPr>
      <w:rFonts w:ascii="MS Sans Serif" w:hAnsi="MS Sans Serif"/>
      <w:sz w:val="16"/>
      <w:szCs w:val="16"/>
    </w:rPr>
  </w:style>
  <w:style w:type="paragraph" w:customStyle="1" w:styleId="xl335">
    <w:name w:val="xl335"/>
    <w:basedOn w:val="Normale"/>
    <w:rsid w:val="00A578D5"/>
    <w:pPr>
      <w:widowControl/>
      <w:pBdr>
        <w:top w:val="single" w:sz="4" w:space="0" w:color="auto"/>
        <w:left w:val="single" w:sz="4" w:space="0" w:color="auto"/>
        <w:bottom w:val="single" w:sz="8" w:space="0" w:color="auto"/>
      </w:pBdr>
      <w:shd w:val="clear" w:color="000000" w:fill="C0C0C0"/>
      <w:adjustRightInd/>
      <w:spacing w:before="100" w:beforeAutospacing="1" w:after="100" w:afterAutospacing="1" w:line="240" w:lineRule="auto"/>
      <w:jc w:val="center"/>
      <w:textAlignment w:val="center"/>
    </w:pPr>
    <w:rPr>
      <w:rFonts w:ascii="MS Sans Serif" w:hAnsi="MS Sans Serif"/>
      <w:sz w:val="16"/>
      <w:szCs w:val="16"/>
    </w:rPr>
  </w:style>
  <w:style w:type="paragraph" w:customStyle="1" w:styleId="xl336">
    <w:name w:val="xl336"/>
    <w:basedOn w:val="Normale"/>
    <w:rsid w:val="00A578D5"/>
    <w:pPr>
      <w:widowControl/>
      <w:pBdr>
        <w:top w:val="single" w:sz="8" w:space="0" w:color="auto"/>
        <w:left w:val="single" w:sz="4" w:space="0" w:color="auto"/>
      </w:pBdr>
      <w:shd w:val="clear" w:color="000000" w:fill="C0C0C0"/>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337">
    <w:name w:val="xl337"/>
    <w:basedOn w:val="Normale"/>
    <w:rsid w:val="00A578D5"/>
    <w:pPr>
      <w:widowControl/>
      <w:pBdr>
        <w:top w:val="single" w:sz="4" w:space="0" w:color="auto"/>
        <w:left w:val="single" w:sz="4" w:space="0" w:color="auto"/>
        <w:bottom w:val="single" w:sz="4" w:space="0" w:color="auto"/>
      </w:pBdr>
      <w:shd w:val="clear" w:color="000000" w:fill="C0C0C0"/>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338">
    <w:name w:val="xl338"/>
    <w:basedOn w:val="Normale"/>
    <w:rsid w:val="00A578D5"/>
    <w:pPr>
      <w:widowControl/>
      <w:pBdr>
        <w:top w:val="single" w:sz="4" w:space="0" w:color="auto"/>
        <w:left w:val="single" w:sz="4" w:space="0" w:color="auto"/>
        <w:bottom w:val="single" w:sz="8" w:space="0" w:color="auto"/>
      </w:pBdr>
      <w:shd w:val="clear" w:color="000000" w:fill="C0C0C0"/>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339">
    <w:name w:val="xl339"/>
    <w:basedOn w:val="Normale"/>
    <w:rsid w:val="00A578D5"/>
    <w:pPr>
      <w:widowControl/>
      <w:pBdr>
        <w:left w:val="single" w:sz="4" w:space="0" w:color="auto"/>
        <w:bottom w:val="single" w:sz="4" w:space="0" w:color="auto"/>
      </w:pBdr>
      <w:adjustRightInd/>
      <w:spacing w:before="100" w:beforeAutospacing="1" w:after="100" w:afterAutospacing="1" w:line="240" w:lineRule="auto"/>
      <w:jc w:val="center"/>
      <w:textAlignment w:val="center"/>
    </w:pPr>
    <w:rPr>
      <w:b/>
      <w:bCs/>
      <w:sz w:val="16"/>
      <w:szCs w:val="16"/>
    </w:rPr>
  </w:style>
  <w:style w:type="paragraph" w:customStyle="1" w:styleId="xl340">
    <w:name w:val="xl340"/>
    <w:basedOn w:val="Normale"/>
    <w:rsid w:val="00A578D5"/>
    <w:pPr>
      <w:widowControl/>
      <w:pBdr>
        <w:top w:val="single" w:sz="4" w:space="0" w:color="auto"/>
        <w:left w:val="single" w:sz="4" w:space="0" w:color="auto"/>
        <w:bottom w:val="single" w:sz="8" w:space="0" w:color="auto"/>
      </w:pBdr>
      <w:adjustRightInd/>
      <w:spacing w:before="100" w:beforeAutospacing="1" w:after="100" w:afterAutospacing="1" w:line="240" w:lineRule="auto"/>
      <w:jc w:val="center"/>
      <w:textAlignment w:val="auto"/>
    </w:pPr>
    <w:rPr>
      <w:sz w:val="16"/>
      <w:szCs w:val="16"/>
    </w:rPr>
  </w:style>
  <w:style w:type="paragraph" w:customStyle="1" w:styleId="xl341">
    <w:name w:val="xl341"/>
    <w:basedOn w:val="Normale"/>
    <w:rsid w:val="00A578D5"/>
    <w:pPr>
      <w:widowControl/>
      <w:pBdr>
        <w:top w:val="single" w:sz="8" w:space="0" w:color="auto"/>
        <w:left w:val="single" w:sz="4" w:space="0" w:color="auto"/>
      </w:pBdr>
      <w:shd w:val="clear" w:color="000000" w:fill="C0C0C0"/>
      <w:adjustRightInd/>
      <w:spacing w:before="100" w:beforeAutospacing="1" w:after="100" w:afterAutospacing="1" w:line="240" w:lineRule="auto"/>
      <w:jc w:val="center"/>
      <w:textAlignment w:val="center"/>
    </w:pPr>
    <w:rPr>
      <w:sz w:val="16"/>
      <w:szCs w:val="16"/>
    </w:rPr>
  </w:style>
  <w:style w:type="paragraph" w:customStyle="1" w:styleId="xl342">
    <w:name w:val="xl342"/>
    <w:basedOn w:val="Normale"/>
    <w:rsid w:val="00A578D5"/>
    <w:pPr>
      <w:widowControl/>
      <w:pBdr>
        <w:top w:val="single" w:sz="4" w:space="0" w:color="auto"/>
        <w:left w:val="single" w:sz="4" w:space="0" w:color="auto"/>
        <w:bottom w:val="single" w:sz="8" w:space="0" w:color="auto"/>
      </w:pBdr>
      <w:adjustRightInd/>
      <w:spacing w:before="100" w:beforeAutospacing="1" w:after="100" w:afterAutospacing="1" w:line="240" w:lineRule="auto"/>
      <w:jc w:val="center"/>
      <w:textAlignment w:val="center"/>
    </w:pPr>
    <w:rPr>
      <w:sz w:val="16"/>
      <w:szCs w:val="16"/>
    </w:rPr>
  </w:style>
  <w:style w:type="paragraph" w:customStyle="1" w:styleId="xl343">
    <w:name w:val="xl343"/>
    <w:basedOn w:val="Normale"/>
    <w:rsid w:val="00A578D5"/>
    <w:pPr>
      <w:widowControl/>
      <w:pBdr>
        <w:top w:val="single" w:sz="8" w:space="0" w:color="auto"/>
        <w:left w:val="single" w:sz="4" w:space="0" w:color="auto"/>
        <w:bottom w:val="single" w:sz="8" w:space="0" w:color="auto"/>
      </w:pBdr>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344">
    <w:name w:val="xl344"/>
    <w:basedOn w:val="Normale"/>
    <w:rsid w:val="00A578D5"/>
    <w:pPr>
      <w:widowControl/>
      <w:pBdr>
        <w:top w:val="single" w:sz="8" w:space="0" w:color="auto"/>
        <w:left w:val="single" w:sz="4" w:space="0" w:color="auto"/>
        <w:bottom w:val="single" w:sz="8" w:space="0" w:color="auto"/>
      </w:pBdr>
      <w:adjustRightInd/>
      <w:spacing w:before="100" w:beforeAutospacing="1" w:after="100" w:afterAutospacing="1" w:line="240" w:lineRule="auto"/>
      <w:jc w:val="center"/>
      <w:textAlignment w:val="center"/>
    </w:pPr>
    <w:rPr>
      <w:sz w:val="16"/>
      <w:szCs w:val="16"/>
    </w:rPr>
  </w:style>
  <w:style w:type="paragraph" w:customStyle="1" w:styleId="xl345">
    <w:name w:val="xl345"/>
    <w:basedOn w:val="Normale"/>
    <w:rsid w:val="00A578D5"/>
    <w:pPr>
      <w:widowControl/>
      <w:pBdr>
        <w:top w:val="single" w:sz="8" w:space="0" w:color="auto"/>
        <w:left w:val="single" w:sz="4" w:space="0" w:color="auto"/>
        <w:bottom w:val="single" w:sz="4" w:space="0" w:color="auto"/>
      </w:pBdr>
      <w:shd w:val="clear" w:color="000000" w:fill="C0C0C0"/>
      <w:adjustRightInd/>
      <w:spacing w:before="100" w:beforeAutospacing="1" w:after="100" w:afterAutospacing="1" w:line="240" w:lineRule="auto"/>
      <w:jc w:val="center"/>
      <w:textAlignment w:val="center"/>
    </w:pPr>
    <w:rPr>
      <w:sz w:val="16"/>
      <w:szCs w:val="16"/>
    </w:rPr>
  </w:style>
  <w:style w:type="paragraph" w:customStyle="1" w:styleId="xl346">
    <w:name w:val="xl346"/>
    <w:basedOn w:val="Normale"/>
    <w:rsid w:val="00A578D5"/>
    <w:pPr>
      <w:widowControl/>
      <w:pBdr>
        <w:left w:val="single" w:sz="4" w:space="0" w:color="auto"/>
        <w:bottom w:val="single" w:sz="8" w:space="0" w:color="auto"/>
      </w:pBdr>
      <w:shd w:val="clear" w:color="000000" w:fill="C0C0C0"/>
      <w:adjustRightInd/>
      <w:spacing w:before="100" w:beforeAutospacing="1" w:after="100" w:afterAutospacing="1" w:line="240" w:lineRule="auto"/>
      <w:jc w:val="center"/>
      <w:textAlignment w:val="center"/>
    </w:pPr>
    <w:rPr>
      <w:sz w:val="16"/>
      <w:szCs w:val="16"/>
    </w:rPr>
  </w:style>
  <w:style w:type="paragraph" w:customStyle="1" w:styleId="xl347">
    <w:name w:val="xl347"/>
    <w:basedOn w:val="Normale"/>
    <w:rsid w:val="00A578D5"/>
    <w:pPr>
      <w:widowControl/>
      <w:pBdr>
        <w:top w:val="single" w:sz="8" w:space="0" w:color="auto"/>
        <w:lef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348">
    <w:name w:val="xl348"/>
    <w:basedOn w:val="Normale"/>
    <w:rsid w:val="00A578D5"/>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349">
    <w:name w:val="xl349"/>
    <w:basedOn w:val="Normale"/>
    <w:rsid w:val="00A578D5"/>
    <w:pPr>
      <w:widowControl/>
      <w:pBdr>
        <w:left w:val="single" w:sz="4" w:space="0" w:color="auto"/>
        <w:bottom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350">
    <w:name w:val="xl350"/>
    <w:basedOn w:val="Normale"/>
    <w:rsid w:val="00A578D5"/>
    <w:pPr>
      <w:widowControl/>
      <w:pBdr>
        <w:top w:val="single" w:sz="8" w:space="0" w:color="auto"/>
        <w:left w:val="single" w:sz="4" w:space="0" w:color="auto"/>
        <w:bottom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351">
    <w:name w:val="xl351"/>
    <w:basedOn w:val="Normale"/>
    <w:rsid w:val="00A578D5"/>
    <w:pPr>
      <w:widowControl/>
      <w:pBdr>
        <w:top w:val="single" w:sz="4" w:space="0" w:color="auto"/>
        <w:left w:val="single" w:sz="4" w:space="0" w:color="auto"/>
      </w:pBdr>
      <w:adjustRightInd/>
      <w:spacing w:before="100" w:beforeAutospacing="1" w:after="100" w:afterAutospacing="1" w:line="240" w:lineRule="auto"/>
      <w:jc w:val="right"/>
      <w:textAlignment w:val="auto"/>
    </w:pPr>
    <w:rPr>
      <w:sz w:val="16"/>
      <w:szCs w:val="16"/>
    </w:rPr>
  </w:style>
  <w:style w:type="paragraph" w:customStyle="1" w:styleId="xl352">
    <w:name w:val="xl352"/>
    <w:basedOn w:val="Normale"/>
    <w:rsid w:val="00A578D5"/>
    <w:pPr>
      <w:widowControl/>
      <w:pBdr>
        <w:top w:val="single" w:sz="4" w:space="0" w:color="auto"/>
        <w:left w:val="single" w:sz="4" w:space="0" w:color="auto"/>
        <w:bottom w:val="single" w:sz="4" w:space="0" w:color="auto"/>
      </w:pBdr>
      <w:shd w:val="clear" w:color="000000" w:fill="C0C0C0"/>
      <w:adjustRightInd/>
      <w:spacing w:before="100" w:beforeAutospacing="1" w:after="100" w:afterAutospacing="1" w:line="240" w:lineRule="auto"/>
      <w:jc w:val="center"/>
      <w:textAlignment w:val="center"/>
    </w:pPr>
    <w:rPr>
      <w:sz w:val="16"/>
      <w:szCs w:val="16"/>
    </w:rPr>
  </w:style>
  <w:style w:type="paragraph" w:customStyle="1" w:styleId="xl353">
    <w:name w:val="xl353"/>
    <w:basedOn w:val="Normale"/>
    <w:rsid w:val="00A578D5"/>
    <w:pPr>
      <w:widowControl/>
      <w:pBdr>
        <w:left w:val="single" w:sz="4" w:space="0" w:color="auto"/>
        <w:bottom w:val="single" w:sz="8" w:space="0" w:color="auto"/>
      </w:pBdr>
      <w:adjustRightInd/>
      <w:spacing w:before="100" w:beforeAutospacing="1" w:after="100" w:afterAutospacing="1" w:line="240" w:lineRule="auto"/>
      <w:jc w:val="center"/>
      <w:textAlignment w:val="center"/>
    </w:pPr>
    <w:rPr>
      <w:sz w:val="16"/>
      <w:szCs w:val="16"/>
    </w:rPr>
  </w:style>
  <w:style w:type="paragraph" w:customStyle="1" w:styleId="xl354">
    <w:name w:val="xl354"/>
    <w:basedOn w:val="Normale"/>
    <w:rsid w:val="00A578D5"/>
    <w:pPr>
      <w:widowControl/>
      <w:pBdr>
        <w:top w:val="single" w:sz="4" w:space="0" w:color="auto"/>
        <w:left w:val="single" w:sz="4" w:space="0" w:color="auto"/>
        <w:bottom w:val="single" w:sz="8" w:space="0" w:color="auto"/>
      </w:pBdr>
      <w:adjustRightInd/>
      <w:spacing w:before="100" w:beforeAutospacing="1" w:after="100" w:afterAutospacing="1" w:line="240" w:lineRule="auto"/>
      <w:jc w:val="left"/>
      <w:textAlignment w:val="auto"/>
    </w:pPr>
    <w:rPr>
      <w:sz w:val="16"/>
      <w:szCs w:val="16"/>
    </w:rPr>
  </w:style>
  <w:style w:type="paragraph" w:customStyle="1" w:styleId="xl355">
    <w:name w:val="xl355"/>
    <w:basedOn w:val="Normale"/>
    <w:rsid w:val="00A578D5"/>
    <w:pPr>
      <w:widowControl/>
      <w:pBdr>
        <w:top w:val="single" w:sz="4" w:space="0" w:color="auto"/>
        <w:left w:val="single" w:sz="4" w:space="0" w:color="auto"/>
        <w:bottom w:val="single" w:sz="4" w:space="0" w:color="auto"/>
      </w:pBdr>
      <w:shd w:val="clear" w:color="000000" w:fill="C0C0C0"/>
      <w:adjustRightInd/>
      <w:spacing w:before="100" w:beforeAutospacing="1" w:after="100" w:afterAutospacing="1" w:line="240" w:lineRule="auto"/>
      <w:jc w:val="center"/>
      <w:textAlignment w:val="center"/>
    </w:pPr>
    <w:rPr>
      <w:rFonts w:ascii="Arial" w:hAnsi="Arial" w:cs="Arial"/>
      <w:b/>
      <w:bCs/>
      <w:sz w:val="24"/>
      <w:szCs w:val="24"/>
    </w:rPr>
  </w:style>
  <w:style w:type="paragraph" w:customStyle="1" w:styleId="xl356">
    <w:name w:val="xl356"/>
    <w:basedOn w:val="Normale"/>
    <w:rsid w:val="00A578D5"/>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auto"/>
    </w:pPr>
    <w:rPr>
      <w:sz w:val="16"/>
      <w:szCs w:val="16"/>
    </w:rPr>
  </w:style>
  <w:style w:type="paragraph" w:customStyle="1" w:styleId="xl357">
    <w:name w:val="xl357"/>
    <w:basedOn w:val="Normale"/>
    <w:rsid w:val="00A578D5"/>
    <w:pPr>
      <w:widowControl/>
      <w:pBdr>
        <w:lef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358">
    <w:name w:val="xl358"/>
    <w:basedOn w:val="Normale"/>
    <w:rsid w:val="00A578D5"/>
    <w:pPr>
      <w:widowControl/>
      <w:pBdr>
        <w:top w:val="single" w:sz="4" w:space="0" w:color="auto"/>
        <w:left w:val="single" w:sz="4" w:space="0" w:color="auto"/>
        <w:bottom w:val="single" w:sz="8" w:space="0" w:color="auto"/>
      </w:pBdr>
      <w:adjustRightInd/>
      <w:spacing w:before="100" w:beforeAutospacing="1" w:after="100" w:afterAutospacing="1" w:line="240" w:lineRule="auto"/>
      <w:jc w:val="left"/>
      <w:textAlignment w:val="auto"/>
    </w:pPr>
    <w:rPr>
      <w:rFonts w:ascii="Arial" w:hAnsi="Arial" w:cs="Arial"/>
      <w:sz w:val="16"/>
      <w:szCs w:val="16"/>
    </w:rPr>
  </w:style>
  <w:style w:type="paragraph" w:customStyle="1" w:styleId="xl359">
    <w:name w:val="xl359"/>
    <w:basedOn w:val="Normale"/>
    <w:rsid w:val="00A578D5"/>
    <w:pPr>
      <w:widowControl/>
      <w:pBdr>
        <w:left w:val="single" w:sz="4" w:space="0" w:color="auto"/>
        <w:bottom w:val="single" w:sz="4" w:space="0" w:color="auto"/>
      </w:pBdr>
      <w:shd w:val="clear" w:color="000000" w:fill="C0C0C0"/>
      <w:adjustRightInd/>
      <w:spacing w:before="100" w:beforeAutospacing="1" w:after="100" w:afterAutospacing="1" w:line="240" w:lineRule="auto"/>
      <w:jc w:val="center"/>
      <w:textAlignment w:val="center"/>
    </w:pPr>
    <w:rPr>
      <w:sz w:val="16"/>
      <w:szCs w:val="16"/>
    </w:rPr>
  </w:style>
  <w:style w:type="paragraph" w:customStyle="1" w:styleId="xl360">
    <w:name w:val="xl360"/>
    <w:basedOn w:val="Normale"/>
    <w:rsid w:val="00A578D5"/>
    <w:pPr>
      <w:widowControl/>
      <w:pBdr>
        <w:left w:val="single" w:sz="4" w:space="0" w:color="auto"/>
        <w:bottom w:val="single" w:sz="4" w:space="0" w:color="auto"/>
      </w:pBdr>
      <w:adjustRightInd/>
      <w:spacing w:before="100" w:beforeAutospacing="1" w:after="100" w:afterAutospacing="1" w:line="240" w:lineRule="auto"/>
      <w:jc w:val="center"/>
      <w:textAlignment w:val="center"/>
    </w:pPr>
    <w:rPr>
      <w:rFonts w:ascii="Arial" w:hAnsi="Arial" w:cs="Arial"/>
      <w:b/>
      <w:bCs/>
      <w:sz w:val="16"/>
      <w:szCs w:val="16"/>
    </w:rPr>
  </w:style>
  <w:style w:type="paragraph" w:customStyle="1" w:styleId="xl361">
    <w:name w:val="xl361"/>
    <w:basedOn w:val="Normale"/>
    <w:rsid w:val="00A578D5"/>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auto"/>
    </w:pPr>
    <w:rPr>
      <w:rFonts w:ascii="Arial" w:hAnsi="Arial" w:cs="Arial"/>
      <w:sz w:val="16"/>
      <w:szCs w:val="16"/>
    </w:rPr>
  </w:style>
  <w:style w:type="paragraph" w:customStyle="1" w:styleId="xl362">
    <w:name w:val="xl362"/>
    <w:basedOn w:val="Normale"/>
    <w:rsid w:val="00A578D5"/>
    <w:pPr>
      <w:widowControl/>
      <w:pBdr>
        <w:top w:val="single" w:sz="8" w:space="0" w:color="auto"/>
        <w:left w:val="single" w:sz="4" w:space="0" w:color="auto"/>
        <w:bottom w:val="single" w:sz="4" w:space="0" w:color="auto"/>
      </w:pBdr>
      <w:adjustRightInd/>
      <w:spacing w:before="100" w:beforeAutospacing="1" w:after="100" w:afterAutospacing="1" w:line="240" w:lineRule="auto"/>
      <w:jc w:val="center"/>
      <w:textAlignment w:val="center"/>
    </w:pPr>
    <w:rPr>
      <w:rFonts w:ascii="Arial" w:hAnsi="Arial" w:cs="Arial"/>
      <w:b/>
      <w:bCs/>
      <w:sz w:val="16"/>
      <w:szCs w:val="16"/>
    </w:rPr>
  </w:style>
  <w:style w:type="paragraph" w:customStyle="1" w:styleId="xl363">
    <w:name w:val="xl363"/>
    <w:basedOn w:val="Normale"/>
    <w:rsid w:val="00A578D5"/>
    <w:pPr>
      <w:widowControl/>
      <w:pBdr>
        <w:top w:val="single" w:sz="4" w:space="0" w:color="auto"/>
        <w:left w:val="single" w:sz="4" w:space="0" w:color="auto"/>
        <w:bottom w:val="single" w:sz="8" w:space="0" w:color="auto"/>
      </w:pBdr>
      <w:shd w:val="clear" w:color="000000" w:fill="C0C0C0"/>
      <w:adjustRightInd/>
      <w:spacing w:before="100" w:beforeAutospacing="1" w:after="100" w:afterAutospacing="1" w:line="240" w:lineRule="auto"/>
      <w:jc w:val="center"/>
      <w:textAlignment w:val="center"/>
    </w:pPr>
    <w:rPr>
      <w:rFonts w:ascii="Arial" w:hAnsi="Arial" w:cs="Arial"/>
      <w:b/>
      <w:bCs/>
      <w:sz w:val="24"/>
      <w:szCs w:val="24"/>
    </w:rPr>
  </w:style>
  <w:style w:type="paragraph" w:customStyle="1" w:styleId="xl364">
    <w:name w:val="xl364"/>
    <w:basedOn w:val="Normale"/>
    <w:rsid w:val="00A578D5"/>
    <w:pPr>
      <w:widowControl/>
      <w:pBdr>
        <w:top w:val="single" w:sz="8" w:space="0" w:color="auto"/>
        <w:bottom w:val="single" w:sz="8" w:space="0" w:color="auto"/>
        <w:right w:val="single" w:sz="4" w:space="0" w:color="auto"/>
      </w:pBdr>
      <w:shd w:val="clear" w:color="000000" w:fill="00FFFF"/>
      <w:adjustRightInd/>
      <w:spacing w:before="100" w:beforeAutospacing="1" w:after="100" w:afterAutospacing="1" w:line="240" w:lineRule="auto"/>
      <w:jc w:val="center"/>
      <w:textAlignment w:val="center"/>
    </w:pPr>
    <w:rPr>
      <w:rFonts w:ascii="MS Sans Serif" w:hAnsi="MS Sans Serif"/>
      <w:sz w:val="14"/>
      <w:szCs w:val="14"/>
    </w:rPr>
  </w:style>
  <w:style w:type="paragraph" w:customStyle="1" w:styleId="xl365">
    <w:name w:val="xl365"/>
    <w:basedOn w:val="Normale"/>
    <w:rsid w:val="00A578D5"/>
    <w:pPr>
      <w:widowControl/>
      <w:pBdr>
        <w:bottom w:val="single" w:sz="4" w:space="0" w:color="auto"/>
        <w:right w:val="single" w:sz="4" w:space="0" w:color="auto"/>
      </w:pBdr>
      <w:shd w:val="clear" w:color="000000" w:fill="00FFFF"/>
      <w:adjustRightInd/>
      <w:spacing w:before="100" w:beforeAutospacing="1" w:after="100" w:afterAutospacing="1" w:line="240" w:lineRule="auto"/>
      <w:jc w:val="left"/>
      <w:textAlignment w:val="center"/>
    </w:pPr>
    <w:rPr>
      <w:sz w:val="16"/>
      <w:szCs w:val="16"/>
    </w:rPr>
  </w:style>
  <w:style w:type="paragraph" w:customStyle="1" w:styleId="xl366">
    <w:name w:val="xl366"/>
    <w:basedOn w:val="Normale"/>
    <w:rsid w:val="00A578D5"/>
    <w:pPr>
      <w:widowControl/>
      <w:pBdr>
        <w:top w:val="single" w:sz="4" w:space="0" w:color="auto"/>
        <w:bottom w:val="single" w:sz="4" w:space="0" w:color="auto"/>
        <w:right w:val="single" w:sz="4" w:space="0" w:color="auto"/>
      </w:pBdr>
      <w:shd w:val="clear" w:color="000000" w:fill="00FFFF"/>
      <w:adjustRightInd/>
      <w:spacing w:before="100" w:beforeAutospacing="1" w:after="100" w:afterAutospacing="1" w:line="240" w:lineRule="auto"/>
      <w:jc w:val="left"/>
      <w:textAlignment w:val="center"/>
    </w:pPr>
    <w:rPr>
      <w:sz w:val="16"/>
      <w:szCs w:val="16"/>
    </w:rPr>
  </w:style>
  <w:style w:type="paragraph" w:customStyle="1" w:styleId="xl367">
    <w:name w:val="xl367"/>
    <w:basedOn w:val="Normale"/>
    <w:rsid w:val="00A578D5"/>
    <w:pPr>
      <w:widowControl/>
      <w:pBdr>
        <w:top w:val="single" w:sz="4" w:space="0" w:color="auto"/>
        <w:bottom w:val="single" w:sz="8" w:space="0" w:color="auto"/>
        <w:right w:val="single" w:sz="4" w:space="0" w:color="auto"/>
      </w:pBdr>
      <w:shd w:val="clear" w:color="000000" w:fill="00FFFF"/>
      <w:adjustRightInd/>
      <w:spacing w:before="100" w:beforeAutospacing="1" w:after="100" w:afterAutospacing="1" w:line="240" w:lineRule="auto"/>
      <w:jc w:val="left"/>
      <w:textAlignment w:val="center"/>
    </w:pPr>
    <w:rPr>
      <w:sz w:val="16"/>
      <w:szCs w:val="16"/>
    </w:rPr>
  </w:style>
  <w:style w:type="paragraph" w:customStyle="1" w:styleId="xl368">
    <w:name w:val="xl368"/>
    <w:basedOn w:val="Normale"/>
    <w:rsid w:val="00A578D5"/>
    <w:pPr>
      <w:widowControl/>
      <w:pBdr>
        <w:top w:val="single" w:sz="8" w:space="0" w:color="auto"/>
        <w:bottom w:val="single" w:sz="4" w:space="0" w:color="auto"/>
        <w:right w:val="single" w:sz="4" w:space="0" w:color="auto"/>
      </w:pBdr>
      <w:shd w:val="clear" w:color="000000" w:fill="00FFFF"/>
      <w:adjustRightInd/>
      <w:spacing w:before="100" w:beforeAutospacing="1" w:after="100" w:afterAutospacing="1" w:line="240" w:lineRule="auto"/>
      <w:jc w:val="left"/>
      <w:textAlignment w:val="center"/>
    </w:pPr>
    <w:rPr>
      <w:sz w:val="16"/>
      <w:szCs w:val="16"/>
    </w:rPr>
  </w:style>
  <w:style w:type="paragraph" w:customStyle="1" w:styleId="xl369">
    <w:name w:val="xl369"/>
    <w:basedOn w:val="Normale"/>
    <w:rsid w:val="00A578D5"/>
    <w:pPr>
      <w:widowControl/>
      <w:pBdr>
        <w:top w:val="single" w:sz="4" w:space="0" w:color="auto"/>
        <w:right w:val="single" w:sz="4" w:space="0" w:color="auto"/>
      </w:pBdr>
      <w:shd w:val="clear" w:color="000000" w:fill="00FFFF"/>
      <w:adjustRightInd/>
      <w:spacing w:before="100" w:beforeAutospacing="1" w:after="100" w:afterAutospacing="1" w:line="240" w:lineRule="auto"/>
      <w:jc w:val="left"/>
      <w:textAlignment w:val="center"/>
    </w:pPr>
    <w:rPr>
      <w:sz w:val="16"/>
      <w:szCs w:val="16"/>
    </w:rPr>
  </w:style>
  <w:style w:type="paragraph" w:customStyle="1" w:styleId="xl370">
    <w:name w:val="xl370"/>
    <w:basedOn w:val="Normale"/>
    <w:rsid w:val="00A578D5"/>
    <w:pPr>
      <w:widowControl/>
      <w:pBdr>
        <w:top w:val="single" w:sz="8" w:space="0" w:color="auto"/>
        <w:bottom w:val="single" w:sz="8" w:space="0" w:color="auto"/>
        <w:right w:val="single" w:sz="4" w:space="0" w:color="auto"/>
      </w:pBdr>
      <w:shd w:val="clear" w:color="000000" w:fill="00FFFF"/>
      <w:adjustRightInd/>
      <w:spacing w:before="100" w:beforeAutospacing="1" w:after="100" w:afterAutospacing="1" w:line="240" w:lineRule="auto"/>
      <w:jc w:val="left"/>
      <w:textAlignment w:val="center"/>
    </w:pPr>
    <w:rPr>
      <w:sz w:val="16"/>
      <w:szCs w:val="16"/>
    </w:rPr>
  </w:style>
  <w:style w:type="paragraph" w:customStyle="1" w:styleId="xl371">
    <w:name w:val="xl371"/>
    <w:basedOn w:val="Normale"/>
    <w:rsid w:val="00A578D5"/>
    <w:pPr>
      <w:widowControl/>
      <w:pBdr>
        <w:bottom w:val="single" w:sz="8" w:space="0" w:color="auto"/>
        <w:right w:val="single" w:sz="4" w:space="0" w:color="auto"/>
      </w:pBdr>
      <w:shd w:val="clear" w:color="000000" w:fill="00FFFF"/>
      <w:adjustRightInd/>
      <w:spacing w:before="100" w:beforeAutospacing="1" w:after="100" w:afterAutospacing="1" w:line="240" w:lineRule="auto"/>
      <w:jc w:val="left"/>
      <w:textAlignment w:val="center"/>
    </w:pPr>
    <w:rPr>
      <w:sz w:val="16"/>
      <w:szCs w:val="16"/>
    </w:rPr>
  </w:style>
  <w:style w:type="paragraph" w:customStyle="1" w:styleId="xl372">
    <w:name w:val="xl372"/>
    <w:basedOn w:val="Normale"/>
    <w:rsid w:val="00A578D5"/>
    <w:pPr>
      <w:widowControl/>
      <w:pBdr>
        <w:bottom w:val="single" w:sz="4" w:space="0" w:color="auto"/>
        <w:right w:val="single" w:sz="4" w:space="0" w:color="auto"/>
      </w:pBdr>
      <w:shd w:val="clear" w:color="000000" w:fill="00FFFF"/>
      <w:adjustRightInd/>
      <w:spacing w:before="100" w:beforeAutospacing="1" w:after="100" w:afterAutospacing="1" w:line="240" w:lineRule="auto"/>
      <w:jc w:val="left"/>
      <w:textAlignment w:val="center"/>
    </w:pPr>
    <w:rPr>
      <w:b/>
      <w:bCs/>
      <w:sz w:val="16"/>
      <w:szCs w:val="16"/>
    </w:rPr>
  </w:style>
  <w:style w:type="paragraph" w:customStyle="1" w:styleId="xl373">
    <w:name w:val="xl373"/>
    <w:basedOn w:val="Normale"/>
    <w:rsid w:val="00A578D5"/>
    <w:pPr>
      <w:widowControl/>
      <w:pBdr>
        <w:top w:val="single" w:sz="4" w:space="0" w:color="auto"/>
        <w:bottom w:val="single" w:sz="4" w:space="0" w:color="auto"/>
        <w:right w:val="single" w:sz="4" w:space="0" w:color="auto"/>
      </w:pBdr>
      <w:shd w:val="clear" w:color="000000" w:fill="C0C0C0"/>
      <w:adjustRightInd/>
      <w:spacing w:before="100" w:beforeAutospacing="1" w:after="100" w:afterAutospacing="1" w:line="240" w:lineRule="auto"/>
      <w:jc w:val="left"/>
      <w:textAlignment w:val="center"/>
    </w:pPr>
    <w:rPr>
      <w:sz w:val="16"/>
      <w:szCs w:val="16"/>
    </w:rPr>
  </w:style>
  <w:style w:type="paragraph" w:customStyle="1" w:styleId="xl374">
    <w:name w:val="xl374"/>
    <w:basedOn w:val="Normale"/>
    <w:rsid w:val="00A578D5"/>
    <w:pPr>
      <w:widowControl/>
      <w:pBdr>
        <w:right w:val="single" w:sz="4" w:space="0" w:color="auto"/>
      </w:pBdr>
      <w:shd w:val="clear" w:color="000000" w:fill="00FFFF"/>
      <w:adjustRightInd/>
      <w:spacing w:before="100" w:beforeAutospacing="1" w:after="100" w:afterAutospacing="1" w:line="240" w:lineRule="auto"/>
      <w:jc w:val="left"/>
      <w:textAlignment w:val="center"/>
    </w:pPr>
    <w:rPr>
      <w:sz w:val="16"/>
      <w:szCs w:val="16"/>
    </w:rPr>
  </w:style>
  <w:style w:type="paragraph" w:customStyle="1" w:styleId="xl375">
    <w:name w:val="xl375"/>
    <w:basedOn w:val="Normale"/>
    <w:rsid w:val="00A578D5"/>
    <w:pPr>
      <w:widowControl/>
      <w:pBdr>
        <w:top w:val="single" w:sz="4" w:space="0" w:color="auto"/>
        <w:bottom w:val="single" w:sz="8" w:space="0" w:color="auto"/>
        <w:right w:val="single" w:sz="4" w:space="0" w:color="auto"/>
      </w:pBdr>
      <w:shd w:val="clear" w:color="000000" w:fill="C0C0C0"/>
      <w:adjustRightInd/>
      <w:spacing w:before="100" w:beforeAutospacing="1" w:after="100" w:afterAutospacing="1" w:line="240" w:lineRule="auto"/>
      <w:jc w:val="left"/>
      <w:textAlignment w:val="center"/>
    </w:pPr>
    <w:rPr>
      <w:sz w:val="16"/>
      <w:szCs w:val="16"/>
    </w:rPr>
  </w:style>
  <w:style w:type="paragraph" w:customStyle="1" w:styleId="xl376">
    <w:name w:val="xl376"/>
    <w:basedOn w:val="Normale"/>
    <w:rsid w:val="00A578D5"/>
    <w:pPr>
      <w:widowControl/>
      <w:pBdr>
        <w:top w:val="single" w:sz="8" w:space="0" w:color="auto"/>
        <w:left w:val="single" w:sz="8"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MS Sans Serif" w:hAnsi="MS Sans Serif"/>
      <w:b/>
      <w:bCs/>
      <w:sz w:val="16"/>
      <w:szCs w:val="16"/>
    </w:rPr>
  </w:style>
  <w:style w:type="paragraph" w:customStyle="1" w:styleId="xl377">
    <w:name w:val="xl377"/>
    <w:basedOn w:val="Normale"/>
    <w:rsid w:val="00A578D5"/>
    <w:pPr>
      <w:widowControl/>
      <w:pBdr>
        <w:left w:val="single" w:sz="8" w:space="0" w:color="auto"/>
        <w:bottom w:val="single" w:sz="4" w:space="0" w:color="auto"/>
        <w:right w:val="single" w:sz="8" w:space="0" w:color="auto"/>
      </w:pBdr>
      <w:adjustRightInd/>
      <w:spacing w:before="100" w:beforeAutospacing="1" w:after="100" w:afterAutospacing="1" w:line="240" w:lineRule="auto"/>
      <w:jc w:val="left"/>
      <w:textAlignment w:val="center"/>
    </w:pPr>
    <w:rPr>
      <w:sz w:val="16"/>
      <w:szCs w:val="16"/>
    </w:rPr>
  </w:style>
  <w:style w:type="paragraph" w:customStyle="1" w:styleId="xl378">
    <w:name w:val="xl378"/>
    <w:basedOn w:val="Normale"/>
    <w:rsid w:val="00A578D5"/>
    <w:pPr>
      <w:widowControl/>
      <w:pBdr>
        <w:top w:val="single" w:sz="4" w:space="0" w:color="auto"/>
        <w:left w:val="single" w:sz="8" w:space="0" w:color="auto"/>
        <w:bottom w:val="single" w:sz="4" w:space="0" w:color="auto"/>
        <w:right w:val="single" w:sz="8" w:space="0" w:color="auto"/>
      </w:pBdr>
      <w:adjustRightInd/>
      <w:spacing w:before="100" w:beforeAutospacing="1" w:after="100" w:afterAutospacing="1" w:line="240" w:lineRule="auto"/>
      <w:jc w:val="left"/>
      <w:textAlignment w:val="center"/>
    </w:pPr>
    <w:rPr>
      <w:sz w:val="16"/>
      <w:szCs w:val="16"/>
    </w:rPr>
  </w:style>
  <w:style w:type="paragraph" w:customStyle="1" w:styleId="xl379">
    <w:name w:val="xl379"/>
    <w:basedOn w:val="Normale"/>
    <w:rsid w:val="00A578D5"/>
    <w:pPr>
      <w:widowControl/>
      <w:pBdr>
        <w:top w:val="single" w:sz="4" w:space="0" w:color="auto"/>
        <w:left w:val="single" w:sz="8" w:space="0" w:color="auto"/>
        <w:bottom w:val="single" w:sz="8" w:space="0" w:color="auto"/>
        <w:right w:val="single" w:sz="8" w:space="0" w:color="auto"/>
      </w:pBdr>
      <w:adjustRightInd/>
      <w:spacing w:before="100" w:beforeAutospacing="1" w:after="100" w:afterAutospacing="1" w:line="240" w:lineRule="auto"/>
      <w:jc w:val="left"/>
      <w:textAlignment w:val="center"/>
    </w:pPr>
    <w:rPr>
      <w:sz w:val="16"/>
      <w:szCs w:val="16"/>
    </w:rPr>
  </w:style>
  <w:style w:type="paragraph" w:customStyle="1" w:styleId="xl380">
    <w:name w:val="xl380"/>
    <w:basedOn w:val="Normale"/>
    <w:rsid w:val="00A578D5"/>
    <w:pPr>
      <w:widowControl/>
      <w:pBdr>
        <w:top w:val="single" w:sz="8" w:space="0" w:color="auto"/>
        <w:left w:val="single" w:sz="8" w:space="0" w:color="auto"/>
        <w:right w:val="single" w:sz="8" w:space="0" w:color="auto"/>
      </w:pBdr>
      <w:adjustRightInd/>
      <w:spacing w:before="100" w:beforeAutospacing="1" w:after="100" w:afterAutospacing="1" w:line="240" w:lineRule="auto"/>
      <w:jc w:val="center"/>
      <w:textAlignment w:val="center"/>
    </w:pPr>
    <w:rPr>
      <w:sz w:val="16"/>
      <w:szCs w:val="16"/>
    </w:rPr>
  </w:style>
  <w:style w:type="paragraph" w:customStyle="1" w:styleId="xl381">
    <w:name w:val="xl381"/>
    <w:basedOn w:val="Normale"/>
    <w:rsid w:val="00A578D5"/>
    <w:pPr>
      <w:widowControl/>
      <w:pBdr>
        <w:left w:val="single" w:sz="8" w:space="0" w:color="auto"/>
        <w:right w:val="single" w:sz="8" w:space="0" w:color="auto"/>
      </w:pBdr>
      <w:adjustRightInd/>
      <w:spacing w:before="100" w:beforeAutospacing="1" w:after="100" w:afterAutospacing="1" w:line="240" w:lineRule="auto"/>
      <w:jc w:val="center"/>
      <w:textAlignment w:val="center"/>
    </w:pPr>
    <w:rPr>
      <w:sz w:val="16"/>
      <w:szCs w:val="16"/>
    </w:rPr>
  </w:style>
  <w:style w:type="paragraph" w:customStyle="1" w:styleId="xl382">
    <w:name w:val="xl382"/>
    <w:basedOn w:val="Normale"/>
    <w:rsid w:val="00A578D5"/>
    <w:pPr>
      <w:widowControl/>
      <w:pBdr>
        <w:top w:val="single" w:sz="4" w:space="0" w:color="auto"/>
        <w:left w:val="single" w:sz="8" w:space="0" w:color="auto"/>
        <w:bottom w:val="single" w:sz="8" w:space="0" w:color="auto"/>
        <w:right w:val="single" w:sz="8" w:space="0" w:color="auto"/>
      </w:pBdr>
      <w:adjustRightInd/>
      <w:spacing w:before="100" w:beforeAutospacing="1" w:after="100" w:afterAutospacing="1" w:line="240" w:lineRule="auto"/>
      <w:jc w:val="left"/>
      <w:textAlignment w:val="center"/>
    </w:pPr>
    <w:rPr>
      <w:sz w:val="16"/>
      <w:szCs w:val="16"/>
    </w:rPr>
  </w:style>
  <w:style w:type="paragraph" w:customStyle="1" w:styleId="xl383">
    <w:name w:val="xl383"/>
    <w:basedOn w:val="Normale"/>
    <w:rsid w:val="00A578D5"/>
    <w:pPr>
      <w:widowControl/>
      <w:pBdr>
        <w:left w:val="single" w:sz="8" w:space="0" w:color="auto"/>
        <w:bottom w:val="single" w:sz="4" w:space="0" w:color="auto"/>
        <w:right w:val="single" w:sz="8" w:space="0" w:color="auto"/>
      </w:pBdr>
      <w:adjustRightInd/>
      <w:spacing w:before="100" w:beforeAutospacing="1" w:after="100" w:afterAutospacing="1" w:line="240" w:lineRule="auto"/>
      <w:jc w:val="center"/>
      <w:textAlignment w:val="center"/>
    </w:pPr>
    <w:rPr>
      <w:b/>
      <w:bCs/>
      <w:sz w:val="16"/>
      <w:szCs w:val="16"/>
    </w:rPr>
  </w:style>
  <w:style w:type="paragraph" w:customStyle="1" w:styleId="xl384">
    <w:name w:val="xl384"/>
    <w:basedOn w:val="Normale"/>
    <w:rsid w:val="00A578D5"/>
    <w:pPr>
      <w:widowControl/>
      <w:pBdr>
        <w:top w:val="single" w:sz="8" w:space="0" w:color="auto"/>
        <w:left w:val="single" w:sz="8" w:space="0" w:color="auto"/>
        <w:bottom w:val="single" w:sz="8" w:space="0" w:color="auto"/>
        <w:right w:val="single" w:sz="8" w:space="0" w:color="auto"/>
      </w:pBdr>
      <w:adjustRightInd/>
      <w:spacing w:before="100" w:beforeAutospacing="1" w:after="100" w:afterAutospacing="1" w:line="240" w:lineRule="auto"/>
      <w:jc w:val="left"/>
      <w:textAlignment w:val="center"/>
    </w:pPr>
    <w:rPr>
      <w:sz w:val="16"/>
      <w:szCs w:val="16"/>
    </w:rPr>
  </w:style>
  <w:style w:type="paragraph" w:customStyle="1" w:styleId="xl385">
    <w:name w:val="xl385"/>
    <w:basedOn w:val="Normale"/>
    <w:rsid w:val="00A578D5"/>
    <w:pPr>
      <w:widowControl/>
      <w:pBdr>
        <w:top w:val="single" w:sz="8" w:space="0" w:color="auto"/>
        <w:left w:val="single" w:sz="8" w:space="0" w:color="auto"/>
        <w:bottom w:val="single" w:sz="4" w:space="0" w:color="auto"/>
        <w:right w:val="single" w:sz="8" w:space="0" w:color="auto"/>
      </w:pBdr>
      <w:adjustRightInd/>
      <w:spacing w:before="100" w:beforeAutospacing="1" w:after="100" w:afterAutospacing="1" w:line="240" w:lineRule="auto"/>
      <w:jc w:val="left"/>
      <w:textAlignment w:val="center"/>
    </w:pPr>
    <w:rPr>
      <w:sz w:val="16"/>
      <w:szCs w:val="16"/>
    </w:rPr>
  </w:style>
  <w:style w:type="paragraph" w:customStyle="1" w:styleId="xl386">
    <w:name w:val="xl386"/>
    <w:basedOn w:val="Normale"/>
    <w:rsid w:val="00A578D5"/>
    <w:pPr>
      <w:widowControl/>
      <w:pBdr>
        <w:left w:val="single" w:sz="8" w:space="0" w:color="auto"/>
        <w:bottom w:val="single" w:sz="8" w:space="0" w:color="auto"/>
        <w:right w:val="single" w:sz="8" w:space="0" w:color="auto"/>
      </w:pBdr>
      <w:adjustRightInd/>
      <w:spacing w:before="100" w:beforeAutospacing="1" w:after="100" w:afterAutospacing="1" w:line="240" w:lineRule="auto"/>
      <w:jc w:val="left"/>
      <w:textAlignment w:val="center"/>
    </w:pPr>
    <w:rPr>
      <w:sz w:val="16"/>
      <w:szCs w:val="16"/>
    </w:rPr>
  </w:style>
  <w:style w:type="paragraph" w:customStyle="1" w:styleId="xl387">
    <w:name w:val="xl387"/>
    <w:basedOn w:val="Normale"/>
    <w:rsid w:val="00A578D5"/>
    <w:pPr>
      <w:widowControl/>
      <w:pBdr>
        <w:left w:val="single" w:sz="8" w:space="0" w:color="auto"/>
        <w:bottom w:val="single" w:sz="4" w:space="0" w:color="auto"/>
        <w:right w:val="single" w:sz="8" w:space="0" w:color="auto"/>
      </w:pBdr>
      <w:adjustRightInd/>
      <w:spacing w:before="100" w:beforeAutospacing="1" w:after="100" w:afterAutospacing="1" w:line="240" w:lineRule="auto"/>
      <w:jc w:val="left"/>
      <w:textAlignment w:val="center"/>
    </w:pPr>
    <w:rPr>
      <w:sz w:val="16"/>
      <w:szCs w:val="16"/>
    </w:rPr>
  </w:style>
  <w:style w:type="paragraph" w:customStyle="1" w:styleId="xl388">
    <w:name w:val="xl388"/>
    <w:basedOn w:val="Normale"/>
    <w:rsid w:val="00A578D5"/>
    <w:pPr>
      <w:widowControl/>
      <w:pBdr>
        <w:top w:val="single" w:sz="4" w:space="0" w:color="auto"/>
        <w:left w:val="single" w:sz="8" w:space="0" w:color="auto"/>
        <w:right w:val="single" w:sz="8" w:space="0" w:color="auto"/>
      </w:pBdr>
      <w:adjustRightInd/>
      <w:spacing w:before="100" w:beforeAutospacing="1" w:after="100" w:afterAutospacing="1" w:line="240" w:lineRule="auto"/>
      <w:jc w:val="left"/>
      <w:textAlignment w:val="center"/>
    </w:pPr>
    <w:rPr>
      <w:sz w:val="16"/>
      <w:szCs w:val="16"/>
    </w:rPr>
  </w:style>
  <w:style w:type="paragraph" w:customStyle="1" w:styleId="xl389">
    <w:name w:val="xl389"/>
    <w:basedOn w:val="Normale"/>
    <w:rsid w:val="00A578D5"/>
    <w:pPr>
      <w:widowControl/>
      <w:pBdr>
        <w:left w:val="single" w:sz="8" w:space="0" w:color="auto"/>
        <w:right w:val="single" w:sz="8" w:space="0" w:color="auto"/>
      </w:pBdr>
      <w:adjustRightInd/>
      <w:spacing w:before="100" w:beforeAutospacing="1" w:after="100" w:afterAutospacing="1" w:line="240" w:lineRule="auto"/>
      <w:jc w:val="left"/>
      <w:textAlignment w:val="center"/>
    </w:pPr>
    <w:rPr>
      <w:sz w:val="16"/>
      <w:szCs w:val="16"/>
    </w:rPr>
  </w:style>
  <w:style w:type="paragraph" w:customStyle="1" w:styleId="xl390">
    <w:name w:val="xl390"/>
    <w:basedOn w:val="Normale"/>
    <w:rsid w:val="00A578D5"/>
    <w:pPr>
      <w:widowControl/>
      <w:pBdr>
        <w:top w:val="single" w:sz="4" w:space="0" w:color="auto"/>
        <w:left w:val="single" w:sz="8" w:space="0" w:color="auto"/>
        <w:bottom w:val="single" w:sz="4" w:space="0" w:color="auto"/>
        <w:right w:val="single" w:sz="8" w:space="0" w:color="auto"/>
      </w:pBdr>
      <w:shd w:val="clear" w:color="000000" w:fill="C0C0C0"/>
      <w:adjustRightInd/>
      <w:spacing w:before="100" w:beforeAutospacing="1" w:after="100" w:afterAutospacing="1" w:line="240" w:lineRule="auto"/>
      <w:jc w:val="center"/>
      <w:textAlignment w:val="center"/>
    </w:pPr>
    <w:rPr>
      <w:rFonts w:ascii="Arial" w:hAnsi="Arial" w:cs="Arial"/>
      <w:b/>
      <w:bCs/>
      <w:sz w:val="24"/>
      <w:szCs w:val="24"/>
    </w:rPr>
  </w:style>
  <w:style w:type="paragraph" w:customStyle="1" w:styleId="xl391">
    <w:name w:val="xl391"/>
    <w:basedOn w:val="Normale"/>
    <w:rsid w:val="00A578D5"/>
    <w:pPr>
      <w:widowControl/>
      <w:pBdr>
        <w:top w:val="single" w:sz="4" w:space="0" w:color="auto"/>
        <w:left w:val="single" w:sz="8" w:space="0" w:color="auto"/>
        <w:bottom w:val="single" w:sz="4" w:space="0" w:color="auto"/>
        <w:right w:val="single" w:sz="8" w:space="0" w:color="auto"/>
      </w:pBdr>
      <w:adjustRightInd/>
      <w:spacing w:before="100" w:beforeAutospacing="1" w:after="100" w:afterAutospacing="1" w:line="240" w:lineRule="auto"/>
      <w:jc w:val="left"/>
      <w:textAlignment w:val="center"/>
    </w:pPr>
    <w:rPr>
      <w:sz w:val="16"/>
      <w:szCs w:val="16"/>
    </w:rPr>
  </w:style>
  <w:style w:type="paragraph" w:customStyle="1" w:styleId="xl392">
    <w:name w:val="xl392"/>
    <w:basedOn w:val="Normale"/>
    <w:rsid w:val="00A578D5"/>
    <w:pPr>
      <w:widowControl/>
      <w:pBdr>
        <w:left w:val="single" w:sz="8" w:space="0" w:color="auto"/>
        <w:bottom w:val="single" w:sz="4" w:space="0" w:color="auto"/>
        <w:right w:val="single" w:sz="8" w:space="0" w:color="auto"/>
      </w:pBdr>
      <w:adjustRightInd/>
      <w:spacing w:before="100" w:beforeAutospacing="1" w:after="100" w:afterAutospacing="1" w:line="240" w:lineRule="auto"/>
      <w:jc w:val="center"/>
      <w:textAlignment w:val="center"/>
    </w:pPr>
    <w:rPr>
      <w:rFonts w:ascii="Arial" w:hAnsi="Arial" w:cs="Arial"/>
      <w:b/>
      <w:bCs/>
      <w:sz w:val="16"/>
      <w:szCs w:val="16"/>
    </w:rPr>
  </w:style>
  <w:style w:type="paragraph" w:customStyle="1" w:styleId="xl393">
    <w:name w:val="xl393"/>
    <w:basedOn w:val="Normale"/>
    <w:rsid w:val="00A578D5"/>
    <w:pPr>
      <w:widowControl/>
      <w:pBdr>
        <w:top w:val="single" w:sz="8" w:space="0" w:color="auto"/>
        <w:left w:val="single" w:sz="8" w:space="0" w:color="auto"/>
        <w:bottom w:val="single" w:sz="4" w:space="0" w:color="auto"/>
        <w:right w:val="single" w:sz="8" w:space="0" w:color="auto"/>
      </w:pBdr>
      <w:adjustRightInd/>
      <w:spacing w:before="100" w:beforeAutospacing="1" w:after="100" w:afterAutospacing="1" w:line="240" w:lineRule="auto"/>
      <w:jc w:val="center"/>
      <w:textAlignment w:val="center"/>
    </w:pPr>
    <w:rPr>
      <w:rFonts w:ascii="Arial" w:hAnsi="Arial" w:cs="Arial"/>
      <w:b/>
      <w:bCs/>
      <w:sz w:val="16"/>
      <w:szCs w:val="16"/>
    </w:rPr>
  </w:style>
  <w:style w:type="paragraph" w:customStyle="1" w:styleId="xl394">
    <w:name w:val="xl394"/>
    <w:basedOn w:val="Normale"/>
    <w:rsid w:val="00A578D5"/>
    <w:pPr>
      <w:widowControl/>
      <w:pBdr>
        <w:top w:val="single" w:sz="4" w:space="0" w:color="auto"/>
        <w:left w:val="single" w:sz="8" w:space="0" w:color="auto"/>
        <w:bottom w:val="single" w:sz="8" w:space="0" w:color="auto"/>
        <w:right w:val="single" w:sz="8" w:space="0" w:color="auto"/>
      </w:pBdr>
      <w:shd w:val="clear" w:color="000000" w:fill="C0C0C0"/>
      <w:adjustRightInd/>
      <w:spacing w:before="100" w:beforeAutospacing="1" w:after="100" w:afterAutospacing="1" w:line="240" w:lineRule="auto"/>
      <w:jc w:val="center"/>
      <w:textAlignment w:val="center"/>
    </w:pPr>
    <w:rPr>
      <w:rFonts w:ascii="Arial" w:hAnsi="Arial" w:cs="Arial"/>
      <w:b/>
      <w:bCs/>
      <w:sz w:val="24"/>
      <w:szCs w:val="24"/>
    </w:rPr>
  </w:style>
  <w:style w:type="paragraph" w:customStyle="1" w:styleId="xl395">
    <w:name w:val="xl395"/>
    <w:basedOn w:val="Normale"/>
    <w:rsid w:val="00A578D5"/>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auto"/>
    </w:pPr>
    <w:rPr>
      <w:sz w:val="16"/>
      <w:szCs w:val="16"/>
    </w:rPr>
  </w:style>
  <w:style w:type="paragraph" w:customStyle="1" w:styleId="xl396">
    <w:name w:val="xl396"/>
    <w:basedOn w:val="Normale"/>
    <w:rsid w:val="00A578D5"/>
    <w:pPr>
      <w:widowControl/>
      <w:pBdr>
        <w:top w:val="single" w:sz="4" w:space="0" w:color="auto"/>
        <w:left w:val="single" w:sz="4" w:space="0" w:color="auto"/>
        <w:bottom w:val="single" w:sz="8" w:space="0" w:color="auto"/>
      </w:pBdr>
      <w:adjustRightInd/>
      <w:spacing w:before="100" w:beforeAutospacing="1" w:after="100" w:afterAutospacing="1" w:line="240" w:lineRule="auto"/>
      <w:jc w:val="left"/>
      <w:textAlignment w:val="auto"/>
    </w:pPr>
    <w:rPr>
      <w:sz w:val="16"/>
      <w:szCs w:val="16"/>
    </w:rPr>
  </w:style>
  <w:style w:type="paragraph" w:customStyle="1" w:styleId="xl397">
    <w:name w:val="xl397"/>
    <w:basedOn w:val="Normale"/>
    <w:rsid w:val="00A578D5"/>
    <w:pPr>
      <w:widowControl/>
      <w:pBdr>
        <w:top w:val="single" w:sz="4" w:space="0" w:color="auto"/>
        <w:left w:val="single" w:sz="4" w:space="0" w:color="auto"/>
      </w:pBdr>
      <w:adjustRightInd/>
      <w:spacing w:before="100" w:beforeAutospacing="1" w:after="100" w:afterAutospacing="1" w:line="240" w:lineRule="auto"/>
      <w:jc w:val="left"/>
      <w:textAlignment w:val="auto"/>
    </w:pPr>
    <w:rPr>
      <w:sz w:val="16"/>
      <w:szCs w:val="16"/>
    </w:rPr>
  </w:style>
  <w:style w:type="paragraph" w:customStyle="1" w:styleId="xl398">
    <w:name w:val="xl398"/>
    <w:basedOn w:val="Normale"/>
    <w:rsid w:val="00A578D5"/>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center"/>
    </w:pPr>
    <w:rPr>
      <w:rFonts w:ascii="Arial" w:hAnsi="Arial" w:cs="Arial"/>
      <w:sz w:val="16"/>
      <w:szCs w:val="16"/>
    </w:rPr>
  </w:style>
  <w:style w:type="paragraph" w:customStyle="1" w:styleId="xl399">
    <w:name w:val="xl399"/>
    <w:basedOn w:val="Normale"/>
    <w:rsid w:val="00A578D5"/>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400">
    <w:name w:val="xl400"/>
    <w:basedOn w:val="Normale"/>
    <w:rsid w:val="00A578D5"/>
    <w:pPr>
      <w:widowControl/>
      <w:pBdr>
        <w:top w:val="single" w:sz="4" w:space="0" w:color="auto"/>
        <w:left w:val="single" w:sz="4" w:space="0" w:color="auto"/>
        <w:bottom w:val="single" w:sz="8" w:space="0" w:color="auto"/>
      </w:pBdr>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401">
    <w:name w:val="xl401"/>
    <w:basedOn w:val="Normale"/>
    <w:rsid w:val="00A578D5"/>
    <w:pPr>
      <w:widowControl/>
      <w:pBdr>
        <w:top w:val="single" w:sz="8" w:space="0" w:color="auto"/>
        <w:left w:val="single" w:sz="4" w:space="0" w:color="auto"/>
      </w:pBdr>
      <w:adjustRightInd/>
      <w:spacing w:before="100" w:beforeAutospacing="1" w:after="100" w:afterAutospacing="1" w:line="240" w:lineRule="auto"/>
      <w:jc w:val="left"/>
      <w:textAlignment w:val="center"/>
    </w:pPr>
    <w:rPr>
      <w:sz w:val="16"/>
      <w:szCs w:val="16"/>
    </w:rPr>
  </w:style>
  <w:style w:type="paragraph" w:customStyle="1" w:styleId="xl402">
    <w:name w:val="xl402"/>
    <w:basedOn w:val="Normale"/>
    <w:rsid w:val="00A578D5"/>
    <w:pPr>
      <w:widowControl/>
      <w:pBdr>
        <w:left w:val="single" w:sz="4" w:space="0" w:color="auto"/>
      </w:pBdr>
      <w:adjustRightInd/>
      <w:spacing w:before="100" w:beforeAutospacing="1" w:after="100" w:afterAutospacing="1" w:line="240" w:lineRule="auto"/>
      <w:jc w:val="left"/>
      <w:textAlignment w:val="center"/>
    </w:pPr>
    <w:rPr>
      <w:sz w:val="16"/>
      <w:szCs w:val="16"/>
    </w:rPr>
  </w:style>
  <w:style w:type="paragraph" w:customStyle="1" w:styleId="xl403">
    <w:name w:val="xl403"/>
    <w:basedOn w:val="Normale"/>
    <w:rsid w:val="00A578D5"/>
    <w:pPr>
      <w:widowControl/>
      <w:pBdr>
        <w:left w:val="single" w:sz="4" w:space="0" w:color="auto"/>
        <w:bottom w:val="single" w:sz="4" w:space="0" w:color="auto"/>
      </w:pBdr>
      <w:adjustRightInd/>
      <w:spacing w:before="100" w:beforeAutospacing="1" w:after="100" w:afterAutospacing="1" w:line="240" w:lineRule="auto"/>
      <w:jc w:val="left"/>
      <w:textAlignment w:val="center"/>
    </w:pPr>
    <w:rPr>
      <w:sz w:val="16"/>
      <w:szCs w:val="16"/>
    </w:rPr>
  </w:style>
  <w:style w:type="paragraph" w:customStyle="1" w:styleId="xl404">
    <w:name w:val="xl404"/>
    <w:basedOn w:val="Normale"/>
    <w:rsid w:val="00A578D5"/>
    <w:pPr>
      <w:widowControl/>
      <w:pBdr>
        <w:top w:val="single" w:sz="4" w:space="0" w:color="auto"/>
        <w:left w:val="single" w:sz="4" w:space="0" w:color="auto"/>
        <w:bottom w:val="single" w:sz="8" w:space="0" w:color="auto"/>
      </w:pBdr>
      <w:adjustRightInd/>
      <w:spacing w:before="100" w:beforeAutospacing="1" w:after="100" w:afterAutospacing="1" w:line="240" w:lineRule="auto"/>
      <w:jc w:val="left"/>
      <w:textAlignment w:val="auto"/>
    </w:pPr>
    <w:rPr>
      <w:rFonts w:ascii="Arial" w:hAnsi="Arial" w:cs="Arial"/>
      <w:sz w:val="16"/>
      <w:szCs w:val="16"/>
    </w:rPr>
  </w:style>
  <w:style w:type="paragraph" w:customStyle="1" w:styleId="xl405">
    <w:name w:val="xl405"/>
    <w:basedOn w:val="Normale"/>
    <w:rsid w:val="00A578D5"/>
    <w:pPr>
      <w:widowControl/>
      <w:pBdr>
        <w:left w:val="single" w:sz="4" w:space="0" w:color="auto"/>
        <w:bottom w:val="single" w:sz="4" w:space="0" w:color="auto"/>
      </w:pBdr>
      <w:adjustRightInd/>
      <w:spacing w:before="100" w:beforeAutospacing="1" w:after="100" w:afterAutospacing="1" w:line="240" w:lineRule="auto"/>
      <w:jc w:val="center"/>
      <w:textAlignment w:val="center"/>
    </w:pPr>
    <w:rPr>
      <w:rFonts w:ascii="Arial" w:hAnsi="Arial" w:cs="Arial"/>
      <w:b/>
      <w:bCs/>
      <w:sz w:val="16"/>
      <w:szCs w:val="16"/>
    </w:rPr>
  </w:style>
  <w:style w:type="paragraph" w:customStyle="1" w:styleId="xl406">
    <w:name w:val="xl406"/>
    <w:basedOn w:val="Normale"/>
    <w:rsid w:val="00A578D5"/>
    <w:pPr>
      <w:widowControl/>
      <w:pBdr>
        <w:top w:val="single" w:sz="8" w:space="0" w:color="auto"/>
        <w:bottom w:val="single" w:sz="8" w:space="0" w:color="auto"/>
        <w:right w:val="single" w:sz="4" w:space="0" w:color="auto"/>
      </w:pBdr>
      <w:adjustRightInd/>
      <w:spacing w:before="100" w:beforeAutospacing="1" w:after="100" w:afterAutospacing="1" w:line="240" w:lineRule="auto"/>
      <w:jc w:val="center"/>
      <w:textAlignment w:val="center"/>
    </w:pPr>
    <w:rPr>
      <w:rFonts w:ascii="MS Sans Serif" w:hAnsi="MS Sans Serif"/>
      <w:b/>
      <w:bCs/>
      <w:sz w:val="16"/>
      <w:szCs w:val="16"/>
    </w:rPr>
  </w:style>
  <w:style w:type="paragraph" w:customStyle="1" w:styleId="xl407">
    <w:name w:val="xl407"/>
    <w:basedOn w:val="Normale"/>
    <w:rsid w:val="00A578D5"/>
    <w:pPr>
      <w:widowControl/>
      <w:pBdr>
        <w:bottom w:val="single" w:sz="4" w:space="0" w:color="auto"/>
        <w:right w:val="single" w:sz="4" w:space="0" w:color="auto"/>
      </w:pBdr>
      <w:adjustRightInd/>
      <w:spacing w:before="100" w:beforeAutospacing="1" w:after="100" w:afterAutospacing="1" w:line="240" w:lineRule="auto"/>
      <w:jc w:val="left"/>
      <w:textAlignment w:val="auto"/>
    </w:pPr>
    <w:rPr>
      <w:sz w:val="16"/>
      <w:szCs w:val="16"/>
    </w:rPr>
  </w:style>
  <w:style w:type="paragraph" w:customStyle="1" w:styleId="xl408">
    <w:name w:val="xl408"/>
    <w:basedOn w:val="Normale"/>
    <w:rsid w:val="00A578D5"/>
    <w:pPr>
      <w:widowControl/>
      <w:pBdr>
        <w:top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sz w:val="16"/>
      <w:szCs w:val="16"/>
    </w:rPr>
  </w:style>
  <w:style w:type="paragraph" w:customStyle="1" w:styleId="xl409">
    <w:name w:val="xl409"/>
    <w:basedOn w:val="Normale"/>
    <w:rsid w:val="00A578D5"/>
    <w:pPr>
      <w:widowControl/>
      <w:pBdr>
        <w:top w:val="single" w:sz="4" w:space="0" w:color="auto"/>
        <w:bottom w:val="single" w:sz="8" w:space="0" w:color="auto"/>
        <w:right w:val="single" w:sz="4" w:space="0" w:color="auto"/>
      </w:pBdr>
      <w:adjustRightInd/>
      <w:spacing w:before="100" w:beforeAutospacing="1" w:after="100" w:afterAutospacing="1" w:line="240" w:lineRule="auto"/>
      <w:jc w:val="left"/>
      <w:textAlignment w:val="auto"/>
    </w:pPr>
    <w:rPr>
      <w:sz w:val="16"/>
      <w:szCs w:val="16"/>
    </w:rPr>
  </w:style>
  <w:style w:type="paragraph" w:customStyle="1" w:styleId="xl410">
    <w:name w:val="xl410"/>
    <w:basedOn w:val="Normale"/>
    <w:rsid w:val="00A578D5"/>
    <w:pPr>
      <w:widowControl/>
      <w:pBdr>
        <w:top w:val="single" w:sz="8" w:space="0" w:color="auto"/>
        <w:bottom w:val="single" w:sz="4" w:space="0" w:color="auto"/>
        <w:right w:val="single" w:sz="4" w:space="0" w:color="auto"/>
      </w:pBdr>
      <w:adjustRightInd/>
      <w:spacing w:before="100" w:beforeAutospacing="1" w:after="100" w:afterAutospacing="1" w:line="240" w:lineRule="auto"/>
      <w:jc w:val="left"/>
      <w:textAlignment w:val="auto"/>
    </w:pPr>
    <w:rPr>
      <w:sz w:val="16"/>
      <w:szCs w:val="16"/>
    </w:rPr>
  </w:style>
  <w:style w:type="paragraph" w:customStyle="1" w:styleId="xl411">
    <w:name w:val="xl411"/>
    <w:basedOn w:val="Normale"/>
    <w:rsid w:val="00A578D5"/>
    <w:pPr>
      <w:widowControl/>
      <w:pBdr>
        <w:top w:val="single" w:sz="4" w:space="0" w:color="auto"/>
        <w:right w:val="single" w:sz="4" w:space="0" w:color="auto"/>
      </w:pBdr>
      <w:adjustRightInd/>
      <w:spacing w:before="100" w:beforeAutospacing="1" w:after="100" w:afterAutospacing="1" w:line="240" w:lineRule="auto"/>
      <w:jc w:val="left"/>
      <w:textAlignment w:val="auto"/>
    </w:pPr>
    <w:rPr>
      <w:sz w:val="16"/>
      <w:szCs w:val="16"/>
    </w:rPr>
  </w:style>
  <w:style w:type="paragraph" w:customStyle="1" w:styleId="xl412">
    <w:name w:val="xl412"/>
    <w:basedOn w:val="Normale"/>
    <w:rsid w:val="00A578D5"/>
    <w:pPr>
      <w:widowControl/>
      <w:pBdr>
        <w:bottom w:val="single" w:sz="4" w:space="0" w:color="auto"/>
        <w:right w:val="single" w:sz="4" w:space="0" w:color="auto"/>
      </w:pBdr>
      <w:adjustRightInd/>
      <w:spacing w:before="100" w:beforeAutospacing="1" w:after="100" w:afterAutospacing="1" w:line="240" w:lineRule="auto"/>
      <w:jc w:val="center"/>
      <w:textAlignment w:val="center"/>
    </w:pPr>
    <w:rPr>
      <w:b/>
      <w:bCs/>
      <w:sz w:val="16"/>
      <w:szCs w:val="16"/>
    </w:rPr>
  </w:style>
  <w:style w:type="paragraph" w:customStyle="1" w:styleId="xl413">
    <w:name w:val="xl413"/>
    <w:basedOn w:val="Normale"/>
    <w:rsid w:val="00A578D5"/>
    <w:pPr>
      <w:widowControl/>
      <w:pBdr>
        <w:top w:val="single" w:sz="8" w:space="0" w:color="auto"/>
        <w:bottom w:val="single" w:sz="8" w:space="0" w:color="auto"/>
        <w:right w:val="single" w:sz="4" w:space="0" w:color="auto"/>
      </w:pBdr>
      <w:adjustRightInd/>
      <w:spacing w:before="100" w:beforeAutospacing="1" w:after="100" w:afterAutospacing="1" w:line="240" w:lineRule="auto"/>
      <w:jc w:val="left"/>
      <w:textAlignment w:val="auto"/>
    </w:pPr>
    <w:rPr>
      <w:sz w:val="16"/>
      <w:szCs w:val="16"/>
    </w:rPr>
  </w:style>
  <w:style w:type="paragraph" w:customStyle="1" w:styleId="xl414">
    <w:name w:val="xl414"/>
    <w:basedOn w:val="Normale"/>
    <w:rsid w:val="00A578D5"/>
    <w:pPr>
      <w:widowControl/>
      <w:pBdr>
        <w:bottom w:val="single" w:sz="8" w:space="0" w:color="auto"/>
        <w:right w:val="single" w:sz="4" w:space="0" w:color="auto"/>
      </w:pBdr>
      <w:adjustRightInd/>
      <w:spacing w:before="100" w:beforeAutospacing="1" w:after="100" w:afterAutospacing="1" w:line="240" w:lineRule="auto"/>
      <w:jc w:val="left"/>
      <w:textAlignment w:val="auto"/>
    </w:pPr>
    <w:rPr>
      <w:sz w:val="16"/>
      <w:szCs w:val="16"/>
    </w:rPr>
  </w:style>
  <w:style w:type="paragraph" w:customStyle="1" w:styleId="xl415">
    <w:name w:val="xl415"/>
    <w:basedOn w:val="Normale"/>
    <w:rsid w:val="00A578D5"/>
    <w:pPr>
      <w:widowControl/>
      <w:pBdr>
        <w:top w:val="single" w:sz="4" w:space="0" w:color="auto"/>
        <w:bottom w:val="single" w:sz="4" w:space="0" w:color="auto"/>
        <w:right w:val="single" w:sz="4" w:space="0" w:color="auto"/>
      </w:pBdr>
      <w:shd w:val="clear" w:color="000000" w:fill="C0C0C0"/>
      <w:adjustRightInd/>
      <w:spacing w:before="100" w:beforeAutospacing="1" w:after="100" w:afterAutospacing="1" w:line="240" w:lineRule="auto"/>
      <w:jc w:val="center"/>
      <w:textAlignment w:val="center"/>
    </w:pPr>
    <w:rPr>
      <w:rFonts w:ascii="Arial" w:hAnsi="Arial" w:cs="Arial"/>
      <w:b/>
      <w:bCs/>
      <w:sz w:val="24"/>
      <w:szCs w:val="24"/>
    </w:rPr>
  </w:style>
  <w:style w:type="paragraph" w:customStyle="1" w:styleId="xl416">
    <w:name w:val="xl416"/>
    <w:basedOn w:val="Normale"/>
    <w:rsid w:val="00A578D5"/>
    <w:pPr>
      <w:widowControl/>
      <w:pBdr>
        <w:top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left"/>
      <w:textAlignment w:val="auto"/>
    </w:pPr>
    <w:rPr>
      <w:sz w:val="16"/>
      <w:szCs w:val="16"/>
    </w:rPr>
  </w:style>
  <w:style w:type="paragraph" w:customStyle="1" w:styleId="xl417">
    <w:name w:val="xl417"/>
    <w:basedOn w:val="Normale"/>
    <w:rsid w:val="00A578D5"/>
    <w:pPr>
      <w:widowControl/>
      <w:pBdr>
        <w:right w:val="single" w:sz="4" w:space="0" w:color="auto"/>
      </w:pBdr>
      <w:shd w:val="clear" w:color="000000" w:fill="FFFF00"/>
      <w:adjustRightInd/>
      <w:spacing w:before="100" w:beforeAutospacing="1" w:after="100" w:afterAutospacing="1" w:line="240" w:lineRule="auto"/>
      <w:jc w:val="left"/>
      <w:textAlignment w:val="auto"/>
    </w:pPr>
    <w:rPr>
      <w:sz w:val="16"/>
      <w:szCs w:val="16"/>
    </w:rPr>
  </w:style>
  <w:style w:type="paragraph" w:customStyle="1" w:styleId="xl418">
    <w:name w:val="xl418"/>
    <w:basedOn w:val="Normale"/>
    <w:rsid w:val="00A578D5"/>
    <w:pPr>
      <w:widowControl/>
      <w:pBdr>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16"/>
      <w:szCs w:val="16"/>
    </w:rPr>
  </w:style>
  <w:style w:type="paragraph" w:customStyle="1" w:styleId="xl419">
    <w:name w:val="xl419"/>
    <w:basedOn w:val="Normale"/>
    <w:rsid w:val="00A578D5"/>
    <w:pPr>
      <w:widowControl/>
      <w:pBdr>
        <w:top w:val="single" w:sz="8"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16"/>
      <w:szCs w:val="16"/>
    </w:rPr>
  </w:style>
  <w:style w:type="paragraph" w:customStyle="1" w:styleId="xl420">
    <w:name w:val="xl420"/>
    <w:basedOn w:val="Normale"/>
    <w:rsid w:val="00A578D5"/>
    <w:pPr>
      <w:widowControl/>
      <w:pBdr>
        <w:top w:val="single" w:sz="4" w:space="0" w:color="auto"/>
        <w:bottom w:val="single" w:sz="8" w:space="0" w:color="auto"/>
        <w:right w:val="single" w:sz="4" w:space="0" w:color="auto"/>
      </w:pBdr>
      <w:shd w:val="clear" w:color="000000" w:fill="C0C0C0"/>
      <w:adjustRightInd/>
      <w:spacing w:before="100" w:beforeAutospacing="1" w:after="100" w:afterAutospacing="1" w:line="240" w:lineRule="auto"/>
      <w:jc w:val="center"/>
      <w:textAlignment w:val="center"/>
    </w:pPr>
    <w:rPr>
      <w:rFonts w:ascii="Arial" w:hAnsi="Arial" w:cs="Arial"/>
      <w:b/>
      <w:bCs/>
      <w:sz w:val="24"/>
      <w:szCs w:val="24"/>
    </w:rPr>
  </w:style>
  <w:style w:type="paragraph" w:customStyle="1" w:styleId="xl421">
    <w:name w:val="xl421"/>
    <w:basedOn w:val="Normale"/>
    <w:rsid w:val="00A578D5"/>
    <w:pPr>
      <w:widowControl/>
      <w:pBdr>
        <w:top w:val="single" w:sz="8" w:space="0" w:color="auto"/>
        <w:left w:val="single" w:sz="8" w:space="0" w:color="auto"/>
        <w:bottom w:val="single" w:sz="8" w:space="0" w:color="auto"/>
        <w:right w:val="single" w:sz="8" w:space="0" w:color="auto"/>
      </w:pBdr>
      <w:shd w:val="clear" w:color="000000" w:fill="FFFF99"/>
      <w:adjustRightInd/>
      <w:spacing w:before="100" w:beforeAutospacing="1" w:after="100" w:afterAutospacing="1" w:line="240" w:lineRule="auto"/>
      <w:jc w:val="center"/>
      <w:textAlignment w:val="center"/>
    </w:pPr>
    <w:rPr>
      <w:rFonts w:ascii="MS Sans Serif" w:hAnsi="MS Sans Serif"/>
      <w:b/>
      <w:bCs/>
      <w:sz w:val="16"/>
      <w:szCs w:val="16"/>
    </w:rPr>
  </w:style>
  <w:style w:type="paragraph" w:customStyle="1" w:styleId="xl422">
    <w:name w:val="xl422"/>
    <w:basedOn w:val="Normale"/>
    <w:rsid w:val="00A578D5"/>
    <w:pPr>
      <w:widowControl/>
      <w:pBdr>
        <w:left w:val="single" w:sz="8" w:space="0" w:color="auto"/>
        <w:bottom w:val="single" w:sz="4" w:space="0" w:color="auto"/>
        <w:right w:val="single" w:sz="8" w:space="0" w:color="auto"/>
      </w:pBdr>
      <w:shd w:val="clear" w:color="000000" w:fill="FFFF99"/>
      <w:adjustRightInd/>
      <w:spacing w:before="100" w:beforeAutospacing="1" w:after="100" w:afterAutospacing="1" w:line="240" w:lineRule="auto"/>
      <w:jc w:val="left"/>
      <w:textAlignment w:val="auto"/>
    </w:pPr>
    <w:rPr>
      <w:sz w:val="16"/>
      <w:szCs w:val="16"/>
    </w:rPr>
  </w:style>
  <w:style w:type="paragraph" w:customStyle="1" w:styleId="xl423">
    <w:name w:val="xl423"/>
    <w:basedOn w:val="Normale"/>
    <w:rsid w:val="00A578D5"/>
    <w:pPr>
      <w:widowControl/>
      <w:pBdr>
        <w:top w:val="single" w:sz="4" w:space="0" w:color="auto"/>
        <w:left w:val="single" w:sz="8" w:space="0" w:color="auto"/>
        <w:bottom w:val="single" w:sz="4" w:space="0" w:color="auto"/>
        <w:right w:val="single" w:sz="8" w:space="0" w:color="auto"/>
      </w:pBdr>
      <w:shd w:val="clear" w:color="000000" w:fill="FFFF99"/>
      <w:adjustRightInd/>
      <w:spacing w:before="100" w:beforeAutospacing="1" w:after="100" w:afterAutospacing="1" w:line="240" w:lineRule="auto"/>
      <w:jc w:val="left"/>
      <w:textAlignment w:val="auto"/>
    </w:pPr>
    <w:rPr>
      <w:sz w:val="16"/>
      <w:szCs w:val="16"/>
    </w:rPr>
  </w:style>
  <w:style w:type="paragraph" w:customStyle="1" w:styleId="xl424">
    <w:name w:val="xl424"/>
    <w:basedOn w:val="Normale"/>
    <w:rsid w:val="00A578D5"/>
    <w:pPr>
      <w:widowControl/>
      <w:pBdr>
        <w:top w:val="single" w:sz="4" w:space="0" w:color="auto"/>
        <w:left w:val="single" w:sz="8" w:space="0" w:color="auto"/>
        <w:bottom w:val="single" w:sz="8" w:space="0" w:color="auto"/>
        <w:right w:val="single" w:sz="8" w:space="0" w:color="auto"/>
      </w:pBdr>
      <w:shd w:val="clear" w:color="000000" w:fill="FFFF99"/>
      <w:adjustRightInd/>
      <w:spacing w:before="100" w:beforeAutospacing="1" w:after="100" w:afterAutospacing="1" w:line="240" w:lineRule="auto"/>
      <w:jc w:val="left"/>
      <w:textAlignment w:val="auto"/>
    </w:pPr>
    <w:rPr>
      <w:sz w:val="16"/>
      <w:szCs w:val="16"/>
    </w:rPr>
  </w:style>
  <w:style w:type="paragraph" w:customStyle="1" w:styleId="xl425">
    <w:name w:val="xl425"/>
    <w:basedOn w:val="Normale"/>
    <w:rsid w:val="00A578D5"/>
    <w:pPr>
      <w:widowControl/>
      <w:pBdr>
        <w:left w:val="single" w:sz="8" w:space="0" w:color="auto"/>
        <w:right w:val="single" w:sz="8" w:space="0" w:color="auto"/>
      </w:pBdr>
      <w:shd w:val="clear" w:color="000000" w:fill="FFFF99"/>
      <w:adjustRightInd/>
      <w:spacing w:before="100" w:beforeAutospacing="1" w:after="100" w:afterAutospacing="1" w:line="240" w:lineRule="auto"/>
      <w:jc w:val="center"/>
      <w:textAlignment w:val="center"/>
    </w:pPr>
    <w:rPr>
      <w:sz w:val="16"/>
      <w:szCs w:val="16"/>
    </w:rPr>
  </w:style>
  <w:style w:type="paragraph" w:customStyle="1" w:styleId="xl426">
    <w:name w:val="xl426"/>
    <w:basedOn w:val="Normale"/>
    <w:rsid w:val="00A578D5"/>
    <w:pPr>
      <w:widowControl/>
      <w:pBdr>
        <w:left w:val="single" w:sz="8" w:space="0" w:color="auto"/>
        <w:bottom w:val="single" w:sz="8" w:space="0" w:color="auto"/>
        <w:right w:val="single" w:sz="8" w:space="0" w:color="auto"/>
      </w:pBdr>
      <w:shd w:val="clear" w:color="000000" w:fill="FFFF99"/>
      <w:adjustRightInd/>
      <w:spacing w:before="100" w:beforeAutospacing="1" w:after="100" w:afterAutospacing="1" w:line="240" w:lineRule="auto"/>
      <w:jc w:val="center"/>
      <w:textAlignment w:val="center"/>
    </w:pPr>
    <w:rPr>
      <w:sz w:val="16"/>
      <w:szCs w:val="16"/>
    </w:rPr>
  </w:style>
  <w:style w:type="paragraph" w:customStyle="1" w:styleId="xl427">
    <w:name w:val="xl427"/>
    <w:basedOn w:val="Normale"/>
    <w:rsid w:val="00A578D5"/>
    <w:pPr>
      <w:widowControl/>
      <w:pBdr>
        <w:left w:val="single" w:sz="8" w:space="0" w:color="auto"/>
        <w:bottom w:val="single" w:sz="4" w:space="0" w:color="auto"/>
        <w:right w:val="single" w:sz="8" w:space="0" w:color="auto"/>
      </w:pBdr>
      <w:shd w:val="clear" w:color="000000" w:fill="FFFF99"/>
      <w:adjustRightInd/>
      <w:spacing w:before="100" w:beforeAutospacing="1" w:after="100" w:afterAutospacing="1" w:line="240" w:lineRule="auto"/>
      <w:jc w:val="center"/>
      <w:textAlignment w:val="center"/>
    </w:pPr>
    <w:rPr>
      <w:b/>
      <w:bCs/>
      <w:sz w:val="16"/>
      <w:szCs w:val="16"/>
    </w:rPr>
  </w:style>
  <w:style w:type="paragraph" w:customStyle="1" w:styleId="xl428">
    <w:name w:val="xl428"/>
    <w:basedOn w:val="Normale"/>
    <w:rsid w:val="00A578D5"/>
    <w:pPr>
      <w:widowControl/>
      <w:pBdr>
        <w:top w:val="single" w:sz="8" w:space="0" w:color="auto"/>
        <w:left w:val="single" w:sz="8" w:space="0" w:color="auto"/>
        <w:bottom w:val="single" w:sz="8" w:space="0" w:color="auto"/>
        <w:right w:val="single" w:sz="8" w:space="0" w:color="auto"/>
      </w:pBdr>
      <w:shd w:val="clear" w:color="000000" w:fill="FFFF99"/>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429">
    <w:name w:val="xl429"/>
    <w:basedOn w:val="Normale"/>
    <w:rsid w:val="00A578D5"/>
    <w:pPr>
      <w:widowControl/>
      <w:pBdr>
        <w:top w:val="single" w:sz="8" w:space="0" w:color="auto"/>
        <w:left w:val="single" w:sz="8" w:space="0" w:color="auto"/>
        <w:bottom w:val="single" w:sz="8" w:space="0" w:color="auto"/>
        <w:right w:val="single" w:sz="8" w:space="0" w:color="auto"/>
      </w:pBdr>
      <w:shd w:val="clear" w:color="000000" w:fill="FFFF99"/>
      <w:adjustRightInd/>
      <w:spacing w:before="100" w:beforeAutospacing="1" w:after="100" w:afterAutospacing="1" w:line="240" w:lineRule="auto"/>
      <w:jc w:val="center"/>
      <w:textAlignment w:val="center"/>
    </w:pPr>
    <w:rPr>
      <w:sz w:val="16"/>
      <w:szCs w:val="16"/>
    </w:rPr>
  </w:style>
  <w:style w:type="paragraph" w:customStyle="1" w:styleId="xl430">
    <w:name w:val="xl430"/>
    <w:basedOn w:val="Normale"/>
    <w:rsid w:val="00A578D5"/>
    <w:pPr>
      <w:widowControl/>
      <w:pBdr>
        <w:top w:val="single" w:sz="4" w:space="0" w:color="auto"/>
        <w:left w:val="single" w:sz="8" w:space="0" w:color="auto"/>
        <w:right w:val="single" w:sz="8" w:space="0" w:color="auto"/>
      </w:pBdr>
      <w:shd w:val="clear" w:color="000000" w:fill="FFFF99"/>
      <w:adjustRightInd/>
      <w:spacing w:before="100" w:beforeAutospacing="1" w:after="100" w:afterAutospacing="1" w:line="240" w:lineRule="auto"/>
      <w:jc w:val="left"/>
      <w:textAlignment w:val="auto"/>
    </w:pPr>
    <w:rPr>
      <w:sz w:val="16"/>
      <w:szCs w:val="16"/>
    </w:rPr>
  </w:style>
  <w:style w:type="paragraph" w:customStyle="1" w:styleId="xl431">
    <w:name w:val="xl431"/>
    <w:basedOn w:val="Normale"/>
    <w:rsid w:val="00A578D5"/>
    <w:pPr>
      <w:widowControl/>
      <w:pBdr>
        <w:top w:val="single" w:sz="4" w:space="0" w:color="auto"/>
        <w:left w:val="single" w:sz="8" w:space="0" w:color="auto"/>
        <w:bottom w:val="single" w:sz="8" w:space="0" w:color="auto"/>
        <w:right w:val="single" w:sz="8" w:space="0" w:color="auto"/>
      </w:pBdr>
      <w:shd w:val="clear" w:color="000000" w:fill="FFFF99"/>
      <w:adjustRightInd/>
      <w:spacing w:before="100" w:beforeAutospacing="1" w:after="100" w:afterAutospacing="1" w:line="240" w:lineRule="auto"/>
      <w:jc w:val="left"/>
      <w:textAlignment w:val="auto"/>
    </w:pPr>
    <w:rPr>
      <w:rFonts w:ascii="Arial" w:hAnsi="Arial" w:cs="Arial"/>
      <w:sz w:val="16"/>
      <w:szCs w:val="16"/>
    </w:rPr>
  </w:style>
  <w:style w:type="paragraph" w:customStyle="1" w:styleId="xl432">
    <w:name w:val="xl432"/>
    <w:basedOn w:val="Normale"/>
    <w:rsid w:val="00A578D5"/>
    <w:pPr>
      <w:widowControl/>
      <w:pBdr>
        <w:left w:val="single" w:sz="8" w:space="0" w:color="auto"/>
        <w:bottom w:val="single" w:sz="4" w:space="0" w:color="auto"/>
        <w:right w:val="single" w:sz="8" w:space="0" w:color="auto"/>
      </w:pBdr>
      <w:shd w:val="clear" w:color="000000" w:fill="FFFF99"/>
      <w:adjustRightInd/>
      <w:spacing w:before="100" w:beforeAutospacing="1" w:after="100" w:afterAutospacing="1" w:line="240" w:lineRule="auto"/>
      <w:jc w:val="center"/>
      <w:textAlignment w:val="center"/>
    </w:pPr>
    <w:rPr>
      <w:rFonts w:ascii="Arial" w:hAnsi="Arial" w:cs="Arial"/>
      <w:b/>
      <w:bCs/>
      <w:sz w:val="16"/>
      <w:szCs w:val="16"/>
    </w:rPr>
  </w:style>
  <w:style w:type="paragraph" w:customStyle="1" w:styleId="xl433">
    <w:name w:val="xl433"/>
    <w:basedOn w:val="Normale"/>
    <w:rsid w:val="00A578D5"/>
    <w:pPr>
      <w:widowControl/>
      <w:pBdr>
        <w:top w:val="single" w:sz="4" w:space="0" w:color="auto"/>
        <w:left w:val="single" w:sz="8" w:space="0" w:color="auto"/>
        <w:bottom w:val="single" w:sz="8" w:space="0" w:color="auto"/>
        <w:right w:val="single" w:sz="8" w:space="0" w:color="auto"/>
      </w:pBdr>
      <w:shd w:val="clear" w:color="000000" w:fill="FFFF99"/>
      <w:adjustRightInd/>
      <w:spacing w:before="100" w:beforeAutospacing="1" w:after="100" w:afterAutospacing="1" w:line="240" w:lineRule="auto"/>
      <w:jc w:val="center"/>
      <w:textAlignment w:val="center"/>
    </w:pPr>
    <w:rPr>
      <w:sz w:val="16"/>
      <w:szCs w:val="16"/>
    </w:rPr>
  </w:style>
  <w:style w:type="paragraph" w:customStyle="1" w:styleId="xl434">
    <w:name w:val="xl434"/>
    <w:basedOn w:val="Normale"/>
    <w:rsid w:val="00A578D5"/>
    <w:pPr>
      <w:widowControl/>
      <w:pBdr>
        <w:left w:val="single" w:sz="8" w:space="0" w:color="auto"/>
        <w:bottom w:val="single" w:sz="4" w:space="0" w:color="auto"/>
        <w:right w:val="single" w:sz="8" w:space="0" w:color="auto"/>
      </w:pBdr>
      <w:shd w:val="clear" w:color="000000" w:fill="FFFF99"/>
      <w:adjustRightInd/>
      <w:spacing w:before="100" w:beforeAutospacing="1" w:after="100" w:afterAutospacing="1" w:line="240" w:lineRule="auto"/>
      <w:jc w:val="center"/>
      <w:textAlignment w:val="center"/>
    </w:pPr>
    <w:rPr>
      <w:rFonts w:ascii="Arial" w:hAnsi="Arial" w:cs="Arial"/>
      <w:b/>
      <w:bCs/>
      <w:sz w:val="16"/>
      <w:szCs w:val="16"/>
    </w:rPr>
  </w:style>
  <w:style w:type="paragraph" w:customStyle="1" w:styleId="xl435">
    <w:name w:val="xl435"/>
    <w:basedOn w:val="Normale"/>
    <w:rsid w:val="00A578D5"/>
    <w:pPr>
      <w:widowControl/>
      <w:pBdr>
        <w:top w:val="single" w:sz="8" w:space="0" w:color="auto"/>
        <w:left w:val="single" w:sz="8" w:space="0" w:color="auto"/>
        <w:bottom w:val="single" w:sz="4" w:space="0" w:color="auto"/>
        <w:right w:val="single" w:sz="8" w:space="0" w:color="auto"/>
      </w:pBdr>
      <w:shd w:val="clear" w:color="000000" w:fill="FFFF99"/>
      <w:adjustRightInd/>
      <w:spacing w:before="100" w:beforeAutospacing="1" w:after="100" w:afterAutospacing="1" w:line="240" w:lineRule="auto"/>
      <w:jc w:val="center"/>
      <w:textAlignment w:val="center"/>
    </w:pPr>
    <w:rPr>
      <w:rFonts w:ascii="Arial" w:hAnsi="Arial" w:cs="Arial"/>
      <w:b/>
      <w:bCs/>
      <w:sz w:val="16"/>
      <w:szCs w:val="16"/>
    </w:rPr>
  </w:style>
  <w:style w:type="paragraph" w:customStyle="1" w:styleId="xl436">
    <w:name w:val="xl436"/>
    <w:basedOn w:val="Normale"/>
    <w:rsid w:val="00A578D5"/>
    <w:pPr>
      <w:widowControl/>
      <w:pBdr>
        <w:bottom w:val="single" w:sz="8" w:space="0" w:color="auto"/>
        <w:right w:val="single" w:sz="4" w:space="0" w:color="auto"/>
      </w:pBdr>
      <w:adjustRightInd/>
      <w:spacing w:before="100" w:beforeAutospacing="1" w:after="100" w:afterAutospacing="1" w:line="240" w:lineRule="auto"/>
      <w:jc w:val="left"/>
      <w:textAlignment w:val="center"/>
    </w:pPr>
    <w:rPr>
      <w:rFonts w:ascii="Arial" w:hAnsi="Arial" w:cs="Arial"/>
      <w:b/>
      <w:bCs/>
      <w:sz w:val="16"/>
      <w:szCs w:val="16"/>
    </w:rPr>
  </w:style>
  <w:style w:type="paragraph" w:customStyle="1" w:styleId="xl437">
    <w:name w:val="xl437"/>
    <w:basedOn w:val="Normale"/>
    <w:rsid w:val="00A578D5"/>
    <w:pPr>
      <w:widowControl/>
      <w:pBdr>
        <w:left w:val="single" w:sz="8" w:space="0" w:color="auto"/>
        <w:bottom w:val="single" w:sz="4" w:space="0" w:color="auto"/>
        <w:right w:val="single" w:sz="4" w:space="0" w:color="auto"/>
      </w:pBdr>
      <w:adjustRightInd/>
      <w:spacing w:before="100" w:beforeAutospacing="1" w:after="100" w:afterAutospacing="1" w:line="240" w:lineRule="auto"/>
      <w:textAlignment w:val="top"/>
    </w:pPr>
    <w:rPr>
      <w:b/>
      <w:bCs/>
      <w:sz w:val="16"/>
      <w:szCs w:val="16"/>
    </w:rPr>
  </w:style>
  <w:style w:type="paragraph" w:customStyle="1" w:styleId="xl438">
    <w:name w:val="xl438"/>
    <w:basedOn w:val="Normale"/>
    <w:rsid w:val="00A578D5"/>
    <w:pPr>
      <w:widowControl/>
      <w:pBdr>
        <w:top w:val="single" w:sz="8" w:space="0" w:color="auto"/>
        <w:left w:val="single" w:sz="8" w:space="0" w:color="auto"/>
        <w:bottom w:val="single" w:sz="8" w:space="0" w:color="auto"/>
        <w:right w:val="single" w:sz="4" w:space="0" w:color="auto"/>
      </w:pBdr>
      <w:adjustRightInd/>
      <w:spacing w:before="100" w:beforeAutospacing="1" w:after="100" w:afterAutospacing="1" w:line="240" w:lineRule="auto"/>
      <w:jc w:val="center"/>
      <w:textAlignment w:val="center"/>
    </w:pPr>
    <w:rPr>
      <w:rFonts w:ascii="MS Sans Serif" w:hAnsi="MS Sans Serif"/>
      <w:b/>
      <w:bCs/>
      <w:sz w:val="16"/>
      <w:szCs w:val="16"/>
    </w:rPr>
  </w:style>
  <w:style w:type="paragraph" w:customStyle="1" w:styleId="xl439">
    <w:name w:val="xl439"/>
    <w:basedOn w:val="Normale"/>
    <w:rsid w:val="00A578D5"/>
    <w:pPr>
      <w:widowControl/>
      <w:pBdr>
        <w:top w:val="single" w:sz="8" w:space="0" w:color="auto"/>
        <w:left w:val="single" w:sz="4" w:space="0" w:color="auto"/>
        <w:bottom w:val="single" w:sz="8" w:space="0" w:color="auto"/>
        <w:right w:val="single" w:sz="4" w:space="0" w:color="auto"/>
      </w:pBdr>
      <w:adjustRightInd/>
      <w:spacing w:before="100" w:beforeAutospacing="1" w:after="100" w:afterAutospacing="1" w:line="240" w:lineRule="auto"/>
      <w:jc w:val="center"/>
      <w:textAlignment w:val="center"/>
    </w:pPr>
    <w:rPr>
      <w:b/>
      <w:bCs/>
      <w:sz w:val="16"/>
      <w:szCs w:val="16"/>
    </w:rPr>
  </w:style>
  <w:style w:type="paragraph" w:customStyle="1" w:styleId="xl440">
    <w:name w:val="xl440"/>
    <w:basedOn w:val="Normale"/>
    <w:rsid w:val="00A578D5"/>
    <w:pPr>
      <w:widowControl/>
      <w:pBdr>
        <w:top w:val="single" w:sz="8" w:space="0" w:color="auto"/>
        <w:left w:val="single" w:sz="8" w:space="0" w:color="auto"/>
        <w:right w:val="single" w:sz="4" w:space="0" w:color="auto"/>
      </w:pBdr>
      <w:shd w:val="clear" w:color="000000" w:fill="00FFFF"/>
      <w:adjustRightInd/>
      <w:spacing w:before="100" w:beforeAutospacing="1" w:after="100" w:afterAutospacing="1" w:line="240" w:lineRule="auto"/>
      <w:jc w:val="left"/>
      <w:textAlignment w:val="center"/>
    </w:pPr>
    <w:rPr>
      <w:sz w:val="16"/>
      <w:szCs w:val="16"/>
    </w:rPr>
  </w:style>
  <w:style w:type="paragraph" w:customStyle="1" w:styleId="xl441">
    <w:name w:val="xl441"/>
    <w:basedOn w:val="Normale"/>
    <w:rsid w:val="00A578D5"/>
    <w:pPr>
      <w:widowControl/>
      <w:pBdr>
        <w:top w:val="single" w:sz="8" w:space="0" w:color="auto"/>
        <w:left w:val="single" w:sz="4" w:space="0" w:color="auto"/>
        <w:right w:val="single" w:sz="8" w:space="0" w:color="auto"/>
      </w:pBdr>
      <w:shd w:val="clear" w:color="000000" w:fill="FFCC99"/>
      <w:adjustRightInd/>
      <w:spacing w:before="100" w:beforeAutospacing="1" w:after="100" w:afterAutospacing="1" w:line="240" w:lineRule="auto"/>
      <w:jc w:val="left"/>
      <w:textAlignment w:val="center"/>
    </w:pPr>
    <w:rPr>
      <w:sz w:val="16"/>
      <w:szCs w:val="16"/>
    </w:rPr>
  </w:style>
  <w:style w:type="paragraph" w:customStyle="1" w:styleId="xl442">
    <w:name w:val="xl442"/>
    <w:basedOn w:val="Normale"/>
    <w:rsid w:val="00A578D5"/>
    <w:pPr>
      <w:widowControl/>
      <w:pBdr>
        <w:top w:val="single" w:sz="8" w:space="0" w:color="auto"/>
        <w:left w:val="single" w:sz="4" w:space="0" w:color="auto"/>
        <w:bottom w:val="single" w:sz="8" w:space="0" w:color="auto"/>
        <w:right w:val="single" w:sz="8" w:space="0" w:color="auto"/>
      </w:pBdr>
      <w:adjustRightInd/>
      <w:spacing w:before="100" w:beforeAutospacing="1" w:after="100" w:afterAutospacing="1" w:line="240" w:lineRule="auto"/>
      <w:jc w:val="left"/>
      <w:textAlignment w:val="center"/>
    </w:pPr>
    <w:rPr>
      <w:sz w:val="16"/>
      <w:szCs w:val="16"/>
    </w:rPr>
  </w:style>
  <w:style w:type="paragraph" w:customStyle="1" w:styleId="xl443">
    <w:name w:val="xl443"/>
    <w:basedOn w:val="Normale"/>
    <w:rsid w:val="00A578D5"/>
    <w:pPr>
      <w:widowControl/>
      <w:pBdr>
        <w:bottom w:val="single" w:sz="8" w:space="0" w:color="auto"/>
        <w:right w:val="single" w:sz="4" w:space="0" w:color="auto"/>
      </w:pBdr>
      <w:adjustRightInd/>
      <w:spacing w:before="100" w:beforeAutospacing="1" w:after="100" w:afterAutospacing="1" w:line="240" w:lineRule="auto"/>
      <w:jc w:val="left"/>
      <w:textAlignment w:val="auto"/>
    </w:pPr>
    <w:rPr>
      <w:rFonts w:ascii="Arial" w:hAnsi="Arial" w:cs="Arial"/>
      <w:sz w:val="16"/>
      <w:szCs w:val="16"/>
    </w:rPr>
  </w:style>
  <w:style w:type="paragraph" w:customStyle="1" w:styleId="xl444">
    <w:name w:val="xl444"/>
    <w:basedOn w:val="Normale"/>
    <w:rsid w:val="00A578D5"/>
    <w:pPr>
      <w:widowControl/>
      <w:pBdr>
        <w:top w:val="single" w:sz="8" w:space="0" w:color="auto"/>
        <w:left w:val="single" w:sz="4" w:space="0" w:color="auto"/>
        <w:bottom w:val="single" w:sz="4" w:space="0" w:color="auto"/>
      </w:pBdr>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445">
    <w:name w:val="xl445"/>
    <w:basedOn w:val="Normale"/>
    <w:rsid w:val="00A578D5"/>
    <w:pPr>
      <w:widowControl/>
      <w:pBdr>
        <w:top w:val="single" w:sz="8"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Arial" w:hAnsi="Arial" w:cs="Arial"/>
      <w:sz w:val="16"/>
      <w:szCs w:val="16"/>
    </w:rPr>
  </w:style>
  <w:style w:type="paragraph" w:customStyle="1" w:styleId="xl446">
    <w:name w:val="xl446"/>
    <w:basedOn w:val="Normale"/>
    <w:rsid w:val="00A578D5"/>
    <w:pPr>
      <w:widowControl/>
      <w:pBdr>
        <w:left w:val="single" w:sz="4" w:space="0" w:color="auto"/>
        <w:right w:val="single" w:sz="4" w:space="0" w:color="auto"/>
      </w:pBdr>
      <w:adjustRightInd/>
      <w:spacing w:before="100" w:beforeAutospacing="1" w:after="100" w:afterAutospacing="1" w:line="240" w:lineRule="auto"/>
      <w:textAlignment w:val="center"/>
    </w:pPr>
    <w:rPr>
      <w:rFonts w:ascii="Arial" w:hAnsi="Arial" w:cs="Arial"/>
      <w:sz w:val="16"/>
      <w:szCs w:val="16"/>
    </w:rPr>
  </w:style>
  <w:style w:type="paragraph" w:customStyle="1" w:styleId="xl447">
    <w:name w:val="xl447"/>
    <w:basedOn w:val="Normale"/>
    <w:rsid w:val="00A578D5"/>
    <w:pPr>
      <w:widowControl/>
      <w:pBdr>
        <w:top w:val="single" w:sz="4" w:space="0" w:color="auto"/>
        <w:left w:val="single" w:sz="4" w:space="0" w:color="auto"/>
      </w:pBdr>
      <w:adjustRightInd/>
      <w:spacing w:before="100" w:beforeAutospacing="1" w:after="100" w:afterAutospacing="1" w:line="240" w:lineRule="auto"/>
      <w:jc w:val="left"/>
      <w:textAlignment w:val="top"/>
    </w:pPr>
    <w:rPr>
      <w:sz w:val="16"/>
      <w:szCs w:val="16"/>
    </w:rPr>
  </w:style>
  <w:style w:type="paragraph" w:customStyle="1" w:styleId="xl448">
    <w:name w:val="xl448"/>
    <w:basedOn w:val="Normale"/>
    <w:rsid w:val="00A578D5"/>
    <w:pPr>
      <w:widowControl/>
      <w:pBdr>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sz w:val="16"/>
      <w:szCs w:val="16"/>
    </w:rPr>
  </w:style>
  <w:style w:type="paragraph" w:customStyle="1" w:styleId="xl449">
    <w:name w:val="xl449"/>
    <w:basedOn w:val="Normale"/>
    <w:rsid w:val="00A578D5"/>
    <w:pPr>
      <w:widowControl/>
      <w:pBdr>
        <w:left w:val="single" w:sz="4" w:space="0" w:color="auto"/>
        <w:right w:val="single" w:sz="4" w:space="0" w:color="auto"/>
      </w:pBdr>
      <w:shd w:val="clear" w:color="000000" w:fill="00FF00"/>
      <w:adjustRightInd/>
      <w:spacing w:before="100" w:beforeAutospacing="1" w:after="100" w:afterAutospacing="1" w:line="240" w:lineRule="auto"/>
      <w:jc w:val="left"/>
      <w:textAlignment w:val="center"/>
    </w:pPr>
    <w:rPr>
      <w:sz w:val="16"/>
      <w:szCs w:val="16"/>
    </w:rPr>
  </w:style>
  <w:style w:type="paragraph" w:customStyle="1" w:styleId="xl450">
    <w:name w:val="xl450"/>
    <w:basedOn w:val="Normale"/>
    <w:rsid w:val="00A578D5"/>
    <w:pPr>
      <w:widowControl/>
      <w:pBdr>
        <w:left w:val="single" w:sz="4" w:space="0" w:color="auto"/>
        <w:right w:val="single" w:sz="4" w:space="0" w:color="auto"/>
      </w:pBdr>
      <w:shd w:val="clear" w:color="000000" w:fill="C0C0C0"/>
      <w:adjustRightInd/>
      <w:spacing w:before="100" w:beforeAutospacing="1" w:after="100" w:afterAutospacing="1" w:line="240" w:lineRule="auto"/>
      <w:jc w:val="center"/>
      <w:textAlignment w:val="center"/>
    </w:pPr>
    <w:rPr>
      <w:sz w:val="16"/>
      <w:szCs w:val="16"/>
    </w:rPr>
  </w:style>
  <w:style w:type="paragraph" w:customStyle="1" w:styleId="xl451">
    <w:name w:val="xl451"/>
    <w:basedOn w:val="Normale"/>
    <w:rsid w:val="00A578D5"/>
    <w:pPr>
      <w:widowControl/>
      <w:pBdr>
        <w:left w:val="single" w:sz="4" w:space="0" w:color="auto"/>
      </w:pBdr>
      <w:shd w:val="clear" w:color="000000" w:fill="C0C0C0"/>
      <w:adjustRightInd/>
      <w:spacing w:before="100" w:beforeAutospacing="1" w:after="100" w:afterAutospacing="1" w:line="240" w:lineRule="auto"/>
      <w:jc w:val="center"/>
      <w:textAlignment w:val="center"/>
    </w:pPr>
    <w:rPr>
      <w:sz w:val="16"/>
      <w:szCs w:val="16"/>
    </w:rPr>
  </w:style>
  <w:style w:type="paragraph" w:customStyle="1" w:styleId="xl452">
    <w:name w:val="xl452"/>
    <w:basedOn w:val="Normale"/>
    <w:rsid w:val="00A578D5"/>
    <w:pPr>
      <w:widowControl/>
      <w:pBdr>
        <w:top w:val="single" w:sz="4" w:space="0" w:color="auto"/>
        <w:left w:val="single" w:sz="4" w:space="0" w:color="auto"/>
        <w:bottom w:val="single" w:sz="8" w:space="0" w:color="auto"/>
        <w:right w:val="single" w:sz="4" w:space="0" w:color="auto"/>
      </w:pBdr>
      <w:shd w:val="clear" w:color="000000" w:fill="C0C0C0"/>
      <w:adjustRightInd/>
      <w:spacing w:before="100" w:beforeAutospacing="1" w:after="100" w:afterAutospacing="1" w:line="240" w:lineRule="auto"/>
      <w:jc w:val="center"/>
      <w:textAlignment w:val="center"/>
    </w:pPr>
    <w:rPr>
      <w:sz w:val="16"/>
      <w:szCs w:val="16"/>
    </w:rPr>
  </w:style>
  <w:style w:type="paragraph" w:customStyle="1" w:styleId="xl453">
    <w:name w:val="xl453"/>
    <w:basedOn w:val="Normale"/>
    <w:rsid w:val="00A578D5"/>
    <w:pPr>
      <w:widowControl/>
      <w:pBdr>
        <w:top w:val="single" w:sz="4" w:space="0" w:color="auto"/>
        <w:left w:val="single" w:sz="4" w:space="0" w:color="auto"/>
        <w:bottom w:val="single" w:sz="8" w:space="0" w:color="auto"/>
      </w:pBdr>
      <w:shd w:val="clear" w:color="000000" w:fill="C0C0C0"/>
      <w:adjustRightInd/>
      <w:spacing w:before="100" w:beforeAutospacing="1" w:after="100" w:afterAutospacing="1" w:line="240" w:lineRule="auto"/>
      <w:jc w:val="center"/>
      <w:textAlignment w:val="center"/>
    </w:pPr>
    <w:rPr>
      <w:sz w:val="16"/>
      <w:szCs w:val="16"/>
    </w:rPr>
  </w:style>
  <w:style w:type="paragraph" w:customStyle="1" w:styleId="xl454">
    <w:name w:val="xl454"/>
    <w:basedOn w:val="Normale"/>
    <w:rsid w:val="00A578D5"/>
    <w:pPr>
      <w:widowControl/>
      <w:pBdr>
        <w:right w:val="single" w:sz="4" w:space="0" w:color="auto"/>
      </w:pBdr>
      <w:adjustRightInd/>
      <w:spacing w:before="100" w:beforeAutospacing="1" w:after="100" w:afterAutospacing="1" w:line="240" w:lineRule="auto"/>
      <w:jc w:val="left"/>
      <w:textAlignment w:val="auto"/>
    </w:pPr>
    <w:rPr>
      <w:rFonts w:ascii="Arial" w:hAnsi="Arial" w:cs="Arial"/>
      <w:sz w:val="16"/>
      <w:szCs w:val="16"/>
    </w:rPr>
  </w:style>
  <w:style w:type="paragraph" w:customStyle="1" w:styleId="xl455">
    <w:name w:val="xl455"/>
    <w:basedOn w:val="Normale"/>
    <w:rsid w:val="00A578D5"/>
    <w:pPr>
      <w:widowControl/>
      <w:pBdr>
        <w:left w:val="single" w:sz="4" w:space="0" w:color="auto"/>
        <w:bottom w:val="single" w:sz="4" w:space="0" w:color="auto"/>
      </w:pBdr>
      <w:adjustRightInd/>
      <w:spacing w:before="100" w:beforeAutospacing="1" w:after="100" w:afterAutospacing="1" w:line="240" w:lineRule="auto"/>
      <w:textAlignment w:val="top"/>
    </w:pPr>
    <w:rPr>
      <w:rFonts w:ascii="Arial" w:hAnsi="Arial" w:cs="Arial"/>
      <w:color w:val="FF0000"/>
      <w:sz w:val="16"/>
      <w:szCs w:val="16"/>
    </w:rPr>
  </w:style>
  <w:style w:type="paragraph" w:customStyle="1" w:styleId="xl456">
    <w:name w:val="xl456"/>
    <w:basedOn w:val="Normale"/>
    <w:rsid w:val="00A578D5"/>
    <w:pPr>
      <w:widowControl/>
      <w:pBdr>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color w:val="FF0000"/>
      <w:sz w:val="16"/>
      <w:szCs w:val="16"/>
    </w:rPr>
  </w:style>
  <w:style w:type="paragraph" w:customStyle="1" w:styleId="xl457">
    <w:name w:val="xl457"/>
    <w:basedOn w:val="Normale"/>
    <w:rsid w:val="00A578D5"/>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sz w:val="16"/>
      <w:szCs w:val="16"/>
    </w:rPr>
  </w:style>
  <w:style w:type="paragraph" w:customStyle="1" w:styleId="xl458">
    <w:name w:val="xl458"/>
    <w:basedOn w:val="Normale"/>
    <w:rsid w:val="00A578D5"/>
    <w:pPr>
      <w:widowControl/>
      <w:pBdr>
        <w:left w:val="single" w:sz="8" w:space="0" w:color="auto"/>
        <w:right w:val="single" w:sz="8" w:space="0" w:color="auto"/>
      </w:pBdr>
      <w:adjustRightInd/>
      <w:spacing w:before="100" w:beforeAutospacing="1" w:after="100" w:afterAutospacing="1" w:line="240" w:lineRule="auto"/>
      <w:jc w:val="left"/>
      <w:textAlignment w:val="center"/>
    </w:pPr>
    <w:rPr>
      <w:rFonts w:ascii="Arial" w:hAnsi="Arial" w:cs="Arial"/>
      <w:sz w:val="16"/>
      <w:szCs w:val="16"/>
    </w:rPr>
  </w:style>
  <w:style w:type="paragraph" w:customStyle="1" w:styleId="xl459">
    <w:name w:val="xl459"/>
    <w:basedOn w:val="Normale"/>
    <w:rsid w:val="00A578D5"/>
    <w:pPr>
      <w:widowControl/>
      <w:pBdr>
        <w:top w:val="single" w:sz="8" w:space="0" w:color="auto"/>
        <w:left w:val="single" w:sz="8" w:space="0" w:color="auto"/>
        <w:bottom w:val="single" w:sz="4" w:space="0" w:color="auto"/>
        <w:right w:val="single" w:sz="8" w:space="0" w:color="auto"/>
      </w:pBdr>
      <w:adjustRightInd/>
      <w:spacing w:before="100" w:beforeAutospacing="1" w:after="100" w:afterAutospacing="1" w:line="240" w:lineRule="auto"/>
      <w:jc w:val="left"/>
      <w:textAlignment w:val="center"/>
    </w:pPr>
    <w:rPr>
      <w:rFonts w:ascii="Arial" w:hAnsi="Arial" w:cs="Arial"/>
      <w:sz w:val="16"/>
      <w:szCs w:val="16"/>
    </w:rPr>
  </w:style>
  <w:style w:type="paragraph" w:customStyle="1" w:styleId="xl460">
    <w:name w:val="xl460"/>
    <w:basedOn w:val="Normale"/>
    <w:rsid w:val="00A578D5"/>
    <w:pPr>
      <w:widowControl/>
      <w:pBdr>
        <w:top w:val="single" w:sz="4" w:space="0" w:color="auto"/>
        <w:left w:val="single" w:sz="4" w:space="0" w:color="auto"/>
        <w:bottom w:val="single" w:sz="4" w:space="0" w:color="auto"/>
      </w:pBdr>
      <w:adjustRightInd/>
      <w:spacing w:before="100" w:beforeAutospacing="1" w:after="100" w:afterAutospacing="1" w:line="240" w:lineRule="auto"/>
      <w:textAlignment w:val="top"/>
    </w:pPr>
    <w:rPr>
      <w:rFonts w:ascii="Arial" w:hAnsi="Arial" w:cs="Arial"/>
      <w:color w:val="FF0000"/>
      <w:sz w:val="16"/>
      <w:szCs w:val="16"/>
    </w:rPr>
  </w:style>
  <w:style w:type="paragraph" w:customStyle="1" w:styleId="xl461">
    <w:name w:val="xl461"/>
    <w:basedOn w:val="Normale"/>
    <w:rsid w:val="00A578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color w:val="FF0000"/>
      <w:sz w:val="16"/>
      <w:szCs w:val="16"/>
    </w:rPr>
  </w:style>
  <w:style w:type="paragraph" w:customStyle="1" w:styleId="xl462">
    <w:name w:val="xl462"/>
    <w:basedOn w:val="Normale"/>
    <w:rsid w:val="00A578D5"/>
    <w:pPr>
      <w:widowControl/>
      <w:pBdr>
        <w:top w:val="single" w:sz="4" w:space="0" w:color="auto"/>
        <w:left w:val="single" w:sz="4" w:space="0" w:color="auto"/>
        <w:bottom w:val="single" w:sz="8" w:space="0" w:color="auto"/>
      </w:pBdr>
      <w:adjustRightInd/>
      <w:spacing w:before="100" w:beforeAutospacing="1" w:after="100" w:afterAutospacing="1" w:line="240" w:lineRule="auto"/>
      <w:textAlignment w:val="top"/>
    </w:pPr>
    <w:rPr>
      <w:rFonts w:ascii="Arial" w:hAnsi="Arial" w:cs="Arial"/>
      <w:color w:val="FF0000"/>
      <w:sz w:val="16"/>
      <w:szCs w:val="16"/>
    </w:rPr>
  </w:style>
  <w:style w:type="paragraph" w:customStyle="1" w:styleId="xl463">
    <w:name w:val="xl463"/>
    <w:basedOn w:val="Normale"/>
    <w:rsid w:val="00A578D5"/>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jc w:val="left"/>
      <w:textAlignment w:val="top"/>
    </w:pPr>
    <w:rPr>
      <w:color w:val="FF0000"/>
      <w:sz w:val="16"/>
      <w:szCs w:val="16"/>
    </w:rPr>
  </w:style>
  <w:style w:type="paragraph" w:customStyle="1" w:styleId="xl464">
    <w:name w:val="xl464"/>
    <w:basedOn w:val="Normale"/>
    <w:rsid w:val="00A578D5"/>
    <w:pPr>
      <w:widowControl/>
      <w:pBdr>
        <w:top w:val="single" w:sz="8" w:space="0" w:color="auto"/>
        <w:left w:val="single" w:sz="4" w:space="0" w:color="auto"/>
        <w:right w:val="single" w:sz="4" w:space="0" w:color="auto"/>
      </w:pBdr>
      <w:adjustRightInd/>
      <w:spacing w:before="100" w:beforeAutospacing="1" w:after="100" w:afterAutospacing="1" w:line="240" w:lineRule="auto"/>
      <w:jc w:val="center"/>
      <w:textAlignment w:val="center"/>
    </w:pPr>
    <w:rPr>
      <w:rFonts w:ascii="MS Sans Serif" w:hAnsi="MS Sans Serif"/>
      <w:b/>
      <w:bCs/>
      <w:sz w:val="14"/>
      <w:szCs w:val="14"/>
    </w:rPr>
  </w:style>
  <w:style w:type="paragraph" w:customStyle="1" w:styleId="xl465">
    <w:name w:val="xl465"/>
    <w:basedOn w:val="Normale"/>
    <w:rsid w:val="00A578D5"/>
    <w:pPr>
      <w:widowControl/>
      <w:pBdr>
        <w:left w:val="single" w:sz="4" w:space="0" w:color="auto"/>
        <w:bottom w:val="single" w:sz="8" w:space="0" w:color="auto"/>
        <w:right w:val="single" w:sz="4" w:space="0" w:color="auto"/>
      </w:pBdr>
      <w:adjustRightInd/>
      <w:spacing w:before="100" w:beforeAutospacing="1" w:after="100" w:afterAutospacing="1" w:line="240" w:lineRule="auto"/>
      <w:jc w:val="center"/>
      <w:textAlignment w:val="center"/>
    </w:pPr>
    <w:rPr>
      <w:rFonts w:ascii="MS Sans Serif" w:hAnsi="MS Sans Serif"/>
      <w:b/>
      <w:bCs/>
      <w:sz w:val="14"/>
      <w:szCs w:val="14"/>
    </w:rPr>
  </w:style>
  <w:style w:type="paragraph" w:customStyle="1" w:styleId="xl466">
    <w:name w:val="xl466"/>
    <w:basedOn w:val="Normale"/>
    <w:rsid w:val="00A578D5"/>
    <w:pPr>
      <w:widowControl/>
      <w:pBdr>
        <w:top w:val="single" w:sz="8" w:space="0" w:color="auto"/>
        <w:left w:val="single" w:sz="8" w:space="0" w:color="auto"/>
        <w:right w:val="single" w:sz="4" w:space="0" w:color="auto"/>
      </w:pBdr>
      <w:adjustRightInd/>
      <w:spacing w:before="100" w:beforeAutospacing="1" w:after="100" w:afterAutospacing="1" w:line="240" w:lineRule="auto"/>
      <w:jc w:val="left"/>
      <w:textAlignment w:val="top"/>
    </w:pPr>
    <w:rPr>
      <w:sz w:val="16"/>
      <w:szCs w:val="16"/>
    </w:rPr>
  </w:style>
  <w:style w:type="paragraph" w:customStyle="1" w:styleId="xl467">
    <w:name w:val="xl467"/>
    <w:basedOn w:val="Normale"/>
    <w:rsid w:val="00A578D5"/>
    <w:pPr>
      <w:widowControl/>
      <w:pBdr>
        <w:left w:val="single" w:sz="8" w:space="0" w:color="auto"/>
        <w:bottom w:val="single" w:sz="8" w:space="0" w:color="auto"/>
        <w:right w:val="single" w:sz="4" w:space="0" w:color="auto"/>
      </w:pBdr>
      <w:adjustRightInd/>
      <w:spacing w:before="100" w:beforeAutospacing="1" w:after="100" w:afterAutospacing="1" w:line="240" w:lineRule="auto"/>
      <w:jc w:val="left"/>
      <w:textAlignment w:val="top"/>
    </w:pPr>
    <w:rPr>
      <w:sz w:val="16"/>
      <w:szCs w:val="16"/>
    </w:rPr>
  </w:style>
  <w:style w:type="paragraph" w:customStyle="1" w:styleId="xl468">
    <w:name w:val="xl468"/>
    <w:basedOn w:val="Normale"/>
    <w:rsid w:val="00A578D5"/>
    <w:pPr>
      <w:widowControl/>
      <w:pBdr>
        <w:top w:val="single" w:sz="8" w:space="0" w:color="auto"/>
        <w:left w:val="single" w:sz="4" w:space="0" w:color="auto"/>
        <w:right w:val="single" w:sz="4" w:space="0" w:color="auto"/>
      </w:pBdr>
      <w:adjustRightInd/>
      <w:spacing w:before="100" w:beforeAutospacing="1" w:after="100" w:afterAutospacing="1" w:line="240" w:lineRule="auto"/>
      <w:jc w:val="left"/>
      <w:textAlignment w:val="top"/>
    </w:pPr>
    <w:rPr>
      <w:sz w:val="16"/>
      <w:szCs w:val="16"/>
    </w:rPr>
  </w:style>
  <w:style w:type="paragraph" w:customStyle="1" w:styleId="xl469">
    <w:name w:val="xl469"/>
    <w:basedOn w:val="Normale"/>
    <w:rsid w:val="00A578D5"/>
    <w:pPr>
      <w:widowControl/>
      <w:pBdr>
        <w:top w:val="single" w:sz="8" w:space="0" w:color="auto"/>
        <w:left w:val="single" w:sz="8" w:space="0" w:color="auto"/>
        <w:right w:val="single" w:sz="8" w:space="0" w:color="auto"/>
      </w:pBdr>
      <w:shd w:val="clear" w:color="000000" w:fill="FFFF99"/>
      <w:adjustRightInd/>
      <w:spacing w:before="100" w:beforeAutospacing="1" w:after="100" w:afterAutospacing="1" w:line="240" w:lineRule="auto"/>
      <w:jc w:val="center"/>
      <w:textAlignment w:val="center"/>
    </w:pPr>
    <w:rPr>
      <w:sz w:val="16"/>
      <w:szCs w:val="16"/>
    </w:rPr>
  </w:style>
  <w:style w:type="paragraph" w:customStyle="1" w:styleId="xl470">
    <w:name w:val="xl470"/>
    <w:basedOn w:val="Normale"/>
    <w:rsid w:val="00A578D5"/>
    <w:pPr>
      <w:widowControl/>
      <w:pBdr>
        <w:left w:val="single" w:sz="8" w:space="0" w:color="auto"/>
        <w:right w:val="single" w:sz="4" w:space="0" w:color="auto"/>
      </w:pBdr>
      <w:adjustRightInd/>
      <w:spacing w:before="100" w:beforeAutospacing="1" w:after="100" w:afterAutospacing="1" w:line="240" w:lineRule="auto"/>
      <w:jc w:val="left"/>
      <w:textAlignment w:val="top"/>
    </w:pPr>
    <w:rPr>
      <w:sz w:val="16"/>
      <w:szCs w:val="16"/>
    </w:rPr>
  </w:style>
  <w:style w:type="paragraph" w:customStyle="1" w:styleId="xl471">
    <w:name w:val="xl471"/>
    <w:basedOn w:val="Normale"/>
    <w:rsid w:val="00A578D5"/>
    <w:pPr>
      <w:widowControl/>
      <w:pBdr>
        <w:left w:val="single" w:sz="4" w:space="0" w:color="auto"/>
        <w:right w:val="single" w:sz="4" w:space="0" w:color="auto"/>
      </w:pBdr>
      <w:adjustRightInd/>
      <w:spacing w:before="100" w:beforeAutospacing="1" w:after="100" w:afterAutospacing="1" w:line="240" w:lineRule="auto"/>
      <w:jc w:val="left"/>
      <w:textAlignment w:val="top"/>
    </w:pPr>
    <w:rPr>
      <w:sz w:val="16"/>
      <w:szCs w:val="16"/>
    </w:rPr>
  </w:style>
  <w:style w:type="paragraph" w:customStyle="1" w:styleId="xl472">
    <w:name w:val="xl472"/>
    <w:basedOn w:val="Normale"/>
    <w:rsid w:val="00A578D5"/>
    <w:pPr>
      <w:widowControl/>
      <w:pBdr>
        <w:left w:val="single" w:sz="8" w:space="0" w:color="auto"/>
        <w:bottom w:val="single" w:sz="4" w:space="0" w:color="auto"/>
        <w:right w:val="single" w:sz="8" w:space="0" w:color="auto"/>
      </w:pBdr>
      <w:adjustRightInd/>
      <w:spacing w:before="100" w:beforeAutospacing="1" w:after="100" w:afterAutospacing="1" w:line="240" w:lineRule="auto"/>
      <w:jc w:val="center"/>
      <w:textAlignment w:val="center"/>
    </w:pPr>
    <w:rPr>
      <w:sz w:val="16"/>
      <w:szCs w:val="16"/>
    </w:rPr>
  </w:style>
  <w:style w:type="paragraph" w:customStyle="1" w:styleId="xl473">
    <w:name w:val="xl473"/>
    <w:basedOn w:val="Normale"/>
    <w:rsid w:val="00A578D5"/>
    <w:pPr>
      <w:widowControl/>
      <w:pBdr>
        <w:top w:val="single" w:sz="4" w:space="0" w:color="auto"/>
        <w:left w:val="single" w:sz="4" w:space="0" w:color="auto"/>
        <w:right w:val="single" w:sz="4" w:space="0" w:color="auto"/>
      </w:pBdr>
      <w:adjustRightInd/>
      <w:spacing w:before="100" w:beforeAutospacing="1" w:after="100" w:afterAutospacing="1" w:line="240" w:lineRule="auto"/>
      <w:jc w:val="center"/>
      <w:textAlignment w:val="center"/>
    </w:pPr>
    <w:rPr>
      <w:rFonts w:ascii="MS Sans Serif" w:hAnsi="MS Sans Serif"/>
      <w:b/>
      <w:bCs/>
      <w:sz w:val="14"/>
      <w:szCs w:val="14"/>
    </w:rPr>
  </w:style>
  <w:style w:type="paragraph" w:customStyle="1" w:styleId="xl474">
    <w:name w:val="xl474"/>
    <w:basedOn w:val="Normale"/>
    <w:rsid w:val="00A578D5"/>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MS Sans Serif" w:hAnsi="MS Sans Serif"/>
      <w:b/>
      <w:bCs/>
      <w:sz w:val="14"/>
      <w:szCs w:val="14"/>
    </w:rPr>
  </w:style>
  <w:style w:type="paragraph" w:customStyle="1" w:styleId="xl475">
    <w:name w:val="xl475"/>
    <w:basedOn w:val="Normale"/>
    <w:rsid w:val="00A578D5"/>
    <w:pPr>
      <w:widowControl/>
      <w:pBdr>
        <w:top w:val="single" w:sz="8" w:space="0" w:color="auto"/>
        <w:left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476">
    <w:name w:val="xl476"/>
    <w:basedOn w:val="Normale"/>
    <w:rsid w:val="00A578D5"/>
    <w:pPr>
      <w:widowControl/>
      <w:pBdr>
        <w:top w:val="single" w:sz="8" w:space="0" w:color="auto"/>
        <w:left w:val="single" w:sz="8" w:space="0" w:color="auto"/>
        <w:right w:val="single" w:sz="8" w:space="0" w:color="auto"/>
      </w:pBdr>
      <w:shd w:val="clear" w:color="000000" w:fill="FFFF99"/>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477">
    <w:name w:val="xl477"/>
    <w:basedOn w:val="Normale"/>
    <w:rsid w:val="00A578D5"/>
    <w:pPr>
      <w:widowControl/>
      <w:pBdr>
        <w:left w:val="single" w:sz="8" w:space="0" w:color="auto"/>
        <w:right w:val="single" w:sz="8" w:space="0" w:color="auto"/>
      </w:pBdr>
      <w:shd w:val="clear" w:color="000000" w:fill="FFFF99"/>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478">
    <w:name w:val="xl478"/>
    <w:basedOn w:val="Normale"/>
    <w:rsid w:val="00A578D5"/>
    <w:pPr>
      <w:widowControl/>
      <w:pBdr>
        <w:left w:val="single" w:sz="8" w:space="0" w:color="auto"/>
        <w:bottom w:val="single" w:sz="8" w:space="0" w:color="auto"/>
        <w:right w:val="single" w:sz="8" w:space="0" w:color="auto"/>
      </w:pBdr>
      <w:shd w:val="clear" w:color="000000" w:fill="FFFF99"/>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479">
    <w:name w:val="xl479"/>
    <w:basedOn w:val="Normale"/>
    <w:rsid w:val="00A578D5"/>
    <w:pPr>
      <w:widowControl/>
      <w:pBdr>
        <w:top w:val="single" w:sz="8" w:space="0" w:color="auto"/>
        <w:left w:val="single" w:sz="8" w:space="0" w:color="auto"/>
        <w:right w:val="single" w:sz="4" w:space="0" w:color="auto"/>
      </w:pBdr>
      <w:adjustRightInd/>
      <w:spacing w:before="100" w:beforeAutospacing="1" w:after="100" w:afterAutospacing="1" w:line="240" w:lineRule="auto"/>
      <w:jc w:val="left"/>
      <w:textAlignment w:val="center"/>
    </w:pPr>
    <w:rPr>
      <w:sz w:val="16"/>
      <w:szCs w:val="16"/>
    </w:rPr>
  </w:style>
  <w:style w:type="paragraph" w:customStyle="1" w:styleId="xl480">
    <w:name w:val="xl480"/>
    <w:basedOn w:val="Normale"/>
    <w:rsid w:val="00A578D5"/>
    <w:pPr>
      <w:widowControl/>
      <w:pBdr>
        <w:left w:val="single" w:sz="8" w:space="0" w:color="auto"/>
        <w:right w:val="single" w:sz="4" w:space="0" w:color="auto"/>
      </w:pBdr>
      <w:adjustRightInd/>
      <w:spacing w:before="100" w:beforeAutospacing="1" w:after="100" w:afterAutospacing="1" w:line="240" w:lineRule="auto"/>
      <w:jc w:val="left"/>
      <w:textAlignment w:val="center"/>
    </w:pPr>
    <w:rPr>
      <w:sz w:val="16"/>
      <w:szCs w:val="16"/>
    </w:rPr>
  </w:style>
  <w:style w:type="paragraph" w:customStyle="1" w:styleId="xl481">
    <w:name w:val="xl481"/>
    <w:basedOn w:val="Normale"/>
    <w:rsid w:val="00A578D5"/>
    <w:pPr>
      <w:widowControl/>
      <w:pBdr>
        <w:left w:val="single" w:sz="8" w:space="0" w:color="auto"/>
        <w:bottom w:val="single" w:sz="8" w:space="0" w:color="auto"/>
        <w:right w:val="single" w:sz="4" w:space="0" w:color="auto"/>
      </w:pBdr>
      <w:adjustRightInd/>
      <w:spacing w:before="100" w:beforeAutospacing="1" w:after="100" w:afterAutospacing="1" w:line="240" w:lineRule="auto"/>
      <w:jc w:val="left"/>
      <w:textAlignment w:val="center"/>
    </w:pPr>
    <w:rPr>
      <w:sz w:val="16"/>
      <w:szCs w:val="16"/>
    </w:rPr>
  </w:style>
  <w:style w:type="paragraph" w:customStyle="1" w:styleId="xl482">
    <w:name w:val="xl482"/>
    <w:basedOn w:val="Normale"/>
    <w:rsid w:val="00A578D5"/>
    <w:pPr>
      <w:widowControl/>
      <w:pBdr>
        <w:top w:val="single" w:sz="8" w:space="0" w:color="auto"/>
        <w:left w:val="single" w:sz="4" w:space="0" w:color="auto"/>
        <w:right w:val="single" w:sz="4" w:space="0" w:color="auto"/>
      </w:pBdr>
      <w:adjustRightInd/>
      <w:spacing w:before="100" w:beforeAutospacing="1" w:after="100" w:afterAutospacing="1" w:line="240" w:lineRule="auto"/>
      <w:jc w:val="left"/>
      <w:textAlignment w:val="center"/>
    </w:pPr>
    <w:rPr>
      <w:sz w:val="16"/>
      <w:szCs w:val="16"/>
    </w:rPr>
  </w:style>
  <w:style w:type="paragraph" w:customStyle="1" w:styleId="xl483">
    <w:name w:val="xl483"/>
    <w:basedOn w:val="Normale"/>
    <w:rsid w:val="00A578D5"/>
    <w:pPr>
      <w:widowControl/>
      <w:pBdr>
        <w:left w:val="single" w:sz="4" w:space="0" w:color="auto"/>
        <w:bottom w:val="single" w:sz="8" w:space="0" w:color="auto"/>
        <w:right w:val="single" w:sz="4" w:space="0" w:color="auto"/>
      </w:pBdr>
      <w:adjustRightInd/>
      <w:spacing w:before="100" w:beforeAutospacing="1" w:after="100" w:afterAutospacing="1" w:line="240" w:lineRule="auto"/>
      <w:jc w:val="left"/>
      <w:textAlignment w:val="center"/>
    </w:pPr>
    <w:rPr>
      <w:sz w:val="16"/>
      <w:szCs w:val="16"/>
    </w:rPr>
  </w:style>
  <w:style w:type="paragraph" w:customStyle="1" w:styleId="xl484">
    <w:name w:val="xl484"/>
    <w:basedOn w:val="Normale"/>
    <w:rsid w:val="00A578D5"/>
    <w:pPr>
      <w:widowControl/>
      <w:pBdr>
        <w:top w:val="single" w:sz="8" w:space="0" w:color="auto"/>
        <w:left w:val="single" w:sz="8" w:space="0" w:color="auto"/>
        <w:bottom w:val="single" w:sz="4" w:space="0" w:color="auto"/>
        <w:right w:val="single" w:sz="4" w:space="0" w:color="auto"/>
      </w:pBdr>
      <w:adjustRightInd/>
      <w:spacing w:before="100" w:beforeAutospacing="1" w:after="100" w:afterAutospacing="1" w:line="240" w:lineRule="auto"/>
      <w:jc w:val="left"/>
      <w:textAlignment w:val="center"/>
    </w:pPr>
    <w:rPr>
      <w:sz w:val="16"/>
      <w:szCs w:val="16"/>
    </w:rPr>
  </w:style>
  <w:style w:type="paragraph" w:customStyle="1" w:styleId="xl485">
    <w:name w:val="xl485"/>
    <w:basedOn w:val="Normale"/>
    <w:rsid w:val="00A578D5"/>
    <w:pPr>
      <w:widowControl/>
      <w:pBdr>
        <w:left w:val="single" w:sz="8" w:space="0" w:color="auto"/>
        <w:right w:val="single" w:sz="4" w:space="0" w:color="auto"/>
      </w:pBdr>
      <w:adjustRightInd/>
      <w:spacing w:before="100" w:beforeAutospacing="1" w:after="100" w:afterAutospacing="1" w:line="240" w:lineRule="auto"/>
      <w:jc w:val="left"/>
      <w:textAlignment w:val="center"/>
    </w:pPr>
    <w:rPr>
      <w:sz w:val="16"/>
      <w:szCs w:val="16"/>
    </w:rPr>
  </w:style>
  <w:style w:type="paragraph" w:customStyle="1" w:styleId="xl486">
    <w:name w:val="xl486"/>
    <w:basedOn w:val="Normale"/>
    <w:rsid w:val="00A578D5"/>
    <w:pPr>
      <w:widowControl/>
      <w:pBdr>
        <w:top w:val="single" w:sz="4" w:space="0" w:color="auto"/>
        <w:left w:val="single" w:sz="8" w:space="0" w:color="auto"/>
        <w:bottom w:val="single" w:sz="8" w:space="0" w:color="auto"/>
        <w:right w:val="single" w:sz="4" w:space="0" w:color="auto"/>
      </w:pBdr>
      <w:adjustRightInd/>
      <w:spacing w:before="100" w:beforeAutospacing="1" w:after="100" w:afterAutospacing="1" w:line="240" w:lineRule="auto"/>
      <w:jc w:val="left"/>
      <w:textAlignment w:val="center"/>
    </w:pPr>
    <w:rPr>
      <w:sz w:val="16"/>
      <w:szCs w:val="16"/>
    </w:rPr>
  </w:style>
  <w:style w:type="paragraph" w:customStyle="1" w:styleId="xl487">
    <w:name w:val="xl487"/>
    <w:basedOn w:val="Normale"/>
    <w:rsid w:val="00A578D5"/>
    <w:pPr>
      <w:widowControl/>
      <w:pBdr>
        <w:top w:val="single" w:sz="8" w:space="0" w:color="auto"/>
        <w:left w:val="single" w:sz="4" w:space="0" w:color="auto"/>
        <w:right w:val="single" w:sz="4" w:space="0" w:color="auto"/>
      </w:pBdr>
      <w:adjustRightInd/>
      <w:spacing w:before="100" w:beforeAutospacing="1" w:after="100" w:afterAutospacing="1" w:line="240" w:lineRule="auto"/>
      <w:jc w:val="left"/>
      <w:textAlignment w:val="center"/>
    </w:pPr>
    <w:rPr>
      <w:sz w:val="16"/>
      <w:szCs w:val="16"/>
    </w:rPr>
  </w:style>
  <w:style w:type="paragraph" w:customStyle="1" w:styleId="xl488">
    <w:name w:val="xl488"/>
    <w:basedOn w:val="Normale"/>
    <w:rsid w:val="00A578D5"/>
    <w:pPr>
      <w:widowControl/>
      <w:pBdr>
        <w:left w:val="single" w:sz="4" w:space="0" w:color="auto"/>
        <w:bottom w:val="single" w:sz="8" w:space="0" w:color="auto"/>
        <w:right w:val="single" w:sz="4" w:space="0" w:color="auto"/>
      </w:pBdr>
      <w:adjustRightInd/>
      <w:spacing w:before="100" w:beforeAutospacing="1" w:after="100" w:afterAutospacing="1" w:line="240" w:lineRule="auto"/>
      <w:jc w:val="left"/>
      <w:textAlignment w:val="center"/>
    </w:pPr>
    <w:rPr>
      <w:sz w:val="16"/>
      <w:szCs w:val="16"/>
    </w:rPr>
  </w:style>
  <w:style w:type="paragraph" w:customStyle="1" w:styleId="xl489">
    <w:name w:val="xl489"/>
    <w:basedOn w:val="Normale"/>
    <w:rsid w:val="00A578D5"/>
    <w:pPr>
      <w:widowControl/>
      <w:pBdr>
        <w:top w:val="single" w:sz="8" w:space="0" w:color="auto"/>
        <w:left w:val="single" w:sz="8"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490">
    <w:name w:val="xl490"/>
    <w:basedOn w:val="Normale"/>
    <w:rsid w:val="00A578D5"/>
    <w:pPr>
      <w:widowControl/>
      <w:pBdr>
        <w:left w:val="single" w:sz="8" w:space="0" w:color="auto"/>
        <w:bottom w:val="single" w:sz="8"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491">
    <w:name w:val="xl491"/>
    <w:basedOn w:val="Normale"/>
    <w:rsid w:val="00A578D5"/>
    <w:pPr>
      <w:widowControl/>
      <w:pBdr>
        <w:top w:val="single" w:sz="4" w:space="0" w:color="auto"/>
        <w:left w:val="single" w:sz="8" w:space="0" w:color="auto"/>
        <w:right w:val="single" w:sz="4" w:space="0" w:color="auto"/>
      </w:pBdr>
      <w:adjustRightInd/>
      <w:spacing w:before="100" w:beforeAutospacing="1" w:after="100" w:afterAutospacing="1" w:line="240" w:lineRule="auto"/>
      <w:jc w:val="left"/>
      <w:textAlignment w:val="center"/>
    </w:pPr>
    <w:rPr>
      <w:sz w:val="16"/>
      <w:szCs w:val="16"/>
    </w:rPr>
  </w:style>
  <w:style w:type="paragraph" w:customStyle="1" w:styleId="xl492">
    <w:name w:val="xl492"/>
    <w:basedOn w:val="Normale"/>
    <w:rsid w:val="00A578D5"/>
    <w:pPr>
      <w:widowControl/>
      <w:pBdr>
        <w:top w:val="single" w:sz="4" w:space="0" w:color="auto"/>
        <w:left w:val="single" w:sz="4" w:space="0" w:color="auto"/>
        <w:right w:val="single" w:sz="4" w:space="0" w:color="auto"/>
      </w:pBdr>
      <w:adjustRightInd/>
      <w:spacing w:before="100" w:beforeAutospacing="1" w:after="100" w:afterAutospacing="1" w:line="240" w:lineRule="auto"/>
      <w:jc w:val="left"/>
      <w:textAlignment w:val="center"/>
    </w:pPr>
    <w:rPr>
      <w:sz w:val="16"/>
      <w:szCs w:val="16"/>
    </w:rPr>
  </w:style>
  <w:style w:type="paragraph" w:customStyle="1" w:styleId="xl493">
    <w:name w:val="xl493"/>
    <w:basedOn w:val="Normale"/>
    <w:rsid w:val="00A578D5"/>
    <w:pPr>
      <w:widowControl/>
      <w:pBdr>
        <w:left w:val="single" w:sz="4" w:space="0" w:color="auto"/>
        <w:right w:val="single" w:sz="4" w:space="0" w:color="auto"/>
      </w:pBdr>
      <w:adjustRightInd/>
      <w:spacing w:before="100" w:beforeAutospacing="1" w:after="100" w:afterAutospacing="1" w:line="240" w:lineRule="auto"/>
      <w:jc w:val="left"/>
      <w:textAlignment w:val="center"/>
    </w:pPr>
    <w:rPr>
      <w:sz w:val="16"/>
      <w:szCs w:val="16"/>
    </w:rPr>
  </w:style>
  <w:style w:type="paragraph" w:customStyle="1" w:styleId="xl494">
    <w:name w:val="xl494"/>
    <w:basedOn w:val="Normale"/>
    <w:rsid w:val="00A578D5"/>
    <w:pPr>
      <w:widowControl/>
      <w:pBdr>
        <w:top w:val="single" w:sz="4" w:space="0" w:color="auto"/>
        <w:left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495">
    <w:name w:val="xl495"/>
    <w:basedOn w:val="Normale"/>
    <w:rsid w:val="00A578D5"/>
    <w:pPr>
      <w:widowControl/>
      <w:pBdr>
        <w:left w:val="single" w:sz="4" w:space="0" w:color="auto"/>
        <w:right w:val="single" w:sz="4" w:space="0" w:color="auto"/>
      </w:pBdr>
      <w:adjustRightInd/>
      <w:spacing w:before="100" w:beforeAutospacing="1" w:after="100" w:afterAutospacing="1" w:line="240" w:lineRule="auto"/>
      <w:jc w:val="left"/>
      <w:textAlignment w:val="center"/>
    </w:pPr>
    <w:rPr>
      <w:sz w:val="16"/>
      <w:szCs w:val="16"/>
    </w:rPr>
  </w:style>
  <w:style w:type="paragraph" w:customStyle="1" w:styleId="xl496">
    <w:name w:val="xl496"/>
    <w:basedOn w:val="Normale"/>
    <w:rsid w:val="00A578D5"/>
    <w:pPr>
      <w:widowControl/>
      <w:pBdr>
        <w:top w:val="single" w:sz="8" w:space="0" w:color="auto"/>
        <w:left w:val="single" w:sz="4" w:space="0" w:color="auto"/>
        <w:right w:val="single" w:sz="4" w:space="0" w:color="auto"/>
      </w:pBdr>
      <w:adjustRightInd/>
      <w:spacing w:before="100" w:beforeAutospacing="1" w:after="100" w:afterAutospacing="1" w:line="240" w:lineRule="auto"/>
      <w:jc w:val="left"/>
      <w:textAlignment w:val="center"/>
    </w:pPr>
    <w:rPr>
      <w:sz w:val="16"/>
      <w:szCs w:val="16"/>
    </w:rPr>
  </w:style>
  <w:style w:type="paragraph" w:customStyle="1" w:styleId="xl497">
    <w:name w:val="xl497"/>
    <w:basedOn w:val="Normale"/>
    <w:rsid w:val="00A578D5"/>
    <w:pPr>
      <w:widowControl/>
      <w:pBdr>
        <w:left w:val="single" w:sz="4" w:space="0" w:color="auto"/>
        <w:right w:val="single" w:sz="4" w:space="0" w:color="auto"/>
      </w:pBdr>
      <w:adjustRightInd/>
      <w:spacing w:before="100" w:beforeAutospacing="1" w:after="100" w:afterAutospacing="1" w:line="240" w:lineRule="auto"/>
      <w:jc w:val="left"/>
      <w:textAlignment w:val="center"/>
    </w:pPr>
    <w:rPr>
      <w:sz w:val="16"/>
      <w:szCs w:val="16"/>
    </w:rPr>
  </w:style>
  <w:style w:type="paragraph" w:customStyle="1" w:styleId="xl498">
    <w:name w:val="xl498"/>
    <w:basedOn w:val="Normale"/>
    <w:rsid w:val="00A578D5"/>
    <w:pPr>
      <w:widowControl/>
      <w:pBdr>
        <w:left w:val="single" w:sz="4" w:space="0" w:color="auto"/>
        <w:bottom w:val="single" w:sz="8" w:space="0" w:color="auto"/>
        <w:right w:val="single" w:sz="4" w:space="0" w:color="auto"/>
      </w:pBdr>
      <w:adjustRightInd/>
      <w:spacing w:before="100" w:beforeAutospacing="1" w:after="100" w:afterAutospacing="1" w:line="240" w:lineRule="auto"/>
      <w:jc w:val="left"/>
      <w:textAlignment w:val="center"/>
    </w:pPr>
    <w:rPr>
      <w:sz w:val="16"/>
      <w:szCs w:val="16"/>
    </w:rPr>
  </w:style>
  <w:style w:type="paragraph" w:customStyle="1" w:styleId="xl499">
    <w:name w:val="xl499"/>
    <w:basedOn w:val="Normale"/>
    <w:rsid w:val="00A578D5"/>
    <w:pPr>
      <w:widowControl/>
      <w:pBdr>
        <w:top w:val="single" w:sz="8" w:space="0" w:color="auto"/>
        <w:left w:val="single" w:sz="8" w:space="0" w:color="auto"/>
        <w:right w:val="single" w:sz="4" w:space="0" w:color="auto"/>
      </w:pBdr>
      <w:adjustRightInd/>
      <w:spacing w:before="100" w:beforeAutospacing="1" w:after="100" w:afterAutospacing="1" w:line="240" w:lineRule="auto"/>
      <w:jc w:val="left"/>
      <w:textAlignment w:val="center"/>
    </w:pPr>
    <w:rPr>
      <w:sz w:val="16"/>
      <w:szCs w:val="16"/>
    </w:rPr>
  </w:style>
  <w:style w:type="paragraph" w:customStyle="1" w:styleId="xl500">
    <w:name w:val="xl500"/>
    <w:basedOn w:val="Normale"/>
    <w:rsid w:val="00A578D5"/>
    <w:pPr>
      <w:widowControl/>
      <w:pBdr>
        <w:left w:val="single" w:sz="8" w:space="0" w:color="auto"/>
        <w:right w:val="single" w:sz="4" w:space="0" w:color="auto"/>
      </w:pBdr>
      <w:adjustRightInd/>
      <w:spacing w:before="100" w:beforeAutospacing="1" w:after="100" w:afterAutospacing="1" w:line="240" w:lineRule="auto"/>
      <w:jc w:val="left"/>
      <w:textAlignment w:val="center"/>
    </w:pPr>
    <w:rPr>
      <w:sz w:val="16"/>
      <w:szCs w:val="16"/>
    </w:rPr>
  </w:style>
  <w:style w:type="paragraph" w:customStyle="1" w:styleId="xl501">
    <w:name w:val="xl501"/>
    <w:basedOn w:val="Normale"/>
    <w:rsid w:val="00A578D5"/>
    <w:pPr>
      <w:widowControl/>
      <w:pBdr>
        <w:left w:val="single" w:sz="8" w:space="0" w:color="auto"/>
        <w:bottom w:val="single" w:sz="8" w:space="0" w:color="auto"/>
        <w:right w:val="single" w:sz="4" w:space="0" w:color="auto"/>
      </w:pBdr>
      <w:adjustRightInd/>
      <w:spacing w:before="100" w:beforeAutospacing="1" w:after="100" w:afterAutospacing="1" w:line="240" w:lineRule="auto"/>
      <w:jc w:val="left"/>
      <w:textAlignment w:val="center"/>
    </w:pPr>
    <w:rPr>
      <w:sz w:val="16"/>
      <w:szCs w:val="16"/>
    </w:rPr>
  </w:style>
  <w:style w:type="paragraph" w:customStyle="1" w:styleId="xl502">
    <w:name w:val="xl502"/>
    <w:basedOn w:val="Normale"/>
    <w:rsid w:val="00A578D5"/>
    <w:pPr>
      <w:widowControl/>
      <w:pBdr>
        <w:top w:val="single" w:sz="4" w:space="0" w:color="auto"/>
        <w:left w:val="single" w:sz="8" w:space="0" w:color="auto"/>
        <w:right w:val="single" w:sz="8" w:space="0" w:color="auto"/>
      </w:pBdr>
      <w:shd w:val="clear" w:color="000000" w:fill="FFFF99"/>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503">
    <w:name w:val="xl503"/>
    <w:basedOn w:val="Normale"/>
    <w:rsid w:val="00A578D5"/>
    <w:pPr>
      <w:widowControl/>
      <w:pBdr>
        <w:top w:val="single" w:sz="8" w:space="0" w:color="auto"/>
        <w:lef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504">
    <w:name w:val="xl504"/>
    <w:basedOn w:val="Normale"/>
    <w:rsid w:val="00A578D5"/>
    <w:pPr>
      <w:widowControl/>
      <w:pBdr>
        <w:lef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505">
    <w:name w:val="xl505"/>
    <w:basedOn w:val="Normale"/>
    <w:rsid w:val="00A578D5"/>
    <w:pPr>
      <w:widowControl/>
      <w:pBdr>
        <w:left w:val="single" w:sz="4" w:space="0" w:color="auto"/>
        <w:bottom w:val="single" w:sz="8" w:space="0" w:color="auto"/>
      </w:pBdr>
      <w:adjustRightInd/>
      <w:spacing w:before="100" w:beforeAutospacing="1" w:after="100" w:afterAutospacing="1" w:line="240" w:lineRule="auto"/>
      <w:jc w:val="center"/>
      <w:textAlignment w:val="center"/>
    </w:pPr>
    <w:rPr>
      <w:sz w:val="16"/>
      <w:szCs w:val="16"/>
    </w:rPr>
  </w:style>
  <w:style w:type="paragraph" w:customStyle="1" w:styleId="xl506">
    <w:name w:val="xl506"/>
    <w:basedOn w:val="Normale"/>
    <w:rsid w:val="00A578D5"/>
    <w:pPr>
      <w:widowControl/>
      <w:pBdr>
        <w:top w:val="single" w:sz="4" w:space="0" w:color="auto"/>
        <w:left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507">
    <w:name w:val="xl507"/>
    <w:basedOn w:val="Normale"/>
    <w:rsid w:val="00A578D5"/>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508">
    <w:name w:val="xl508"/>
    <w:basedOn w:val="Normale"/>
    <w:rsid w:val="00A578D5"/>
    <w:pPr>
      <w:widowControl/>
      <w:pBdr>
        <w:top w:val="single" w:sz="8" w:space="0" w:color="auto"/>
        <w:left w:val="single" w:sz="4" w:space="0" w:color="auto"/>
      </w:pBdr>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509">
    <w:name w:val="xl509"/>
    <w:basedOn w:val="Normale"/>
    <w:rsid w:val="00A578D5"/>
    <w:pPr>
      <w:widowControl/>
      <w:pBdr>
        <w:top w:val="single" w:sz="4" w:space="0" w:color="auto"/>
        <w:left w:val="single" w:sz="8" w:space="0" w:color="auto"/>
        <w:bottom w:val="single" w:sz="8" w:space="0" w:color="auto"/>
      </w:pBdr>
      <w:adjustRightInd/>
      <w:spacing w:before="100" w:beforeAutospacing="1" w:after="100" w:afterAutospacing="1" w:line="240" w:lineRule="auto"/>
      <w:jc w:val="center"/>
      <w:textAlignment w:val="center"/>
    </w:pPr>
    <w:rPr>
      <w:rFonts w:ascii="Arial" w:hAnsi="Arial" w:cs="Arial"/>
      <w:b/>
      <w:bCs/>
      <w:sz w:val="16"/>
      <w:szCs w:val="16"/>
    </w:rPr>
  </w:style>
  <w:style w:type="paragraph" w:customStyle="1" w:styleId="xl510">
    <w:name w:val="xl510"/>
    <w:basedOn w:val="Normale"/>
    <w:rsid w:val="00A578D5"/>
    <w:pPr>
      <w:widowControl/>
      <w:pBdr>
        <w:top w:val="single" w:sz="4" w:space="0" w:color="auto"/>
        <w:bottom w:val="single" w:sz="8"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16"/>
      <w:szCs w:val="16"/>
    </w:rPr>
  </w:style>
  <w:style w:type="paragraph" w:customStyle="1" w:styleId="xl511">
    <w:name w:val="xl511"/>
    <w:basedOn w:val="Normale"/>
    <w:rsid w:val="00A578D5"/>
    <w:pPr>
      <w:widowControl/>
      <w:pBdr>
        <w:left w:val="single" w:sz="8" w:space="0" w:color="auto"/>
        <w:bottom w:val="single" w:sz="4" w:space="0" w:color="auto"/>
      </w:pBdr>
      <w:adjustRightInd/>
      <w:spacing w:before="100" w:beforeAutospacing="1" w:after="100" w:afterAutospacing="1" w:line="240" w:lineRule="auto"/>
      <w:jc w:val="left"/>
      <w:textAlignment w:val="center"/>
    </w:pPr>
    <w:rPr>
      <w:b/>
      <w:bCs/>
      <w:sz w:val="16"/>
      <w:szCs w:val="16"/>
    </w:rPr>
  </w:style>
  <w:style w:type="paragraph" w:customStyle="1" w:styleId="xl512">
    <w:name w:val="xl512"/>
    <w:basedOn w:val="Normale"/>
    <w:rsid w:val="00A578D5"/>
    <w:pPr>
      <w:widowControl/>
      <w:pBdr>
        <w:bottom w:val="single" w:sz="4" w:space="0" w:color="auto"/>
        <w:right w:val="single" w:sz="4" w:space="0" w:color="auto"/>
      </w:pBdr>
      <w:adjustRightInd/>
      <w:spacing w:before="100" w:beforeAutospacing="1" w:after="100" w:afterAutospacing="1" w:line="240" w:lineRule="auto"/>
      <w:jc w:val="left"/>
      <w:textAlignment w:val="center"/>
    </w:pPr>
    <w:rPr>
      <w:b/>
      <w:bCs/>
      <w:sz w:val="16"/>
      <w:szCs w:val="16"/>
    </w:rPr>
  </w:style>
  <w:style w:type="paragraph" w:customStyle="1" w:styleId="xl513">
    <w:name w:val="xl513"/>
    <w:basedOn w:val="Normale"/>
    <w:rsid w:val="00A578D5"/>
    <w:pPr>
      <w:widowControl/>
      <w:pBdr>
        <w:top w:val="single" w:sz="8" w:space="0" w:color="auto"/>
        <w:left w:val="single" w:sz="8" w:space="0" w:color="auto"/>
        <w:right w:val="single" w:sz="4" w:space="0" w:color="auto"/>
      </w:pBdr>
      <w:adjustRightInd/>
      <w:spacing w:before="100" w:beforeAutospacing="1" w:after="100" w:afterAutospacing="1" w:line="240" w:lineRule="auto"/>
      <w:jc w:val="left"/>
      <w:textAlignment w:val="center"/>
    </w:pPr>
    <w:rPr>
      <w:rFonts w:ascii="Arial" w:hAnsi="Arial" w:cs="Arial"/>
      <w:sz w:val="16"/>
      <w:szCs w:val="16"/>
    </w:rPr>
  </w:style>
  <w:style w:type="paragraph" w:customStyle="1" w:styleId="xl514">
    <w:name w:val="xl514"/>
    <w:basedOn w:val="Normale"/>
    <w:rsid w:val="00A578D5"/>
    <w:pPr>
      <w:widowControl/>
      <w:pBdr>
        <w:left w:val="single" w:sz="8" w:space="0" w:color="auto"/>
        <w:bottom w:val="single" w:sz="8" w:space="0" w:color="auto"/>
        <w:right w:val="single" w:sz="4" w:space="0" w:color="auto"/>
      </w:pBdr>
      <w:adjustRightInd/>
      <w:spacing w:before="100" w:beforeAutospacing="1" w:after="100" w:afterAutospacing="1" w:line="240" w:lineRule="auto"/>
      <w:jc w:val="left"/>
      <w:textAlignment w:val="center"/>
    </w:pPr>
    <w:rPr>
      <w:rFonts w:ascii="Arial" w:hAnsi="Arial" w:cs="Arial"/>
      <w:sz w:val="16"/>
      <w:szCs w:val="16"/>
    </w:rPr>
  </w:style>
  <w:style w:type="paragraph" w:customStyle="1" w:styleId="xl515">
    <w:name w:val="xl515"/>
    <w:basedOn w:val="Normale"/>
    <w:rsid w:val="00A578D5"/>
    <w:pPr>
      <w:widowControl/>
      <w:pBdr>
        <w:top w:val="single" w:sz="8" w:space="0" w:color="auto"/>
        <w:left w:val="single" w:sz="8" w:space="0" w:color="auto"/>
        <w:right w:val="single" w:sz="4" w:space="0" w:color="auto"/>
      </w:pBdr>
      <w:adjustRightInd/>
      <w:spacing w:before="100" w:beforeAutospacing="1" w:after="100" w:afterAutospacing="1" w:line="240" w:lineRule="auto"/>
      <w:jc w:val="left"/>
      <w:textAlignment w:val="center"/>
    </w:pPr>
    <w:rPr>
      <w:sz w:val="16"/>
      <w:szCs w:val="16"/>
    </w:rPr>
  </w:style>
  <w:style w:type="paragraph" w:customStyle="1" w:styleId="xl516">
    <w:name w:val="xl516"/>
    <w:basedOn w:val="Normale"/>
    <w:rsid w:val="00A578D5"/>
    <w:pPr>
      <w:widowControl/>
      <w:pBdr>
        <w:left w:val="single" w:sz="8" w:space="0" w:color="auto"/>
        <w:bottom w:val="single" w:sz="8" w:space="0" w:color="auto"/>
        <w:right w:val="single" w:sz="4" w:space="0" w:color="auto"/>
      </w:pBdr>
      <w:adjustRightInd/>
      <w:spacing w:before="100" w:beforeAutospacing="1" w:after="100" w:afterAutospacing="1" w:line="240" w:lineRule="auto"/>
      <w:jc w:val="left"/>
      <w:textAlignment w:val="center"/>
    </w:pPr>
    <w:rPr>
      <w:sz w:val="16"/>
      <w:szCs w:val="16"/>
    </w:rPr>
  </w:style>
  <w:style w:type="paragraph" w:customStyle="1" w:styleId="xl517">
    <w:name w:val="xl517"/>
    <w:basedOn w:val="Normale"/>
    <w:rsid w:val="00A578D5"/>
    <w:pPr>
      <w:widowControl/>
      <w:pBdr>
        <w:top w:val="single" w:sz="8" w:space="0" w:color="auto"/>
        <w:left w:val="single" w:sz="8" w:space="0" w:color="auto"/>
        <w:bottom w:val="single" w:sz="4" w:space="0" w:color="auto"/>
      </w:pBdr>
      <w:adjustRightInd/>
      <w:spacing w:before="100" w:beforeAutospacing="1" w:after="100" w:afterAutospacing="1" w:line="240" w:lineRule="auto"/>
      <w:jc w:val="center"/>
      <w:textAlignment w:val="top"/>
    </w:pPr>
    <w:rPr>
      <w:rFonts w:ascii="MS Sans Serif" w:hAnsi="MS Sans Serif"/>
      <w:b/>
      <w:bCs/>
      <w:sz w:val="16"/>
      <w:szCs w:val="16"/>
    </w:rPr>
  </w:style>
  <w:style w:type="paragraph" w:customStyle="1" w:styleId="xl518">
    <w:name w:val="xl518"/>
    <w:basedOn w:val="Normale"/>
    <w:rsid w:val="00A578D5"/>
    <w:pPr>
      <w:widowControl/>
      <w:pBdr>
        <w:top w:val="single" w:sz="8" w:space="0" w:color="auto"/>
        <w:bottom w:val="single" w:sz="4" w:space="0" w:color="auto"/>
      </w:pBdr>
      <w:adjustRightInd/>
      <w:spacing w:before="100" w:beforeAutospacing="1" w:after="100" w:afterAutospacing="1" w:line="240" w:lineRule="auto"/>
      <w:jc w:val="center"/>
      <w:textAlignment w:val="top"/>
    </w:pPr>
    <w:rPr>
      <w:rFonts w:ascii="MS Sans Serif" w:hAnsi="MS Sans Serif"/>
      <w:b/>
      <w:bCs/>
      <w:sz w:val="16"/>
      <w:szCs w:val="16"/>
    </w:rPr>
  </w:style>
  <w:style w:type="paragraph" w:customStyle="1" w:styleId="xl519">
    <w:name w:val="xl519"/>
    <w:basedOn w:val="Normale"/>
    <w:rsid w:val="00A578D5"/>
    <w:pPr>
      <w:widowControl/>
      <w:pBdr>
        <w:top w:val="single" w:sz="8" w:space="0" w:color="auto"/>
        <w:bottom w:val="single" w:sz="4" w:space="0" w:color="auto"/>
        <w:right w:val="single" w:sz="4" w:space="0" w:color="auto"/>
      </w:pBdr>
      <w:adjustRightInd/>
      <w:spacing w:before="100" w:beforeAutospacing="1" w:after="100" w:afterAutospacing="1" w:line="240" w:lineRule="auto"/>
      <w:jc w:val="center"/>
      <w:textAlignment w:val="top"/>
    </w:pPr>
    <w:rPr>
      <w:rFonts w:ascii="MS Sans Serif" w:hAnsi="MS Sans Serif"/>
      <w:b/>
      <w:bCs/>
      <w:sz w:val="16"/>
      <w:szCs w:val="16"/>
    </w:rPr>
  </w:style>
  <w:style w:type="paragraph" w:customStyle="1" w:styleId="xl520">
    <w:name w:val="xl520"/>
    <w:basedOn w:val="Normale"/>
    <w:rsid w:val="00A578D5"/>
    <w:pPr>
      <w:widowControl/>
      <w:pBdr>
        <w:top w:val="single" w:sz="4" w:space="0" w:color="auto"/>
        <w:left w:val="single" w:sz="8" w:space="0" w:color="auto"/>
        <w:bottom w:val="single" w:sz="4" w:space="0" w:color="auto"/>
      </w:pBdr>
      <w:adjustRightInd/>
      <w:spacing w:before="100" w:beforeAutospacing="1" w:after="100" w:afterAutospacing="1" w:line="240" w:lineRule="auto"/>
      <w:jc w:val="center"/>
      <w:textAlignment w:val="top"/>
    </w:pPr>
    <w:rPr>
      <w:rFonts w:ascii="MS Sans Serif" w:hAnsi="MS Sans Serif"/>
      <w:b/>
      <w:bCs/>
      <w:sz w:val="16"/>
      <w:szCs w:val="16"/>
    </w:rPr>
  </w:style>
  <w:style w:type="paragraph" w:customStyle="1" w:styleId="xl521">
    <w:name w:val="xl521"/>
    <w:basedOn w:val="Normale"/>
    <w:rsid w:val="00A578D5"/>
    <w:pPr>
      <w:widowControl/>
      <w:pBdr>
        <w:top w:val="single" w:sz="4" w:space="0" w:color="auto"/>
        <w:bottom w:val="single" w:sz="4" w:space="0" w:color="auto"/>
        <w:right w:val="single" w:sz="4" w:space="0" w:color="auto"/>
      </w:pBdr>
      <w:adjustRightInd/>
      <w:spacing w:before="100" w:beforeAutospacing="1" w:after="100" w:afterAutospacing="1" w:line="240" w:lineRule="auto"/>
      <w:jc w:val="center"/>
      <w:textAlignment w:val="top"/>
    </w:pPr>
    <w:rPr>
      <w:rFonts w:ascii="MS Sans Serif" w:hAnsi="MS Sans Serif"/>
      <w:b/>
      <w:bCs/>
      <w:sz w:val="16"/>
      <w:szCs w:val="16"/>
    </w:rPr>
  </w:style>
  <w:style w:type="paragraph" w:customStyle="1" w:styleId="xl522">
    <w:name w:val="xl522"/>
    <w:basedOn w:val="Normale"/>
    <w:rsid w:val="00A578D5"/>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top"/>
    </w:pPr>
    <w:rPr>
      <w:rFonts w:ascii="MS Sans Serif" w:hAnsi="MS Sans Serif"/>
      <w:b/>
      <w:bCs/>
      <w:sz w:val="16"/>
      <w:szCs w:val="16"/>
    </w:rPr>
  </w:style>
  <w:style w:type="paragraph" w:customStyle="1" w:styleId="xl523">
    <w:name w:val="xl523"/>
    <w:basedOn w:val="Normale"/>
    <w:rsid w:val="00A578D5"/>
    <w:pPr>
      <w:widowControl/>
      <w:pBdr>
        <w:top w:val="single" w:sz="4" w:space="0" w:color="auto"/>
        <w:left w:val="single" w:sz="4" w:space="0" w:color="auto"/>
        <w:bottom w:val="single" w:sz="8" w:space="0" w:color="auto"/>
      </w:pBdr>
      <w:adjustRightInd/>
      <w:spacing w:before="100" w:beforeAutospacing="1" w:after="100" w:afterAutospacing="1" w:line="240" w:lineRule="auto"/>
      <w:textAlignment w:val="center"/>
    </w:pPr>
    <w:rPr>
      <w:rFonts w:ascii="MS Sans Serif" w:hAnsi="MS Sans Serif"/>
      <w:b/>
      <w:bCs/>
      <w:sz w:val="16"/>
      <w:szCs w:val="16"/>
    </w:rPr>
  </w:style>
  <w:style w:type="paragraph" w:customStyle="1" w:styleId="xl524">
    <w:name w:val="xl524"/>
    <w:basedOn w:val="Normale"/>
    <w:rsid w:val="00A578D5"/>
    <w:pPr>
      <w:widowControl/>
      <w:pBdr>
        <w:top w:val="single" w:sz="4" w:space="0" w:color="auto"/>
        <w:bottom w:val="single" w:sz="8" w:space="0" w:color="auto"/>
      </w:pBdr>
      <w:adjustRightInd/>
      <w:spacing w:before="100" w:beforeAutospacing="1" w:after="100" w:afterAutospacing="1" w:line="240" w:lineRule="auto"/>
      <w:textAlignment w:val="center"/>
    </w:pPr>
    <w:rPr>
      <w:rFonts w:ascii="MS Sans Serif" w:hAnsi="MS Sans Serif"/>
      <w:b/>
      <w:bCs/>
      <w:sz w:val="16"/>
      <w:szCs w:val="16"/>
    </w:rPr>
  </w:style>
  <w:style w:type="paragraph" w:customStyle="1" w:styleId="xl525">
    <w:name w:val="xl525"/>
    <w:basedOn w:val="Normale"/>
    <w:rsid w:val="00A578D5"/>
    <w:pPr>
      <w:widowControl/>
      <w:pBdr>
        <w:top w:val="single" w:sz="4" w:space="0" w:color="auto"/>
        <w:bottom w:val="single" w:sz="8" w:space="0" w:color="auto"/>
        <w:right w:val="single" w:sz="4" w:space="0" w:color="auto"/>
      </w:pBdr>
      <w:adjustRightInd/>
      <w:spacing w:before="100" w:beforeAutospacing="1" w:after="100" w:afterAutospacing="1" w:line="240" w:lineRule="auto"/>
      <w:textAlignment w:val="center"/>
    </w:pPr>
    <w:rPr>
      <w:rFonts w:ascii="MS Sans Serif" w:hAnsi="MS Sans Serif"/>
      <w:b/>
      <w:bCs/>
      <w:sz w:val="16"/>
      <w:szCs w:val="16"/>
    </w:rPr>
  </w:style>
  <w:style w:type="paragraph" w:customStyle="1" w:styleId="xl526">
    <w:name w:val="xl526"/>
    <w:basedOn w:val="Normale"/>
    <w:rsid w:val="00A578D5"/>
    <w:pPr>
      <w:widowControl/>
      <w:pBdr>
        <w:left w:val="single" w:sz="4" w:space="0" w:color="auto"/>
        <w:bottom w:val="single" w:sz="4" w:space="0" w:color="auto"/>
      </w:pBdr>
      <w:adjustRightInd/>
      <w:spacing w:before="100" w:beforeAutospacing="1" w:after="100" w:afterAutospacing="1" w:line="240" w:lineRule="auto"/>
      <w:jc w:val="center"/>
      <w:textAlignment w:val="auto"/>
    </w:pPr>
    <w:rPr>
      <w:rFonts w:ascii="MS Sans Serif" w:hAnsi="MS Sans Serif"/>
      <w:b/>
      <w:bCs/>
      <w:sz w:val="16"/>
      <w:szCs w:val="16"/>
    </w:rPr>
  </w:style>
  <w:style w:type="paragraph" w:customStyle="1" w:styleId="xl527">
    <w:name w:val="xl527"/>
    <w:basedOn w:val="Normale"/>
    <w:rsid w:val="00A578D5"/>
    <w:pPr>
      <w:widowControl/>
      <w:pBdr>
        <w:bottom w:val="single" w:sz="4" w:space="0" w:color="auto"/>
      </w:pBdr>
      <w:adjustRightInd/>
      <w:spacing w:before="100" w:beforeAutospacing="1" w:after="100" w:afterAutospacing="1" w:line="240" w:lineRule="auto"/>
      <w:jc w:val="center"/>
      <w:textAlignment w:val="auto"/>
    </w:pPr>
    <w:rPr>
      <w:rFonts w:ascii="MS Sans Serif" w:hAnsi="MS Sans Serif"/>
      <w:b/>
      <w:bCs/>
      <w:sz w:val="16"/>
      <w:szCs w:val="16"/>
    </w:rPr>
  </w:style>
  <w:style w:type="paragraph" w:customStyle="1" w:styleId="xl528">
    <w:name w:val="xl528"/>
    <w:basedOn w:val="Normale"/>
    <w:rsid w:val="00A578D5"/>
    <w:pPr>
      <w:widowControl/>
      <w:pBdr>
        <w:top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MS Sans Serif" w:hAnsi="MS Sans Serif"/>
      <w:b/>
      <w:bCs/>
      <w:sz w:val="16"/>
      <w:szCs w:val="16"/>
    </w:rPr>
  </w:style>
  <w:style w:type="paragraph" w:customStyle="1" w:styleId="xl529">
    <w:name w:val="xl529"/>
    <w:basedOn w:val="Normale"/>
    <w:rsid w:val="00A578D5"/>
    <w:pPr>
      <w:widowControl/>
      <w:pBdr>
        <w:top w:val="single" w:sz="4" w:space="0" w:color="auto"/>
        <w:left w:val="single" w:sz="4" w:space="0" w:color="auto"/>
        <w:bottom w:val="single" w:sz="8" w:space="0" w:color="auto"/>
      </w:pBdr>
      <w:adjustRightInd/>
      <w:spacing w:before="100" w:beforeAutospacing="1" w:after="100" w:afterAutospacing="1" w:line="240" w:lineRule="auto"/>
      <w:jc w:val="center"/>
      <w:textAlignment w:val="center"/>
    </w:pPr>
    <w:rPr>
      <w:rFonts w:ascii="MS Sans Serif" w:hAnsi="MS Sans Serif"/>
      <w:b/>
      <w:bCs/>
      <w:sz w:val="16"/>
      <w:szCs w:val="16"/>
    </w:rPr>
  </w:style>
  <w:style w:type="paragraph" w:customStyle="1" w:styleId="xl530">
    <w:name w:val="xl530"/>
    <w:basedOn w:val="Normale"/>
    <w:rsid w:val="00A578D5"/>
    <w:pPr>
      <w:widowControl/>
      <w:pBdr>
        <w:top w:val="single" w:sz="4" w:space="0" w:color="auto"/>
        <w:bottom w:val="single" w:sz="8" w:space="0" w:color="auto"/>
      </w:pBdr>
      <w:adjustRightInd/>
      <w:spacing w:before="100" w:beforeAutospacing="1" w:after="100" w:afterAutospacing="1" w:line="240" w:lineRule="auto"/>
      <w:jc w:val="center"/>
      <w:textAlignment w:val="center"/>
    </w:pPr>
    <w:rPr>
      <w:rFonts w:ascii="MS Sans Serif" w:hAnsi="MS Sans Serif"/>
      <w:b/>
      <w:bCs/>
      <w:sz w:val="16"/>
      <w:szCs w:val="16"/>
    </w:rPr>
  </w:style>
  <w:style w:type="paragraph" w:customStyle="1" w:styleId="xl531">
    <w:name w:val="xl531"/>
    <w:basedOn w:val="Normale"/>
    <w:rsid w:val="00A578D5"/>
    <w:pPr>
      <w:widowControl/>
      <w:pBdr>
        <w:top w:val="single" w:sz="4" w:space="0" w:color="auto"/>
        <w:bottom w:val="single" w:sz="8" w:space="0" w:color="auto"/>
        <w:right w:val="single" w:sz="4" w:space="0" w:color="auto"/>
      </w:pBdr>
      <w:adjustRightInd/>
      <w:spacing w:before="100" w:beforeAutospacing="1" w:after="100" w:afterAutospacing="1" w:line="240" w:lineRule="auto"/>
      <w:jc w:val="center"/>
      <w:textAlignment w:val="center"/>
    </w:pPr>
    <w:rPr>
      <w:rFonts w:ascii="MS Sans Serif" w:hAnsi="MS Sans Serif"/>
      <w:b/>
      <w:bCs/>
      <w:sz w:val="16"/>
      <w:szCs w:val="16"/>
    </w:rPr>
  </w:style>
  <w:style w:type="paragraph" w:customStyle="1" w:styleId="xl532">
    <w:name w:val="xl532"/>
    <w:basedOn w:val="Normale"/>
    <w:rsid w:val="00A578D5"/>
    <w:pPr>
      <w:widowControl/>
      <w:pBdr>
        <w:top w:val="single" w:sz="8" w:space="0" w:color="auto"/>
        <w:left w:val="single" w:sz="8" w:space="0" w:color="auto"/>
        <w:bottom w:val="single" w:sz="8"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533">
    <w:name w:val="xl533"/>
    <w:basedOn w:val="Normale"/>
    <w:rsid w:val="00A578D5"/>
    <w:pPr>
      <w:widowControl/>
      <w:pBdr>
        <w:left w:val="single" w:sz="8" w:space="0" w:color="auto"/>
        <w:bottom w:val="single" w:sz="8"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534">
    <w:name w:val="xl534"/>
    <w:basedOn w:val="Normale"/>
    <w:rsid w:val="00A578D5"/>
    <w:pPr>
      <w:widowControl/>
      <w:pBdr>
        <w:left w:val="single" w:sz="4" w:space="0" w:color="auto"/>
        <w:bottom w:val="single" w:sz="8" w:space="0" w:color="auto"/>
        <w:right w:val="single" w:sz="8" w:space="0" w:color="auto"/>
      </w:pBdr>
      <w:adjustRightInd/>
      <w:spacing w:before="100" w:beforeAutospacing="1" w:after="100" w:afterAutospacing="1" w:line="240" w:lineRule="auto"/>
      <w:jc w:val="center"/>
      <w:textAlignment w:val="center"/>
    </w:pPr>
    <w:rPr>
      <w:sz w:val="16"/>
      <w:szCs w:val="16"/>
    </w:rPr>
  </w:style>
  <w:style w:type="paragraph" w:customStyle="1" w:styleId="xl535">
    <w:name w:val="xl535"/>
    <w:basedOn w:val="Normale"/>
    <w:rsid w:val="00A578D5"/>
    <w:pPr>
      <w:widowControl/>
      <w:pBdr>
        <w:top w:val="single" w:sz="4" w:space="0" w:color="auto"/>
        <w:left w:val="single" w:sz="4"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536">
    <w:name w:val="xl536"/>
    <w:basedOn w:val="Normale"/>
    <w:rsid w:val="00A578D5"/>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537">
    <w:name w:val="xl537"/>
    <w:basedOn w:val="Normale"/>
    <w:rsid w:val="00A578D5"/>
    <w:pPr>
      <w:widowControl/>
      <w:pBdr>
        <w:top w:val="single" w:sz="8" w:space="0" w:color="auto"/>
        <w:left w:val="single" w:sz="8" w:space="0" w:color="auto"/>
        <w:bottom w:val="single" w:sz="8" w:space="0" w:color="auto"/>
      </w:pBdr>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538">
    <w:name w:val="xl538"/>
    <w:basedOn w:val="Normale"/>
    <w:rsid w:val="00A578D5"/>
    <w:pPr>
      <w:widowControl/>
      <w:pBdr>
        <w:top w:val="single" w:sz="8" w:space="0" w:color="auto"/>
        <w:bottom w:val="single" w:sz="8" w:space="0" w:color="auto"/>
      </w:pBdr>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539">
    <w:name w:val="xl539"/>
    <w:basedOn w:val="Normale"/>
    <w:rsid w:val="00A578D5"/>
    <w:pPr>
      <w:widowControl/>
      <w:pBdr>
        <w:top w:val="single" w:sz="8"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540">
    <w:name w:val="xl540"/>
    <w:basedOn w:val="Normale"/>
    <w:rsid w:val="00A578D5"/>
    <w:pPr>
      <w:widowControl/>
      <w:pBdr>
        <w:left w:val="single" w:sz="8" w:space="0" w:color="auto"/>
        <w:bottom w:val="single" w:sz="4" w:space="0" w:color="auto"/>
      </w:pBdr>
      <w:adjustRightInd/>
      <w:spacing w:before="100" w:beforeAutospacing="1" w:after="100" w:afterAutospacing="1" w:line="240" w:lineRule="auto"/>
      <w:jc w:val="left"/>
      <w:textAlignment w:val="center"/>
    </w:pPr>
    <w:rPr>
      <w:b/>
      <w:bCs/>
      <w:sz w:val="16"/>
      <w:szCs w:val="16"/>
    </w:rPr>
  </w:style>
  <w:style w:type="paragraph" w:customStyle="1" w:styleId="xl541">
    <w:name w:val="xl541"/>
    <w:basedOn w:val="Normale"/>
    <w:rsid w:val="00A578D5"/>
    <w:pPr>
      <w:widowControl/>
      <w:pBdr>
        <w:bottom w:val="single" w:sz="4" w:space="0" w:color="auto"/>
        <w:right w:val="single" w:sz="4" w:space="0" w:color="auto"/>
      </w:pBdr>
      <w:adjustRightInd/>
      <w:spacing w:before="100" w:beforeAutospacing="1" w:after="100" w:afterAutospacing="1" w:line="240" w:lineRule="auto"/>
      <w:jc w:val="left"/>
      <w:textAlignment w:val="center"/>
    </w:pPr>
    <w:rPr>
      <w:b/>
      <w:bCs/>
      <w:sz w:val="16"/>
      <w:szCs w:val="16"/>
    </w:rPr>
  </w:style>
  <w:style w:type="paragraph" w:customStyle="1" w:styleId="xl542">
    <w:name w:val="xl542"/>
    <w:basedOn w:val="Normale"/>
    <w:rsid w:val="00A578D5"/>
    <w:pPr>
      <w:widowControl/>
      <w:pBdr>
        <w:top w:val="single" w:sz="8" w:space="0" w:color="auto"/>
        <w:left w:val="single" w:sz="8" w:space="0" w:color="auto"/>
        <w:right w:val="single" w:sz="4" w:space="0" w:color="auto"/>
      </w:pBdr>
      <w:adjustRightInd/>
      <w:spacing w:before="100" w:beforeAutospacing="1" w:after="100" w:afterAutospacing="1" w:line="240" w:lineRule="auto"/>
      <w:jc w:val="left"/>
      <w:textAlignment w:val="center"/>
    </w:pPr>
    <w:rPr>
      <w:rFonts w:ascii="Arial" w:hAnsi="Arial" w:cs="Arial"/>
      <w:sz w:val="16"/>
      <w:szCs w:val="16"/>
    </w:rPr>
  </w:style>
  <w:style w:type="paragraph" w:customStyle="1" w:styleId="xl543">
    <w:name w:val="xl543"/>
    <w:basedOn w:val="Normale"/>
    <w:rsid w:val="00A578D5"/>
    <w:pPr>
      <w:widowControl/>
      <w:pBdr>
        <w:left w:val="single" w:sz="8" w:space="0" w:color="auto"/>
        <w:right w:val="single" w:sz="4" w:space="0" w:color="auto"/>
      </w:pBdr>
      <w:adjustRightInd/>
      <w:spacing w:before="100" w:beforeAutospacing="1" w:after="100" w:afterAutospacing="1" w:line="240" w:lineRule="auto"/>
      <w:jc w:val="left"/>
      <w:textAlignment w:val="center"/>
    </w:pPr>
    <w:rPr>
      <w:rFonts w:ascii="Arial" w:hAnsi="Arial" w:cs="Arial"/>
      <w:sz w:val="16"/>
      <w:szCs w:val="16"/>
    </w:rPr>
  </w:style>
  <w:style w:type="paragraph" w:customStyle="1" w:styleId="xl544">
    <w:name w:val="xl544"/>
    <w:basedOn w:val="Normale"/>
    <w:rsid w:val="00A578D5"/>
    <w:pPr>
      <w:widowControl/>
      <w:pBdr>
        <w:top w:val="single" w:sz="8" w:space="0" w:color="auto"/>
        <w:left w:val="single" w:sz="4" w:space="0" w:color="auto"/>
        <w:right w:val="single" w:sz="4" w:space="0" w:color="auto"/>
      </w:pBdr>
      <w:adjustRightInd/>
      <w:spacing w:before="100" w:beforeAutospacing="1" w:after="100" w:afterAutospacing="1" w:line="240" w:lineRule="auto"/>
      <w:jc w:val="left"/>
      <w:textAlignment w:val="center"/>
    </w:pPr>
    <w:rPr>
      <w:rFonts w:ascii="Arial" w:hAnsi="Arial" w:cs="Arial"/>
      <w:sz w:val="16"/>
      <w:szCs w:val="16"/>
    </w:rPr>
  </w:style>
  <w:style w:type="paragraph" w:customStyle="1" w:styleId="xl545">
    <w:name w:val="xl545"/>
    <w:basedOn w:val="Normale"/>
    <w:rsid w:val="00A578D5"/>
    <w:pPr>
      <w:widowControl/>
      <w:pBdr>
        <w:left w:val="single" w:sz="4" w:space="0" w:color="auto"/>
        <w:right w:val="single" w:sz="4" w:space="0" w:color="auto"/>
      </w:pBdr>
      <w:adjustRightInd/>
      <w:spacing w:before="100" w:beforeAutospacing="1" w:after="100" w:afterAutospacing="1" w:line="240" w:lineRule="auto"/>
      <w:jc w:val="left"/>
      <w:textAlignment w:val="center"/>
    </w:pPr>
    <w:rPr>
      <w:rFonts w:ascii="Arial" w:hAnsi="Arial" w:cs="Arial"/>
      <w:sz w:val="16"/>
      <w:szCs w:val="16"/>
    </w:rPr>
  </w:style>
  <w:style w:type="paragraph" w:customStyle="1" w:styleId="xl546">
    <w:name w:val="xl546"/>
    <w:basedOn w:val="Normale"/>
    <w:rsid w:val="00A578D5"/>
    <w:pPr>
      <w:widowControl/>
      <w:pBdr>
        <w:top w:val="single" w:sz="8" w:space="0" w:color="auto"/>
        <w:right w:val="single" w:sz="4" w:space="0" w:color="auto"/>
      </w:pBdr>
      <w:adjustRightInd/>
      <w:spacing w:before="100" w:beforeAutospacing="1" w:after="100" w:afterAutospacing="1" w:line="240" w:lineRule="auto"/>
      <w:jc w:val="left"/>
      <w:textAlignment w:val="center"/>
    </w:pPr>
    <w:rPr>
      <w:sz w:val="16"/>
      <w:szCs w:val="16"/>
    </w:rPr>
  </w:style>
  <w:style w:type="paragraph" w:customStyle="1" w:styleId="xl547">
    <w:name w:val="xl547"/>
    <w:basedOn w:val="Normale"/>
    <w:rsid w:val="00A578D5"/>
    <w:pPr>
      <w:widowControl/>
      <w:pBdr>
        <w:right w:val="single" w:sz="4" w:space="0" w:color="auto"/>
      </w:pBdr>
      <w:adjustRightInd/>
      <w:spacing w:before="100" w:beforeAutospacing="1" w:after="100" w:afterAutospacing="1" w:line="240" w:lineRule="auto"/>
      <w:jc w:val="left"/>
      <w:textAlignment w:val="center"/>
    </w:pPr>
    <w:rPr>
      <w:sz w:val="16"/>
      <w:szCs w:val="16"/>
    </w:rPr>
  </w:style>
  <w:style w:type="paragraph" w:customStyle="1" w:styleId="xl548">
    <w:name w:val="xl548"/>
    <w:basedOn w:val="Normale"/>
    <w:rsid w:val="00A578D5"/>
    <w:pPr>
      <w:widowControl/>
      <w:pBdr>
        <w:bottom w:val="single" w:sz="8" w:space="0" w:color="auto"/>
        <w:right w:val="single" w:sz="4" w:space="0" w:color="auto"/>
      </w:pBdr>
      <w:adjustRightInd/>
      <w:spacing w:before="100" w:beforeAutospacing="1" w:after="100" w:afterAutospacing="1" w:line="240" w:lineRule="auto"/>
      <w:jc w:val="left"/>
      <w:textAlignment w:val="center"/>
    </w:pPr>
    <w:rPr>
      <w:sz w:val="16"/>
      <w:szCs w:val="16"/>
    </w:rPr>
  </w:style>
  <w:style w:type="paragraph" w:customStyle="1" w:styleId="xl549">
    <w:name w:val="xl549"/>
    <w:basedOn w:val="Normale"/>
    <w:rsid w:val="00A578D5"/>
    <w:pPr>
      <w:widowControl/>
      <w:pBdr>
        <w:top w:val="single" w:sz="8" w:space="0" w:color="auto"/>
      </w:pBdr>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550">
    <w:name w:val="xl550"/>
    <w:basedOn w:val="Normale"/>
    <w:rsid w:val="00A578D5"/>
    <w:pPr>
      <w:widowControl/>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551">
    <w:name w:val="xl551"/>
    <w:basedOn w:val="Normale"/>
    <w:rsid w:val="00A578D5"/>
    <w:pPr>
      <w:widowControl/>
      <w:pBdr>
        <w:bottom w:val="single" w:sz="8" w:space="0" w:color="auto"/>
      </w:pBdr>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552">
    <w:name w:val="xl552"/>
    <w:basedOn w:val="Normale"/>
    <w:rsid w:val="00A578D5"/>
    <w:pPr>
      <w:widowControl/>
      <w:pBdr>
        <w:top w:val="single" w:sz="4" w:space="0" w:color="auto"/>
        <w:left w:val="single" w:sz="8" w:space="0" w:color="auto"/>
        <w:bottom w:val="single" w:sz="8" w:space="0" w:color="auto"/>
      </w:pBdr>
      <w:shd w:val="clear" w:color="000000" w:fill="C0C0C0"/>
      <w:adjustRightInd/>
      <w:spacing w:before="100" w:beforeAutospacing="1" w:after="100" w:afterAutospacing="1" w:line="240" w:lineRule="auto"/>
      <w:jc w:val="center"/>
      <w:textAlignment w:val="center"/>
    </w:pPr>
    <w:rPr>
      <w:b/>
      <w:bCs/>
      <w:sz w:val="24"/>
      <w:szCs w:val="24"/>
    </w:rPr>
  </w:style>
  <w:style w:type="paragraph" w:customStyle="1" w:styleId="xl553">
    <w:name w:val="xl553"/>
    <w:basedOn w:val="Normale"/>
    <w:rsid w:val="00A578D5"/>
    <w:pPr>
      <w:widowControl/>
      <w:pBdr>
        <w:top w:val="single" w:sz="4" w:space="0" w:color="auto"/>
        <w:bottom w:val="single" w:sz="8" w:space="0" w:color="auto"/>
        <w:right w:val="single" w:sz="4" w:space="0" w:color="auto"/>
      </w:pBdr>
      <w:shd w:val="clear" w:color="000000" w:fill="C0C0C0"/>
      <w:adjustRightInd/>
      <w:spacing w:before="100" w:beforeAutospacing="1" w:after="100" w:afterAutospacing="1" w:line="240" w:lineRule="auto"/>
      <w:jc w:val="center"/>
      <w:textAlignment w:val="center"/>
    </w:pPr>
    <w:rPr>
      <w:b/>
      <w:bCs/>
      <w:sz w:val="24"/>
      <w:szCs w:val="24"/>
    </w:rPr>
  </w:style>
  <w:style w:type="paragraph" w:customStyle="1" w:styleId="xl554">
    <w:name w:val="xl554"/>
    <w:basedOn w:val="Normale"/>
    <w:rsid w:val="00A578D5"/>
    <w:pPr>
      <w:widowControl/>
      <w:pBdr>
        <w:top w:val="single" w:sz="8" w:space="0" w:color="auto"/>
        <w:left w:val="single" w:sz="8" w:space="0" w:color="auto"/>
        <w:bottom w:val="single" w:sz="4" w:space="0" w:color="auto"/>
      </w:pBdr>
      <w:adjustRightInd/>
      <w:spacing w:before="100" w:beforeAutospacing="1" w:after="100" w:afterAutospacing="1" w:line="240" w:lineRule="auto"/>
      <w:jc w:val="left"/>
      <w:textAlignment w:val="center"/>
    </w:pPr>
    <w:rPr>
      <w:b/>
      <w:bCs/>
      <w:sz w:val="16"/>
      <w:szCs w:val="16"/>
    </w:rPr>
  </w:style>
  <w:style w:type="paragraph" w:customStyle="1" w:styleId="xl555">
    <w:name w:val="xl555"/>
    <w:basedOn w:val="Normale"/>
    <w:rsid w:val="00A578D5"/>
    <w:pPr>
      <w:widowControl/>
      <w:pBdr>
        <w:top w:val="single" w:sz="8" w:space="0" w:color="auto"/>
        <w:bottom w:val="single" w:sz="4" w:space="0" w:color="auto"/>
        <w:right w:val="single" w:sz="4" w:space="0" w:color="auto"/>
      </w:pBdr>
      <w:adjustRightInd/>
      <w:spacing w:before="100" w:beforeAutospacing="1" w:after="100" w:afterAutospacing="1" w:line="240" w:lineRule="auto"/>
      <w:jc w:val="left"/>
      <w:textAlignment w:val="center"/>
    </w:pPr>
    <w:rPr>
      <w:b/>
      <w:bCs/>
      <w:sz w:val="16"/>
      <w:szCs w:val="16"/>
    </w:rPr>
  </w:style>
  <w:style w:type="paragraph" w:customStyle="1" w:styleId="xl556">
    <w:name w:val="xl556"/>
    <w:basedOn w:val="Normale"/>
    <w:rsid w:val="00A578D5"/>
    <w:pPr>
      <w:widowControl/>
      <w:pBdr>
        <w:top w:val="single" w:sz="8" w:space="0" w:color="auto"/>
        <w:left w:val="single" w:sz="4"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557">
    <w:name w:val="xl557"/>
    <w:basedOn w:val="Normale"/>
    <w:rsid w:val="00A578D5"/>
    <w:pPr>
      <w:widowControl/>
      <w:pBdr>
        <w:left w:val="single" w:sz="4" w:space="0" w:color="auto"/>
        <w:bottom w:val="single" w:sz="8"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558">
    <w:name w:val="xl558"/>
    <w:basedOn w:val="Normale"/>
    <w:rsid w:val="00A578D5"/>
    <w:pPr>
      <w:widowControl/>
      <w:pBdr>
        <w:bottom w:val="single" w:sz="8"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559">
    <w:name w:val="xl559"/>
    <w:basedOn w:val="Normale"/>
    <w:rsid w:val="00A578D5"/>
    <w:pPr>
      <w:widowControl/>
      <w:pBdr>
        <w:top w:val="single" w:sz="8" w:space="0" w:color="auto"/>
        <w:left w:val="single" w:sz="8" w:space="0" w:color="auto"/>
        <w:bottom w:val="single" w:sz="4"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560">
    <w:name w:val="xl560"/>
    <w:basedOn w:val="Normale"/>
    <w:rsid w:val="00A578D5"/>
    <w:pPr>
      <w:widowControl/>
      <w:pBdr>
        <w:left w:val="single" w:sz="8" w:space="0" w:color="auto"/>
        <w:bottom w:val="single" w:sz="4"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561">
    <w:name w:val="xl561"/>
    <w:basedOn w:val="Normale"/>
    <w:rsid w:val="00A578D5"/>
    <w:pPr>
      <w:widowControl/>
      <w:pBdr>
        <w:top w:val="single" w:sz="4" w:space="0" w:color="auto"/>
        <w:left w:val="single" w:sz="8" w:space="0" w:color="auto"/>
        <w:bottom w:val="single" w:sz="4"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562">
    <w:name w:val="xl562"/>
    <w:basedOn w:val="Normale"/>
    <w:rsid w:val="00A578D5"/>
    <w:pPr>
      <w:widowControl/>
      <w:pBdr>
        <w:top w:val="single" w:sz="4" w:space="0" w:color="auto"/>
        <w:left w:val="single" w:sz="8" w:space="0" w:color="auto"/>
        <w:bottom w:val="single" w:sz="8"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563">
    <w:name w:val="xl563"/>
    <w:basedOn w:val="Normale"/>
    <w:rsid w:val="00A578D5"/>
    <w:pPr>
      <w:widowControl/>
      <w:pBdr>
        <w:top w:val="single" w:sz="8" w:space="0" w:color="auto"/>
        <w:left w:val="single" w:sz="4"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564">
    <w:name w:val="xl564"/>
    <w:basedOn w:val="Normale"/>
    <w:rsid w:val="00A578D5"/>
    <w:pPr>
      <w:widowControl/>
      <w:pBdr>
        <w:left w:val="single" w:sz="4"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565">
    <w:name w:val="xl565"/>
    <w:basedOn w:val="Normale"/>
    <w:rsid w:val="00A578D5"/>
    <w:pPr>
      <w:widowControl/>
      <w:pBdr>
        <w:left w:val="single" w:sz="4" w:space="0" w:color="auto"/>
        <w:bottom w:val="single" w:sz="8" w:space="0" w:color="auto"/>
        <w:right w:val="single" w:sz="4" w:space="0" w:color="auto"/>
      </w:pBdr>
      <w:adjustRightInd/>
      <w:spacing w:before="100" w:beforeAutospacing="1" w:after="100" w:afterAutospacing="1" w:line="240" w:lineRule="auto"/>
      <w:jc w:val="center"/>
      <w:textAlignment w:val="center"/>
    </w:pPr>
    <w:rPr>
      <w:sz w:val="16"/>
      <w:szCs w:val="16"/>
    </w:rPr>
  </w:style>
  <w:style w:type="table" w:customStyle="1" w:styleId="TableNormal">
    <w:name w:val="Table Normal"/>
    <w:qFormat/>
    <w:rsid w:val="00DA7ACF"/>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Intestazioneepidipagina">
    <w:name w:val="Intestazione e piè di pagina"/>
    <w:rsid w:val="00DA7ACF"/>
    <w:pPr>
      <w:pBdr>
        <w:top w:val="nil"/>
        <w:left w:val="nil"/>
        <w:bottom w:val="nil"/>
        <w:right w:val="nil"/>
        <w:between w:val="nil"/>
        <w:bar w:val="nil"/>
      </w:pBdr>
      <w:tabs>
        <w:tab w:val="right" w:pos="12960"/>
      </w:tabs>
    </w:pPr>
    <w:rPr>
      <w:rFonts w:ascii="Helvetica" w:eastAsia="Arial Unicode MS" w:hAnsi="Arial Unicode MS" w:cs="Arial Unicode MS"/>
      <w:color w:val="000000"/>
      <w:bdr w:val="nil"/>
    </w:rPr>
  </w:style>
  <w:style w:type="paragraph" w:customStyle="1" w:styleId="Corpo">
    <w:name w:val="Corpo"/>
    <w:rsid w:val="00DA7ACF"/>
    <w:pPr>
      <w:pBdr>
        <w:top w:val="nil"/>
        <w:left w:val="nil"/>
        <w:bottom w:val="nil"/>
        <w:right w:val="nil"/>
        <w:between w:val="nil"/>
        <w:bar w:val="nil"/>
      </w:pBdr>
    </w:pPr>
    <w:rPr>
      <w:rFonts w:ascii="Helvetica" w:eastAsia="Arial Unicode MS" w:hAnsi="Arial Unicode MS" w:cs="Arial Unicode MS"/>
      <w:color w:val="000000"/>
      <w:sz w:val="24"/>
      <w:szCs w:val="24"/>
      <w:bdr w:val="nil"/>
    </w:rPr>
  </w:style>
  <w:style w:type="numbering" w:customStyle="1" w:styleId="List0">
    <w:name w:val="List 0"/>
    <w:basedOn w:val="Nessunelenco"/>
    <w:rsid w:val="00DA7ACF"/>
    <w:pPr>
      <w:numPr>
        <w:numId w:val="4"/>
      </w:numPr>
    </w:pPr>
  </w:style>
  <w:style w:type="numbering" w:customStyle="1" w:styleId="List1">
    <w:name w:val="List 1"/>
    <w:basedOn w:val="Nessunelenco"/>
    <w:rsid w:val="00DA7ACF"/>
    <w:pPr>
      <w:numPr>
        <w:numId w:val="5"/>
      </w:numPr>
    </w:pPr>
  </w:style>
  <w:style w:type="numbering" w:customStyle="1" w:styleId="Elenco21">
    <w:name w:val="Elenco 21"/>
    <w:basedOn w:val="Nessunelenco"/>
    <w:rsid w:val="00DA7ACF"/>
    <w:pPr>
      <w:numPr>
        <w:numId w:val="6"/>
      </w:numPr>
    </w:pPr>
  </w:style>
  <w:style w:type="numbering" w:customStyle="1" w:styleId="Elenco31">
    <w:name w:val="Elenco 31"/>
    <w:basedOn w:val="Nessunelenco"/>
    <w:rsid w:val="00DA7ACF"/>
    <w:pPr>
      <w:numPr>
        <w:numId w:val="7"/>
      </w:numPr>
    </w:pPr>
  </w:style>
  <w:style w:type="paragraph" w:customStyle="1" w:styleId="Modulovuoto">
    <w:name w:val="Modulo vuoto"/>
    <w:rsid w:val="00DA7ACF"/>
    <w:pPr>
      <w:pBdr>
        <w:top w:val="nil"/>
        <w:left w:val="nil"/>
        <w:bottom w:val="nil"/>
        <w:right w:val="nil"/>
        <w:between w:val="nil"/>
        <w:bar w:val="nil"/>
      </w:pBdr>
    </w:pPr>
    <w:rPr>
      <w:rFonts w:ascii="Helvetica" w:eastAsia="Helvetica" w:hAnsi="Helvetica" w:cs="Helvetica"/>
      <w:color w:val="000000"/>
      <w:sz w:val="24"/>
      <w:szCs w:val="24"/>
      <w:bdr w:val="nil"/>
    </w:rPr>
  </w:style>
  <w:style w:type="character" w:customStyle="1" w:styleId="hyperlink0">
    <w:name w:val="hyperlink0"/>
    <w:basedOn w:val="Carpredefinitoparagrafo"/>
    <w:rsid w:val="00CF3E8F"/>
  </w:style>
  <w:style w:type="table" w:styleId="Grigliamedia3-Colore6">
    <w:name w:val="Medium Grid 3 Accent 6"/>
    <w:basedOn w:val="Tabellanormale"/>
    <w:uiPriority w:val="69"/>
    <w:rsid w:val="008C4163"/>
    <w:rPr>
      <w:rFonts w:asciiTheme="minorHAnsi" w:eastAsia="Times New Roman" w:hAnsiTheme="minorHAnsi" w:cstheme="minorHAnsi"/>
      <w:spacing w:val="-1"/>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customStyle="1" w:styleId="DecimalAligned">
    <w:name w:val="Decimal Aligned"/>
    <w:basedOn w:val="Normale"/>
    <w:uiPriority w:val="40"/>
    <w:qFormat/>
    <w:rsid w:val="008C4163"/>
    <w:pPr>
      <w:widowControl/>
      <w:tabs>
        <w:tab w:val="decimal" w:pos="360"/>
      </w:tabs>
      <w:adjustRightInd/>
      <w:spacing w:after="200" w:line="276" w:lineRule="auto"/>
      <w:jc w:val="left"/>
      <w:textAlignment w:val="auto"/>
    </w:pPr>
    <w:rPr>
      <w:rFonts w:asciiTheme="minorHAnsi" w:eastAsiaTheme="minorHAnsi" w:hAnsiTheme="minorHAnsi" w:cstheme="minorBidi"/>
      <w:sz w:val="22"/>
      <w:szCs w:val="22"/>
    </w:rPr>
  </w:style>
  <w:style w:type="character" w:styleId="Enfasidelicata">
    <w:name w:val="Subtle Emphasis"/>
    <w:basedOn w:val="Carpredefinitoparagrafo"/>
    <w:uiPriority w:val="19"/>
    <w:qFormat/>
    <w:rsid w:val="008C4163"/>
    <w:rPr>
      <w:i/>
      <w:iCs/>
      <w:color w:val="7F7F7F" w:themeColor="text1" w:themeTint="80"/>
    </w:rPr>
  </w:style>
  <w:style w:type="table" w:styleId="Sfondochiaro-Colore1">
    <w:name w:val="Light Shading Accent 1"/>
    <w:basedOn w:val="Tabellanormale"/>
    <w:uiPriority w:val="60"/>
    <w:rsid w:val="008C4163"/>
    <w:rPr>
      <w:rFonts w:asciiTheme="minorHAnsi" w:eastAsiaTheme="minorEastAsia"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rphighlightallclass">
    <w:name w:val="rphighlightallclass"/>
    <w:rsid w:val="005A33C9"/>
  </w:style>
  <w:style w:type="paragraph" w:customStyle="1" w:styleId="WW-Predefinito">
    <w:name w:val="WW-Predefinito"/>
    <w:rsid w:val="005A33C9"/>
    <w:pPr>
      <w:suppressAutoHyphens/>
      <w:spacing w:line="100" w:lineRule="atLeast"/>
    </w:pPr>
    <w:rPr>
      <w:rFonts w:ascii="Times New Roman" w:eastAsia="ヒラギノ角ゴ Pro W3" w:hAnsi="Times New Roman"/>
      <w:color w:val="000000"/>
      <w:kern w:val="1"/>
      <w:sz w:val="24"/>
    </w:rPr>
  </w:style>
  <w:style w:type="paragraph" w:customStyle="1" w:styleId="CM5">
    <w:name w:val="CM5"/>
    <w:basedOn w:val="Default"/>
    <w:next w:val="Default"/>
    <w:rsid w:val="003D308E"/>
    <w:pPr>
      <w:spacing w:line="260" w:lineRule="atLeast"/>
      <w:jc w:val="left"/>
      <w:textAlignment w:val="auto"/>
    </w:pPr>
    <w:rPr>
      <w:color w:val="auto"/>
      <w:sz w:val="20"/>
    </w:rPr>
  </w:style>
  <w:style w:type="paragraph" w:styleId="Puntoelenco">
    <w:name w:val="List Bullet"/>
    <w:basedOn w:val="Normale"/>
    <w:autoRedefine/>
    <w:uiPriority w:val="99"/>
    <w:locked/>
    <w:rsid w:val="00394144"/>
    <w:pPr>
      <w:widowControl/>
      <w:adjustRightInd/>
      <w:spacing w:line="240" w:lineRule="auto"/>
      <w:jc w:val="center"/>
      <w:textAlignment w:val="auto"/>
    </w:pPr>
    <w:rPr>
      <w:lang w:val="en-US"/>
    </w:rPr>
  </w:style>
  <w:style w:type="paragraph" w:customStyle="1" w:styleId="Paragrafoelenco25">
    <w:name w:val="Paragrafo elenco25"/>
    <w:basedOn w:val="Normale"/>
    <w:rsid w:val="00B815C5"/>
    <w:pPr>
      <w:widowControl/>
      <w:adjustRightInd/>
      <w:spacing w:after="200" w:line="276" w:lineRule="auto"/>
      <w:ind w:left="720"/>
      <w:contextualSpacing/>
      <w:jc w:val="left"/>
      <w:textAlignment w:val="auto"/>
    </w:pPr>
    <w:rPr>
      <w:rFonts w:ascii="Calibri" w:hAnsi="Calibri"/>
      <w:sz w:val="22"/>
      <w:szCs w:val="22"/>
    </w:rPr>
  </w:style>
  <w:style w:type="paragraph" w:customStyle="1" w:styleId="Corpodeltesto218">
    <w:name w:val="Corpo del testo 218"/>
    <w:basedOn w:val="Normale"/>
    <w:rsid w:val="00B815C5"/>
    <w:pPr>
      <w:widowControl/>
      <w:tabs>
        <w:tab w:val="left" w:pos="993"/>
      </w:tabs>
      <w:adjustRightInd/>
      <w:spacing w:line="240" w:lineRule="auto"/>
      <w:ind w:left="993" w:hanging="993"/>
      <w:textAlignment w:val="auto"/>
    </w:pPr>
    <w:rPr>
      <w:sz w:val="22"/>
    </w:rPr>
  </w:style>
  <w:style w:type="numbering" w:customStyle="1" w:styleId="Nessunelenco1">
    <w:name w:val="Nessun elenco1"/>
    <w:next w:val="Nessunelenco"/>
    <w:uiPriority w:val="99"/>
    <w:semiHidden/>
    <w:unhideWhenUsed/>
    <w:rsid w:val="007E5140"/>
  </w:style>
  <w:style w:type="numbering" w:customStyle="1" w:styleId="Nessunelenco11">
    <w:name w:val="Nessun elenco11"/>
    <w:next w:val="Nessunelenco"/>
    <w:uiPriority w:val="99"/>
    <w:semiHidden/>
    <w:unhideWhenUsed/>
    <w:rsid w:val="007E5140"/>
  </w:style>
  <w:style w:type="paragraph" w:customStyle="1" w:styleId="Listabullet">
    <w:name w:val="Lista bullet"/>
    <w:basedOn w:val="Normale"/>
    <w:rsid w:val="007E5140"/>
    <w:pPr>
      <w:widowControl/>
      <w:tabs>
        <w:tab w:val="left" w:pos="360"/>
        <w:tab w:val="left" w:pos="560"/>
        <w:tab w:val="left" w:pos="7820"/>
        <w:tab w:val="left" w:pos="7900"/>
        <w:tab w:val="left" w:pos="8600"/>
        <w:tab w:val="left" w:pos="9440"/>
      </w:tabs>
      <w:adjustRightInd/>
      <w:spacing w:line="240" w:lineRule="auto"/>
      <w:ind w:left="360" w:hanging="360"/>
      <w:textAlignment w:val="auto"/>
    </w:pPr>
    <w:rPr>
      <w:rFonts w:ascii="Arial" w:hAnsi="Arial"/>
      <w:sz w:val="24"/>
    </w:rPr>
  </w:style>
  <w:style w:type="paragraph" w:customStyle="1" w:styleId="Listabullet1">
    <w:name w:val="Lista bullet 1"/>
    <w:basedOn w:val="Listabullet"/>
    <w:rsid w:val="007E5140"/>
    <w:pPr>
      <w:spacing w:before="120"/>
      <w:ind w:left="357" w:hanging="357"/>
    </w:pPr>
  </w:style>
  <w:style w:type="character" w:customStyle="1" w:styleId="googqs-tidbit1">
    <w:name w:val="goog_qs-tidbit1"/>
    <w:basedOn w:val="Carpredefinitoparagrafo"/>
    <w:rsid w:val="007E5140"/>
    <w:rPr>
      <w:vanish w:val="0"/>
      <w:webHidden w:val="0"/>
      <w:specVanish w:val="0"/>
    </w:rPr>
  </w:style>
  <w:style w:type="character" w:customStyle="1" w:styleId="Collegamentoipertestuale1">
    <w:name w:val="Collegamento ipertestuale1"/>
    <w:basedOn w:val="Carpredefinitoparagrafo"/>
    <w:uiPriority w:val="99"/>
    <w:unhideWhenUsed/>
    <w:rsid w:val="007E5140"/>
    <w:rPr>
      <w:color w:val="0000FF"/>
      <w:u w:val="single"/>
    </w:rPr>
  </w:style>
  <w:style w:type="paragraph" w:customStyle="1" w:styleId="xl65">
    <w:name w:val="xl65"/>
    <w:basedOn w:val="Normale"/>
    <w:rsid w:val="007E5140"/>
    <w:pPr>
      <w:widowControl/>
      <w:adjustRightInd/>
      <w:spacing w:before="100" w:beforeAutospacing="1" w:after="100" w:afterAutospacing="1" w:line="240" w:lineRule="auto"/>
      <w:jc w:val="left"/>
      <w:textAlignment w:val="auto"/>
    </w:pPr>
    <w:rPr>
      <w:sz w:val="24"/>
      <w:szCs w:val="24"/>
    </w:rPr>
  </w:style>
  <w:style w:type="table" w:customStyle="1" w:styleId="Grigliatabella14">
    <w:name w:val="Griglia tabella14"/>
    <w:basedOn w:val="Tabellanormale"/>
    <w:next w:val="Grigliatabella"/>
    <w:uiPriority w:val="59"/>
    <w:rsid w:val="007E514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sommario">
    <w:name w:val="TOC Heading"/>
    <w:basedOn w:val="Titolo1"/>
    <w:next w:val="Normale"/>
    <w:uiPriority w:val="39"/>
    <w:unhideWhenUsed/>
    <w:qFormat/>
    <w:rsid w:val="007E5140"/>
    <w:pPr>
      <w:keepLines/>
      <w:spacing w:before="480" w:line="276" w:lineRule="auto"/>
      <w:jc w:val="left"/>
      <w:outlineLvl w:val="9"/>
    </w:pPr>
    <w:rPr>
      <w:rFonts w:ascii="Cambria" w:eastAsia="Times New Roman" w:hAnsi="Cambria"/>
      <w:bCs/>
      <w:color w:val="365F91"/>
      <w:sz w:val="28"/>
      <w:szCs w:val="28"/>
    </w:rPr>
  </w:style>
  <w:style w:type="table" w:customStyle="1" w:styleId="Grigliachiara-Colore11">
    <w:name w:val="Griglia chiara - Colore 11"/>
    <w:basedOn w:val="Tabellanormale"/>
    <w:uiPriority w:val="62"/>
    <w:rsid w:val="007E5140"/>
    <w:rPr>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Elencochiaro-Colore51">
    <w:name w:val="Elenco chiaro - Colore 51"/>
    <w:basedOn w:val="Tabellanormale"/>
    <w:next w:val="Elencochiaro-Colore5"/>
    <w:uiPriority w:val="61"/>
    <w:rsid w:val="007E5140"/>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Grigliachiara-Colore51">
    <w:name w:val="Griglia chiara - Colore 51"/>
    <w:basedOn w:val="Tabellanormale"/>
    <w:next w:val="Grigliachiara-Colore5"/>
    <w:uiPriority w:val="62"/>
    <w:rsid w:val="007E5140"/>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Sfondochiaro-Colore11">
    <w:name w:val="Sfondo chiaro - Colore 11"/>
    <w:basedOn w:val="Tabellanormale"/>
    <w:next w:val="Sfondochiaro-Colore1"/>
    <w:uiPriority w:val="60"/>
    <w:rsid w:val="007E5140"/>
    <w:rPr>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fondochiaro-Colore51">
    <w:name w:val="Sfondo chiaro - Colore 51"/>
    <w:basedOn w:val="Tabellanormale"/>
    <w:next w:val="Sfondochiaro-Colore5"/>
    <w:uiPriority w:val="60"/>
    <w:rsid w:val="007E5140"/>
    <w:rPr>
      <w:color w:val="31849B"/>
      <w:sz w:val="22"/>
      <w:szCs w:val="22"/>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Elencochiaro-Colore5">
    <w:name w:val="Light List Accent 5"/>
    <w:basedOn w:val="Tabellanormale"/>
    <w:uiPriority w:val="61"/>
    <w:rsid w:val="007E5140"/>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Grigliachiara-Colore5">
    <w:name w:val="Light Grid Accent 5"/>
    <w:basedOn w:val="Tabellanormale"/>
    <w:uiPriority w:val="62"/>
    <w:rsid w:val="007E5140"/>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fondochiaro-Colore5">
    <w:name w:val="Light Shading Accent 5"/>
    <w:basedOn w:val="Tabellanormale"/>
    <w:uiPriority w:val="60"/>
    <w:rsid w:val="007E5140"/>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Criterio">
    <w:name w:val="Criterio"/>
    <w:basedOn w:val="Paragrafoelenco"/>
    <w:link w:val="CriterioCarattere"/>
    <w:qFormat/>
    <w:rsid w:val="003D40E3"/>
    <w:pPr>
      <w:numPr>
        <w:numId w:val="8"/>
      </w:numPr>
      <w:spacing w:after="120" w:line="240" w:lineRule="auto"/>
      <w:jc w:val="both"/>
    </w:pPr>
    <w:rPr>
      <w:rFonts w:ascii="Times New Roman" w:hAnsi="Times New Roman"/>
      <w:i/>
      <w:sz w:val="24"/>
      <w:szCs w:val="20"/>
    </w:rPr>
  </w:style>
  <w:style w:type="character" w:customStyle="1" w:styleId="CriterioCarattere">
    <w:name w:val="Criterio Carattere"/>
    <w:link w:val="Criterio"/>
    <w:rsid w:val="003D40E3"/>
    <w:rPr>
      <w:rFonts w:ascii="Times New Roman" w:eastAsia="Times New Roman" w:hAnsi="Times New Roman"/>
      <w:i/>
      <w:sz w:val="24"/>
    </w:rPr>
  </w:style>
  <w:style w:type="paragraph" w:customStyle="1" w:styleId="Allegato">
    <w:name w:val="Allegato"/>
    <w:basedOn w:val="Corpotesto"/>
    <w:link w:val="AllegatoCarattere"/>
    <w:qFormat/>
    <w:rsid w:val="003D40E3"/>
    <w:pPr>
      <w:numPr>
        <w:numId w:val="9"/>
      </w:numPr>
      <w:ind w:left="360"/>
      <w:jc w:val="both"/>
    </w:pPr>
    <w:rPr>
      <w:rFonts w:ascii="(Tipo di carattere testo asiati" w:eastAsia="Times New Roman" w:hAnsi="(Tipo di carattere testo asiati"/>
      <w:b/>
      <w:szCs w:val="24"/>
    </w:rPr>
  </w:style>
  <w:style w:type="character" w:customStyle="1" w:styleId="AllegatoCarattere">
    <w:name w:val="Allegato Carattere"/>
    <w:link w:val="Allegato"/>
    <w:rsid w:val="003D40E3"/>
    <w:rPr>
      <w:rFonts w:ascii="(Tipo di carattere testo asiati" w:eastAsia="Times New Roman" w:hAnsi="(Tipo di carattere testo asiati"/>
      <w:b/>
      <w:sz w:val="24"/>
      <w:szCs w:val="24"/>
    </w:rPr>
  </w:style>
  <w:style w:type="character" w:customStyle="1" w:styleId="Hyperlink00">
    <w:name w:val="Hyperlink.0"/>
    <w:rsid w:val="00F21245"/>
    <w:rPr>
      <w:rFonts w:ascii="Calibri" w:eastAsia="Calibri" w:hAnsi="Calibri" w:cs="Calibri"/>
      <w:b/>
      <w:bCs/>
      <w:color w:val="000000"/>
      <w:u w:color="000000"/>
    </w:rPr>
  </w:style>
  <w:style w:type="numbering" w:customStyle="1" w:styleId="List9">
    <w:name w:val="List 9"/>
    <w:basedOn w:val="Nessunelenco"/>
    <w:rsid w:val="00F21245"/>
    <w:pPr>
      <w:numPr>
        <w:numId w:val="10"/>
      </w:numPr>
    </w:pPr>
  </w:style>
  <w:style w:type="paragraph" w:customStyle="1" w:styleId="Paragrafoelenco26">
    <w:name w:val="Paragrafo elenco26"/>
    <w:basedOn w:val="Normale"/>
    <w:rsid w:val="00686E16"/>
    <w:pPr>
      <w:widowControl/>
      <w:adjustRightInd/>
      <w:spacing w:after="200" w:line="276" w:lineRule="auto"/>
      <w:ind w:left="720"/>
      <w:contextualSpacing/>
      <w:jc w:val="left"/>
      <w:textAlignment w:val="auto"/>
    </w:pPr>
    <w:rPr>
      <w:rFonts w:ascii="Calibri" w:hAnsi="Calibri"/>
      <w:sz w:val="22"/>
      <w:szCs w:val="22"/>
    </w:rPr>
  </w:style>
  <w:style w:type="character" w:customStyle="1" w:styleId="hps">
    <w:name w:val="hps"/>
    <w:rsid w:val="00577D03"/>
  </w:style>
  <w:style w:type="character" w:customStyle="1" w:styleId="shorttext">
    <w:name w:val="short_text"/>
    <w:rsid w:val="00577D03"/>
  </w:style>
  <w:style w:type="character" w:customStyle="1" w:styleId="null">
    <w:name w:val="null"/>
    <w:rsid w:val="00577D03"/>
  </w:style>
  <w:style w:type="paragraph" w:customStyle="1" w:styleId="Paragrafoelenco27">
    <w:name w:val="Paragrafo elenco27"/>
    <w:basedOn w:val="Normale"/>
    <w:rsid w:val="002B63BF"/>
    <w:pPr>
      <w:widowControl/>
      <w:adjustRightInd/>
      <w:spacing w:after="200" w:line="276" w:lineRule="auto"/>
      <w:ind w:left="720"/>
      <w:contextualSpacing/>
      <w:jc w:val="left"/>
      <w:textAlignment w:val="auto"/>
    </w:pPr>
    <w:rPr>
      <w:rFonts w:ascii="Calibri" w:hAnsi="Calibri"/>
      <w:sz w:val="22"/>
      <w:szCs w:val="22"/>
    </w:rPr>
  </w:style>
  <w:style w:type="paragraph" w:customStyle="1" w:styleId="Paragrafoelenco28">
    <w:name w:val="Paragrafo elenco28"/>
    <w:basedOn w:val="Normale"/>
    <w:rsid w:val="005B37AE"/>
    <w:pPr>
      <w:widowControl/>
      <w:adjustRightInd/>
      <w:spacing w:after="200" w:line="276" w:lineRule="auto"/>
      <w:ind w:left="720"/>
      <w:contextualSpacing/>
      <w:jc w:val="left"/>
      <w:textAlignment w:val="auto"/>
    </w:pPr>
    <w:rPr>
      <w:rFonts w:ascii="Calibri" w:hAnsi="Calibri"/>
      <w:sz w:val="22"/>
      <w:szCs w:val="22"/>
    </w:rPr>
  </w:style>
  <w:style w:type="paragraph" w:customStyle="1" w:styleId="Corpodeltesto219">
    <w:name w:val="Corpo del testo 219"/>
    <w:basedOn w:val="Normale"/>
    <w:rsid w:val="000F626B"/>
    <w:pPr>
      <w:widowControl/>
      <w:tabs>
        <w:tab w:val="left" w:pos="993"/>
      </w:tabs>
      <w:adjustRightInd/>
      <w:spacing w:line="240" w:lineRule="auto"/>
      <w:ind w:left="993" w:hanging="993"/>
      <w:textAlignment w:val="auto"/>
    </w:pPr>
    <w:rPr>
      <w:sz w:val="22"/>
    </w:rPr>
  </w:style>
  <w:style w:type="paragraph" w:customStyle="1" w:styleId="Paragrafoelenco29">
    <w:name w:val="Paragrafo elenco29"/>
    <w:basedOn w:val="Normale"/>
    <w:rsid w:val="00037AC2"/>
    <w:pPr>
      <w:widowControl/>
      <w:adjustRightInd/>
      <w:spacing w:after="200" w:line="276" w:lineRule="auto"/>
      <w:ind w:left="720"/>
      <w:contextualSpacing/>
      <w:jc w:val="left"/>
      <w:textAlignment w:val="auto"/>
    </w:pPr>
    <w:rPr>
      <w:rFonts w:ascii="Calibri" w:hAnsi="Calibri"/>
      <w:sz w:val="22"/>
      <w:szCs w:val="22"/>
    </w:rPr>
  </w:style>
  <w:style w:type="paragraph" w:customStyle="1" w:styleId="Paragrafoelenco30">
    <w:name w:val="Paragrafo elenco30"/>
    <w:basedOn w:val="Normale"/>
    <w:rsid w:val="00037AC2"/>
    <w:pPr>
      <w:widowControl/>
      <w:adjustRightInd/>
      <w:spacing w:after="200" w:line="276" w:lineRule="auto"/>
      <w:ind w:left="720"/>
      <w:contextualSpacing/>
      <w:jc w:val="left"/>
      <w:textAlignment w:val="auto"/>
    </w:pPr>
    <w:rPr>
      <w:rFonts w:ascii="Calibri" w:hAnsi="Calibri"/>
      <w:sz w:val="22"/>
      <w:szCs w:val="22"/>
    </w:rPr>
  </w:style>
  <w:style w:type="paragraph" w:customStyle="1" w:styleId="Corpodeltesto220">
    <w:name w:val="Corpo del testo 220"/>
    <w:basedOn w:val="Normale"/>
    <w:rsid w:val="00037AC2"/>
    <w:pPr>
      <w:widowControl/>
      <w:tabs>
        <w:tab w:val="left" w:pos="993"/>
      </w:tabs>
      <w:adjustRightInd/>
      <w:spacing w:line="240" w:lineRule="auto"/>
      <w:ind w:left="993" w:hanging="993"/>
      <w:textAlignment w:val="auto"/>
    </w:pPr>
    <w:rPr>
      <w:sz w:val="22"/>
    </w:rPr>
  </w:style>
  <w:style w:type="paragraph" w:customStyle="1" w:styleId="TableParagraph">
    <w:name w:val="Table Paragraph"/>
    <w:basedOn w:val="Normale"/>
    <w:uiPriority w:val="1"/>
    <w:qFormat/>
    <w:rsid w:val="005436FF"/>
    <w:pPr>
      <w:adjustRightInd/>
      <w:spacing w:line="240" w:lineRule="auto"/>
      <w:jc w:val="left"/>
      <w:textAlignment w:val="auto"/>
    </w:pPr>
    <w:rPr>
      <w:rFonts w:asciiTheme="minorHAnsi" w:eastAsiaTheme="minorHAnsi" w:hAnsiTheme="minorHAnsi" w:cstheme="minorBidi"/>
      <w:sz w:val="22"/>
      <w:szCs w:val="22"/>
      <w:lang w:val="en-US" w:eastAsia="en-US"/>
    </w:rPr>
  </w:style>
  <w:style w:type="paragraph" w:customStyle="1" w:styleId="Paragrafoelenco31">
    <w:name w:val="Paragrafo elenco31"/>
    <w:basedOn w:val="Normale"/>
    <w:rsid w:val="00FC557C"/>
    <w:pPr>
      <w:widowControl/>
      <w:adjustRightInd/>
      <w:spacing w:after="200" w:line="276" w:lineRule="auto"/>
      <w:ind w:left="720"/>
      <w:contextualSpacing/>
      <w:jc w:val="left"/>
      <w:textAlignment w:val="auto"/>
    </w:pPr>
    <w:rPr>
      <w:rFonts w:ascii="Calibri" w:hAnsi="Calibri"/>
      <w:sz w:val="22"/>
      <w:szCs w:val="22"/>
    </w:rPr>
  </w:style>
  <w:style w:type="paragraph" w:customStyle="1" w:styleId="provvr0">
    <w:name w:val="provv_r0"/>
    <w:basedOn w:val="Normale"/>
    <w:rsid w:val="00CD50EE"/>
    <w:pPr>
      <w:widowControl/>
      <w:adjustRightInd/>
      <w:spacing w:before="100" w:beforeAutospacing="1" w:after="100" w:afterAutospacing="1" w:line="240" w:lineRule="auto"/>
      <w:textAlignment w:val="auto"/>
    </w:pPr>
    <w:rPr>
      <w:sz w:val="24"/>
      <w:szCs w:val="24"/>
    </w:rPr>
  </w:style>
  <w:style w:type="paragraph" w:customStyle="1" w:styleId="Style2">
    <w:name w:val="Style 2"/>
    <w:rsid w:val="002C1F52"/>
    <w:pPr>
      <w:widowControl w:val="0"/>
      <w:autoSpaceDE w:val="0"/>
      <w:autoSpaceDN w:val="0"/>
      <w:adjustRightInd w:val="0"/>
    </w:pPr>
    <w:rPr>
      <w:rFonts w:ascii="Times New Roman" w:eastAsia="Times New Roman" w:hAnsi="Times New Roman"/>
    </w:rPr>
  </w:style>
  <w:style w:type="character" w:customStyle="1" w:styleId="CharacterStyle1">
    <w:name w:val="Character Style 1"/>
    <w:rsid w:val="002C1F52"/>
    <w:rPr>
      <w:sz w:val="20"/>
      <w:szCs w:val="20"/>
    </w:rPr>
  </w:style>
  <w:style w:type="paragraph" w:customStyle="1" w:styleId="a0">
    <w:basedOn w:val="Normale"/>
    <w:next w:val="Corpotesto"/>
    <w:rsid w:val="007B2C57"/>
    <w:pPr>
      <w:widowControl/>
      <w:adjustRightInd/>
      <w:spacing w:line="240" w:lineRule="auto"/>
      <w:textAlignment w:val="auto"/>
    </w:pPr>
    <w:rPr>
      <w:sz w:val="24"/>
      <w:szCs w:val="24"/>
    </w:rPr>
  </w:style>
  <w:style w:type="paragraph" w:customStyle="1" w:styleId="Paragrafoelenco32">
    <w:name w:val="Paragrafo elenco32"/>
    <w:basedOn w:val="Normale"/>
    <w:rsid w:val="009E4742"/>
    <w:pPr>
      <w:widowControl/>
      <w:adjustRightInd/>
      <w:spacing w:after="200" w:line="276" w:lineRule="auto"/>
      <w:ind w:left="720"/>
      <w:contextualSpacing/>
      <w:jc w:val="left"/>
      <w:textAlignment w:val="auto"/>
    </w:pPr>
    <w:rPr>
      <w:rFonts w:ascii="Calibri" w:hAnsi="Calibri"/>
      <w:sz w:val="22"/>
      <w:szCs w:val="22"/>
    </w:rPr>
  </w:style>
  <w:style w:type="paragraph" w:customStyle="1" w:styleId="a1">
    <w:basedOn w:val="Normale"/>
    <w:next w:val="Corpotesto"/>
    <w:rsid w:val="009777C7"/>
    <w:pPr>
      <w:widowControl/>
      <w:adjustRightInd/>
      <w:spacing w:line="240" w:lineRule="auto"/>
      <w:textAlignment w:val="auto"/>
    </w:pPr>
    <w:rPr>
      <w:sz w:val="24"/>
      <w:szCs w:val="24"/>
    </w:rPr>
  </w:style>
  <w:style w:type="paragraph" w:customStyle="1" w:styleId="Paragrafoelenco33">
    <w:name w:val="Paragrafo elenco33"/>
    <w:basedOn w:val="Normale"/>
    <w:rsid w:val="007C04A6"/>
    <w:pPr>
      <w:widowControl/>
      <w:adjustRightInd/>
      <w:spacing w:after="200" w:line="276" w:lineRule="auto"/>
      <w:ind w:left="720"/>
      <w:contextualSpacing/>
      <w:jc w:val="left"/>
      <w:textAlignment w:val="auto"/>
    </w:pPr>
    <w:rPr>
      <w:rFonts w:ascii="Calibri" w:hAnsi="Calibri"/>
      <w:sz w:val="22"/>
      <w:szCs w:val="22"/>
    </w:rPr>
  </w:style>
  <w:style w:type="paragraph" w:customStyle="1" w:styleId="Commentaire1">
    <w:name w:val="Commentaire1"/>
    <w:basedOn w:val="Normale"/>
    <w:rsid w:val="0013346C"/>
    <w:pPr>
      <w:widowControl/>
      <w:suppressAutoHyphens/>
      <w:adjustRightInd/>
      <w:spacing w:line="240" w:lineRule="auto"/>
      <w:jc w:val="left"/>
      <w:textAlignment w:val="auto"/>
    </w:pPr>
    <w:rPr>
      <w:rFonts w:ascii="Dutch" w:hAnsi="Dutch" w:cs="Dutch"/>
      <w:lang w:val="en-GB" w:eastAsia="en-GB" w:bidi="en-GB"/>
    </w:rPr>
  </w:style>
  <w:style w:type="paragraph" w:customStyle="1" w:styleId="testo">
    <w:name w:val="testo"/>
    <w:basedOn w:val="Normale"/>
    <w:rsid w:val="0013346C"/>
    <w:pPr>
      <w:widowControl/>
      <w:adjustRightInd/>
      <w:spacing w:before="100" w:beforeAutospacing="1" w:after="100" w:afterAutospacing="1" w:line="240" w:lineRule="auto"/>
      <w:jc w:val="left"/>
      <w:textAlignment w:val="auto"/>
    </w:pPr>
    <w:rPr>
      <w:sz w:val="24"/>
      <w:szCs w:val="24"/>
    </w:rPr>
  </w:style>
  <w:style w:type="character" w:customStyle="1" w:styleId="textexposedshow">
    <w:name w:val="text_exposed_show"/>
    <w:basedOn w:val="Carpredefinitoparagrafo"/>
    <w:rsid w:val="00FB3317"/>
  </w:style>
  <w:style w:type="paragraph" w:customStyle="1" w:styleId="testocenter">
    <w:name w:val="testocenter"/>
    <w:basedOn w:val="Normale"/>
    <w:rsid w:val="00AD3839"/>
    <w:pPr>
      <w:widowControl/>
      <w:adjustRightInd/>
      <w:spacing w:before="100" w:beforeAutospacing="1" w:after="100" w:afterAutospacing="1" w:line="240" w:lineRule="auto"/>
      <w:jc w:val="left"/>
      <w:textAlignment w:val="auto"/>
    </w:pPr>
    <w:rPr>
      <w:sz w:val="24"/>
      <w:szCs w:val="24"/>
    </w:rPr>
  </w:style>
  <w:style w:type="character" w:customStyle="1" w:styleId="highlight">
    <w:name w:val="highlight"/>
    <w:basedOn w:val="Carpredefinitoparagrafo"/>
    <w:rsid w:val="00BF32FB"/>
  </w:style>
  <w:style w:type="character" w:customStyle="1" w:styleId="riferimento">
    <w:name w:val="riferimento"/>
    <w:basedOn w:val="Carpredefinitoparagrafo"/>
    <w:rsid w:val="00574D4E"/>
  </w:style>
  <w:style w:type="paragraph" w:customStyle="1" w:styleId="Paragrafoelenco34">
    <w:name w:val="Paragrafo elenco34"/>
    <w:basedOn w:val="Normale"/>
    <w:rsid w:val="00E67D19"/>
    <w:pPr>
      <w:widowControl/>
      <w:adjustRightInd/>
      <w:spacing w:after="200" w:line="276" w:lineRule="auto"/>
      <w:ind w:left="720"/>
      <w:contextualSpacing/>
      <w:jc w:val="left"/>
      <w:textAlignment w:val="auto"/>
    </w:pPr>
    <w:rPr>
      <w:rFonts w:ascii="Calibri" w:hAnsi="Calibri"/>
      <w:sz w:val="22"/>
      <w:szCs w:val="22"/>
      <w:lang w:eastAsia="en-US"/>
    </w:rPr>
  </w:style>
  <w:style w:type="paragraph" w:customStyle="1" w:styleId="Paragrafoelenco35">
    <w:name w:val="Paragrafo elenco35"/>
    <w:basedOn w:val="Normale"/>
    <w:rsid w:val="005426CE"/>
    <w:pPr>
      <w:widowControl/>
      <w:adjustRightInd/>
      <w:spacing w:after="200" w:line="276" w:lineRule="auto"/>
      <w:ind w:left="720"/>
      <w:contextualSpacing/>
      <w:jc w:val="left"/>
      <w:textAlignment w:val="auto"/>
    </w:pPr>
    <w:rPr>
      <w:rFonts w:ascii="Calibri" w:hAnsi="Calibri"/>
      <w:sz w:val="22"/>
      <w:szCs w:val="22"/>
    </w:rPr>
  </w:style>
  <w:style w:type="paragraph" w:customStyle="1" w:styleId="xl64">
    <w:name w:val="xl64"/>
    <w:basedOn w:val="Normale"/>
    <w:rsid w:val="008C73D2"/>
    <w:pPr>
      <w:widowControl/>
      <w:adjustRightInd/>
      <w:spacing w:before="100" w:beforeAutospacing="1" w:after="100" w:afterAutospacing="1" w:line="240" w:lineRule="auto"/>
      <w:jc w:val="left"/>
      <w:textAlignment w:val="auto"/>
    </w:pPr>
    <w:rPr>
      <w:rFonts w:ascii="Arial" w:hAnsi="Arial" w:cs="Arial"/>
      <w:sz w:val="16"/>
      <w:szCs w:val="16"/>
    </w:rPr>
  </w:style>
  <w:style w:type="paragraph" w:customStyle="1" w:styleId="Corpodeltesto221">
    <w:name w:val="Corpo del testo 221"/>
    <w:basedOn w:val="Normale"/>
    <w:rsid w:val="00D13030"/>
    <w:pPr>
      <w:widowControl/>
      <w:tabs>
        <w:tab w:val="left" w:pos="993"/>
      </w:tabs>
      <w:adjustRightInd/>
      <w:spacing w:line="240" w:lineRule="auto"/>
      <w:ind w:left="993" w:hanging="993"/>
      <w:textAlignment w:val="auto"/>
    </w:pPr>
    <w:rPr>
      <w:sz w:val="22"/>
    </w:rPr>
  </w:style>
  <w:style w:type="paragraph" w:customStyle="1" w:styleId="Corpodeltesto222">
    <w:name w:val="Corpo del testo 222"/>
    <w:basedOn w:val="Normale"/>
    <w:rsid w:val="00D41E30"/>
    <w:pPr>
      <w:widowControl/>
      <w:tabs>
        <w:tab w:val="left" w:pos="993"/>
      </w:tabs>
      <w:adjustRightInd/>
      <w:spacing w:line="240" w:lineRule="auto"/>
      <w:ind w:left="993" w:hanging="993"/>
      <w:textAlignment w:val="auto"/>
    </w:pPr>
    <w:rPr>
      <w:sz w:val="22"/>
    </w:rPr>
  </w:style>
  <w:style w:type="paragraph" w:customStyle="1" w:styleId="Testodelblocco3">
    <w:name w:val="Testo del blocco3"/>
    <w:basedOn w:val="Normale"/>
    <w:rsid w:val="00CF3CAD"/>
    <w:pPr>
      <w:widowControl/>
      <w:tabs>
        <w:tab w:val="left" w:pos="1701"/>
        <w:tab w:val="left" w:pos="4500"/>
      </w:tabs>
      <w:overflowPunct w:val="0"/>
      <w:autoSpaceDE w:val="0"/>
      <w:autoSpaceDN w:val="0"/>
      <w:spacing w:line="240" w:lineRule="auto"/>
      <w:ind w:left="1134" w:right="-28" w:hanging="1134"/>
    </w:pPr>
    <w:rPr>
      <w:noProof/>
      <w:sz w:val="24"/>
    </w:rPr>
  </w:style>
  <w:style w:type="paragraph" w:customStyle="1" w:styleId="Paragrafoelenco36">
    <w:name w:val="Paragrafo elenco36"/>
    <w:basedOn w:val="Normale"/>
    <w:rsid w:val="000C667D"/>
    <w:pPr>
      <w:widowControl/>
      <w:adjustRightInd/>
      <w:spacing w:after="200" w:line="276" w:lineRule="auto"/>
      <w:ind w:left="720"/>
      <w:contextualSpacing/>
      <w:jc w:val="left"/>
      <w:textAlignment w:val="auto"/>
    </w:pPr>
    <w:rPr>
      <w:rFonts w:ascii="Calibri" w:hAnsi="Calibri"/>
      <w:sz w:val="22"/>
      <w:szCs w:val="22"/>
    </w:rPr>
  </w:style>
  <w:style w:type="paragraph" w:customStyle="1" w:styleId="giustificato">
    <w:name w:val="giustificato"/>
    <w:basedOn w:val="Normale"/>
    <w:rsid w:val="007C18BA"/>
    <w:pPr>
      <w:widowControl/>
      <w:adjustRightInd/>
      <w:spacing w:line="240" w:lineRule="auto"/>
      <w:textAlignment w:val="auto"/>
    </w:pPr>
    <w:rPr>
      <w:sz w:val="24"/>
      <w:szCs w:val="24"/>
    </w:rPr>
  </w:style>
  <w:style w:type="paragraph" w:styleId="Bibliografia">
    <w:name w:val="Bibliography"/>
    <w:basedOn w:val="Normale"/>
    <w:next w:val="Normale"/>
    <w:uiPriority w:val="37"/>
    <w:semiHidden/>
    <w:unhideWhenUsed/>
    <w:rsid w:val="00CF65A3"/>
    <w:pPr>
      <w:widowControl/>
      <w:adjustRightInd/>
      <w:spacing w:line="240" w:lineRule="auto"/>
      <w:jc w:val="left"/>
      <w:textAlignment w:val="auto"/>
    </w:pPr>
    <w:rPr>
      <w:rFonts w:asciiTheme="minorHAnsi" w:eastAsiaTheme="minorHAnsi" w:hAnsiTheme="minorHAnsi" w:cstheme="minorBidi"/>
      <w:sz w:val="22"/>
      <w:szCs w:val="22"/>
      <w:lang w:eastAsia="en-US"/>
    </w:rPr>
  </w:style>
  <w:style w:type="paragraph" w:customStyle="1" w:styleId="TitoloFoglio">
    <w:name w:val="TitoloFoglio"/>
    <w:basedOn w:val="Normale"/>
    <w:link w:val="TitoloFoglioCarattere"/>
    <w:qFormat/>
    <w:rsid w:val="00CF65A3"/>
    <w:pPr>
      <w:widowControl/>
      <w:adjustRightInd/>
      <w:spacing w:line="240" w:lineRule="auto"/>
      <w:jc w:val="left"/>
      <w:textAlignment w:val="auto"/>
    </w:pPr>
    <w:rPr>
      <w:rFonts w:asciiTheme="minorHAnsi" w:eastAsiaTheme="minorHAnsi" w:hAnsiTheme="minorHAnsi" w:cstheme="minorBidi"/>
      <w:b/>
      <w:sz w:val="28"/>
      <w:szCs w:val="28"/>
      <w:lang w:eastAsia="en-US"/>
    </w:rPr>
  </w:style>
  <w:style w:type="character" w:customStyle="1" w:styleId="TitoloFoglioCarattere">
    <w:name w:val="TitoloFoglio Carattere"/>
    <w:basedOn w:val="Carpredefinitoparagrafo"/>
    <w:link w:val="TitoloFoglio"/>
    <w:rsid w:val="00CF65A3"/>
    <w:rPr>
      <w:rFonts w:asciiTheme="minorHAnsi" w:eastAsiaTheme="minorHAnsi" w:hAnsiTheme="minorHAnsi" w:cstheme="minorBidi"/>
      <w:b/>
      <w:sz w:val="28"/>
      <w:szCs w:val="28"/>
      <w:lang w:eastAsia="en-US"/>
    </w:rPr>
  </w:style>
  <w:style w:type="paragraph" w:customStyle="1" w:styleId="Paragrafoelenco37">
    <w:name w:val="Paragrafo elenco37"/>
    <w:basedOn w:val="Normale"/>
    <w:rsid w:val="00AC2A80"/>
    <w:pPr>
      <w:widowControl/>
      <w:adjustRightInd/>
      <w:spacing w:after="200" w:line="276" w:lineRule="auto"/>
      <w:ind w:left="720"/>
      <w:contextualSpacing/>
      <w:jc w:val="left"/>
      <w:textAlignment w:val="auto"/>
    </w:pPr>
    <w:rPr>
      <w:rFonts w:ascii="Calibri" w:hAnsi="Calibri"/>
      <w:sz w:val="22"/>
      <w:szCs w:val="22"/>
    </w:rPr>
  </w:style>
  <w:style w:type="paragraph" w:customStyle="1" w:styleId="Paragrafoelenco38">
    <w:name w:val="Paragrafo elenco38"/>
    <w:basedOn w:val="Normale"/>
    <w:qFormat/>
    <w:rsid w:val="006D4679"/>
    <w:pPr>
      <w:ind w:left="720"/>
    </w:pPr>
  </w:style>
  <w:style w:type="paragraph" w:customStyle="1" w:styleId="Corpodeltesto">
    <w:name w:val="Corpo del testo"/>
    <w:basedOn w:val="Normale"/>
    <w:uiPriority w:val="99"/>
    <w:unhideWhenUsed/>
    <w:rsid w:val="00046B6B"/>
    <w:pPr>
      <w:widowControl/>
      <w:adjustRightInd/>
      <w:spacing w:after="120" w:line="240" w:lineRule="auto"/>
      <w:jc w:val="left"/>
      <w:textAlignment w:val="auto"/>
    </w:pPr>
    <w:rPr>
      <w:rFonts w:eastAsia="Calibri"/>
      <w:sz w:val="24"/>
      <w:szCs w:val="24"/>
    </w:rPr>
  </w:style>
  <w:style w:type="paragraph" w:customStyle="1" w:styleId="Paragrafoelenco40">
    <w:name w:val="Paragrafo elenco40"/>
    <w:basedOn w:val="Normale"/>
    <w:rsid w:val="0083787C"/>
    <w:pPr>
      <w:widowControl/>
      <w:adjustRightInd/>
      <w:spacing w:after="200" w:line="276" w:lineRule="auto"/>
      <w:ind w:left="720"/>
      <w:contextualSpacing/>
      <w:jc w:val="left"/>
      <w:textAlignment w:val="auto"/>
    </w:pPr>
    <w:rPr>
      <w:rFonts w:ascii="Calibri" w:hAnsi="Calibri"/>
      <w:sz w:val="22"/>
      <w:szCs w:val="22"/>
    </w:rPr>
  </w:style>
  <w:style w:type="character" w:customStyle="1" w:styleId="cpsottotitolo">
    <w:name w:val="cp_sottotitolo"/>
    <w:basedOn w:val="Carpredefinitoparagrafo"/>
    <w:rsid w:val="00F13A79"/>
  </w:style>
  <w:style w:type="paragraph" w:customStyle="1" w:styleId="Paragrafoelenco39">
    <w:name w:val="Paragrafo elenco39"/>
    <w:basedOn w:val="Normale"/>
    <w:rsid w:val="00CC675D"/>
    <w:pPr>
      <w:widowControl/>
      <w:adjustRightInd/>
      <w:spacing w:after="200" w:line="276" w:lineRule="auto"/>
      <w:ind w:left="720"/>
      <w:contextualSpacing/>
      <w:jc w:val="left"/>
      <w:textAlignment w:val="auto"/>
    </w:pPr>
    <w:rPr>
      <w:rFonts w:ascii="Calibri" w:hAnsi="Calibri"/>
      <w:sz w:val="22"/>
      <w:szCs w:val="22"/>
    </w:rPr>
  </w:style>
  <w:style w:type="paragraph" w:customStyle="1" w:styleId="Paragrafoelenco41">
    <w:name w:val="Paragrafo elenco41"/>
    <w:basedOn w:val="Normale"/>
    <w:rsid w:val="00CC675D"/>
    <w:pPr>
      <w:widowControl/>
      <w:adjustRightInd/>
      <w:spacing w:after="200" w:line="276" w:lineRule="auto"/>
      <w:ind w:left="720"/>
      <w:contextualSpacing/>
      <w:jc w:val="left"/>
      <w:textAlignment w:val="auto"/>
    </w:pPr>
    <w:rPr>
      <w:rFonts w:ascii="Calibri" w:hAnsi="Calibri"/>
      <w:sz w:val="22"/>
      <w:szCs w:val="22"/>
    </w:rPr>
  </w:style>
  <w:style w:type="paragraph" w:customStyle="1" w:styleId="Normale1">
    <w:name w:val="Normale1"/>
    <w:rsid w:val="00CC675D"/>
    <w:rPr>
      <w:rFonts w:ascii="Times New Roman Bold" w:eastAsia="ヒラギノ角ゴ Pro W3" w:hAnsi="Times New Roman Bold"/>
      <w:color w:val="000000"/>
      <w:sz w:val="40"/>
    </w:rPr>
  </w:style>
  <w:style w:type="paragraph" w:customStyle="1" w:styleId="Corpodeltesto1">
    <w:name w:val="Corpo del testo1"/>
    <w:rsid w:val="00CC675D"/>
    <w:pPr>
      <w:jc w:val="both"/>
    </w:pPr>
    <w:rPr>
      <w:rFonts w:ascii="Arial Bold" w:eastAsia="ヒラギノ角ゴ Pro W3" w:hAnsi="Arial Bold"/>
      <w:color w:val="000000"/>
    </w:rPr>
  </w:style>
  <w:style w:type="paragraph" w:customStyle="1" w:styleId="Paragrafoelenco42">
    <w:name w:val="Paragrafo elenco42"/>
    <w:basedOn w:val="Normale"/>
    <w:rsid w:val="00CC675D"/>
    <w:pPr>
      <w:widowControl/>
      <w:adjustRightInd/>
      <w:spacing w:after="200" w:line="276" w:lineRule="auto"/>
      <w:ind w:left="720"/>
      <w:contextualSpacing/>
      <w:jc w:val="left"/>
      <w:textAlignment w:val="auto"/>
    </w:pPr>
    <w:rPr>
      <w:rFonts w:ascii="Calibri" w:hAnsi="Calibri"/>
      <w:sz w:val="22"/>
      <w:szCs w:val="22"/>
    </w:rPr>
  </w:style>
  <w:style w:type="paragraph" w:customStyle="1" w:styleId="Corpotesto1">
    <w:name w:val="Corpo testo1"/>
    <w:basedOn w:val="Normale"/>
    <w:rsid w:val="00272E61"/>
    <w:pPr>
      <w:widowControl/>
      <w:tabs>
        <w:tab w:val="left" w:pos="567"/>
      </w:tabs>
      <w:adjustRightInd/>
      <w:spacing w:line="360" w:lineRule="auto"/>
      <w:textAlignment w:val="auto"/>
    </w:pPr>
    <w:rPr>
      <w:rFonts w:ascii="Geneva" w:hAnsi="Geneva"/>
    </w:rPr>
  </w:style>
  <w:style w:type="paragraph" w:customStyle="1" w:styleId="Titolo11">
    <w:name w:val="Titolo 11"/>
    <w:basedOn w:val="Normale"/>
    <w:uiPriority w:val="1"/>
    <w:qFormat/>
    <w:rsid w:val="00526D41"/>
    <w:pPr>
      <w:adjustRightInd/>
      <w:spacing w:line="240" w:lineRule="auto"/>
      <w:jc w:val="left"/>
      <w:textAlignment w:val="auto"/>
      <w:outlineLvl w:val="1"/>
    </w:pPr>
    <w:rPr>
      <w:rFonts w:ascii="Arial" w:eastAsia="Arial" w:hAnsi="Arial" w:cstheme="minorBidi"/>
      <w:b/>
      <w:bCs/>
      <w:sz w:val="36"/>
      <w:szCs w:val="36"/>
      <w:lang w:val="en-US" w:eastAsia="en-US"/>
    </w:rPr>
  </w:style>
  <w:style w:type="paragraph" w:customStyle="1" w:styleId="Titolo21">
    <w:name w:val="Titolo 21"/>
    <w:basedOn w:val="Normale"/>
    <w:uiPriority w:val="1"/>
    <w:qFormat/>
    <w:rsid w:val="00526D41"/>
    <w:pPr>
      <w:adjustRightInd/>
      <w:spacing w:line="240" w:lineRule="auto"/>
      <w:ind w:left="714" w:hanging="602"/>
      <w:jc w:val="left"/>
      <w:textAlignment w:val="auto"/>
      <w:outlineLvl w:val="2"/>
    </w:pPr>
    <w:rPr>
      <w:rFonts w:ascii="Arial" w:eastAsia="Arial" w:hAnsi="Arial" w:cstheme="minorBidi"/>
      <w:b/>
      <w:bCs/>
      <w:sz w:val="24"/>
      <w:szCs w:val="24"/>
      <w:lang w:val="en-US" w:eastAsia="en-US"/>
    </w:rPr>
  </w:style>
  <w:style w:type="paragraph" w:customStyle="1" w:styleId="Paragrafoelenco43">
    <w:name w:val="Paragrafo elenco43"/>
    <w:basedOn w:val="Normale"/>
    <w:rsid w:val="00150269"/>
    <w:pPr>
      <w:widowControl/>
      <w:adjustRightInd/>
      <w:spacing w:after="200" w:line="276" w:lineRule="auto"/>
      <w:ind w:left="720"/>
      <w:contextualSpacing/>
      <w:jc w:val="left"/>
      <w:textAlignment w:val="auto"/>
    </w:pPr>
    <w:rPr>
      <w:rFonts w:ascii="Calibri" w:hAnsi="Calibri"/>
      <w:sz w:val="22"/>
      <w:szCs w:val="22"/>
    </w:rPr>
  </w:style>
  <w:style w:type="character" w:customStyle="1" w:styleId="spelle">
    <w:name w:val="spelle"/>
    <w:basedOn w:val="Carpredefinitoparagrafo"/>
    <w:rsid w:val="00715BCD"/>
  </w:style>
  <w:style w:type="character" w:customStyle="1" w:styleId="textheading2">
    <w:name w:val="textheading2"/>
    <w:basedOn w:val="Carpredefinitoparagrafo"/>
    <w:rsid w:val="0037537A"/>
  </w:style>
  <w:style w:type="paragraph" w:customStyle="1" w:styleId="Paragrafoelenco44">
    <w:name w:val="Paragrafo elenco44"/>
    <w:basedOn w:val="Normale"/>
    <w:rsid w:val="00F20D6E"/>
    <w:pPr>
      <w:widowControl/>
      <w:adjustRightInd/>
      <w:spacing w:after="200" w:line="276" w:lineRule="auto"/>
      <w:ind w:left="720"/>
      <w:contextualSpacing/>
      <w:jc w:val="left"/>
      <w:textAlignment w:val="auto"/>
    </w:pPr>
    <w:rPr>
      <w:rFonts w:ascii="Calibri" w:hAnsi="Calibri"/>
      <w:sz w:val="22"/>
      <w:szCs w:val="22"/>
    </w:rPr>
  </w:style>
  <w:style w:type="numbering" w:customStyle="1" w:styleId="Nessunelenco2">
    <w:name w:val="Nessun elenco2"/>
    <w:next w:val="Nessunelenco"/>
    <w:uiPriority w:val="99"/>
    <w:semiHidden/>
    <w:unhideWhenUsed/>
    <w:rsid w:val="00F03D6C"/>
  </w:style>
  <w:style w:type="numbering" w:customStyle="1" w:styleId="Nessunelenco3">
    <w:name w:val="Nessun elenco3"/>
    <w:next w:val="Nessunelenco"/>
    <w:uiPriority w:val="99"/>
    <w:semiHidden/>
    <w:unhideWhenUsed/>
    <w:rsid w:val="00223B57"/>
  </w:style>
  <w:style w:type="table" w:customStyle="1" w:styleId="Grigliatabella15">
    <w:name w:val="Griglia tabella15"/>
    <w:basedOn w:val="Tabellanormale"/>
    <w:next w:val="Grigliatabella"/>
    <w:rsid w:val="00223B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6">
    <w:name w:val="Griglia tabella16"/>
    <w:uiPriority w:val="59"/>
    <w:rsid w:val="00223B5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1">
    <w:name w:val="Griglia tabella21"/>
    <w:uiPriority w:val="99"/>
    <w:rsid w:val="00223B5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1">
    <w:name w:val="Griglia tabella31"/>
    <w:uiPriority w:val="99"/>
    <w:rsid w:val="00223B5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41">
    <w:name w:val="Griglia tabella41"/>
    <w:uiPriority w:val="99"/>
    <w:rsid w:val="00223B5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51">
    <w:name w:val="Griglia tabella51"/>
    <w:uiPriority w:val="99"/>
    <w:rsid w:val="00223B5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61">
    <w:name w:val="Griglia tabella61"/>
    <w:uiPriority w:val="99"/>
    <w:rsid w:val="00223B5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71">
    <w:name w:val="Griglia tabella71"/>
    <w:uiPriority w:val="99"/>
    <w:rsid w:val="00223B5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81">
    <w:name w:val="Griglia tabella81"/>
    <w:uiPriority w:val="99"/>
    <w:rsid w:val="00223B5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91">
    <w:name w:val="Griglia tabella91"/>
    <w:uiPriority w:val="99"/>
    <w:rsid w:val="00223B5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01">
    <w:name w:val="Griglia tabella101"/>
    <w:uiPriority w:val="99"/>
    <w:rsid w:val="00223B5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11">
    <w:name w:val="Griglia tabella111"/>
    <w:uiPriority w:val="99"/>
    <w:rsid w:val="00223B5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21">
    <w:name w:val="Griglia tabella121"/>
    <w:uiPriority w:val="99"/>
    <w:rsid w:val="00223B5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ile11">
    <w:name w:val="Stile11"/>
    <w:uiPriority w:val="99"/>
    <w:rsid w:val="00223B57"/>
    <w:rPr>
      <w:rFonts w:ascii="Times New Roman" w:eastAsia="Times New Roman" w:hAnsi="Times New Roman"/>
    </w:rPr>
    <w:tblPr>
      <w:tblInd w:w="0" w:type="dxa"/>
      <w:tblCellMar>
        <w:top w:w="0" w:type="dxa"/>
        <w:left w:w="108" w:type="dxa"/>
        <w:bottom w:w="0" w:type="dxa"/>
        <w:right w:w="108" w:type="dxa"/>
      </w:tblCellMar>
    </w:tblPr>
  </w:style>
  <w:style w:type="table" w:customStyle="1" w:styleId="Grigliatabella131">
    <w:name w:val="Griglia tabella131"/>
    <w:uiPriority w:val="99"/>
    <w:rsid w:val="00223B57"/>
    <w:rPr>
      <w:rFonts w:eastAsia="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qFormat/>
    <w:rsid w:val="00223B57"/>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table" w:customStyle="1" w:styleId="Grigliamedia3-Colore61">
    <w:name w:val="Griglia media 3 - Colore 61"/>
    <w:basedOn w:val="Tabellanormale"/>
    <w:next w:val="Grigliamedia3-Colore6"/>
    <w:uiPriority w:val="69"/>
    <w:rsid w:val="00223B57"/>
    <w:rPr>
      <w:rFonts w:asciiTheme="minorHAnsi" w:eastAsia="Times New Roman" w:hAnsiTheme="minorHAnsi" w:cstheme="minorHAnsi"/>
      <w:spacing w:val="-1"/>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Sfondochiaro-Colore12">
    <w:name w:val="Sfondo chiaro - Colore 12"/>
    <w:basedOn w:val="Tabellanormale"/>
    <w:next w:val="Sfondochiaro-Colore1"/>
    <w:uiPriority w:val="60"/>
    <w:rsid w:val="00223B57"/>
    <w:rPr>
      <w:rFonts w:asciiTheme="minorHAnsi" w:eastAsiaTheme="minorEastAsia"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customStyle="1" w:styleId="Nessunelenco12">
    <w:name w:val="Nessun elenco12"/>
    <w:next w:val="Nessunelenco"/>
    <w:uiPriority w:val="99"/>
    <w:semiHidden/>
    <w:unhideWhenUsed/>
    <w:rsid w:val="00223B57"/>
  </w:style>
  <w:style w:type="numbering" w:customStyle="1" w:styleId="Nessunelenco111">
    <w:name w:val="Nessun elenco111"/>
    <w:next w:val="Nessunelenco"/>
    <w:uiPriority w:val="99"/>
    <w:semiHidden/>
    <w:unhideWhenUsed/>
    <w:rsid w:val="00223B57"/>
  </w:style>
  <w:style w:type="table" w:customStyle="1" w:styleId="Grigliatabella141">
    <w:name w:val="Griglia tabella141"/>
    <w:basedOn w:val="Tabellanormale"/>
    <w:next w:val="Grigliatabella"/>
    <w:uiPriority w:val="59"/>
    <w:rsid w:val="00223B5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chiara-Colore111">
    <w:name w:val="Griglia chiara - Colore 111"/>
    <w:basedOn w:val="Tabellanormale"/>
    <w:uiPriority w:val="62"/>
    <w:rsid w:val="00223B57"/>
    <w:rPr>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Elencochiaro-Colore511">
    <w:name w:val="Elenco chiaro - Colore 511"/>
    <w:basedOn w:val="Tabellanormale"/>
    <w:next w:val="Elencochiaro-Colore5"/>
    <w:uiPriority w:val="61"/>
    <w:rsid w:val="00223B57"/>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Grigliachiara-Colore511">
    <w:name w:val="Griglia chiara - Colore 511"/>
    <w:basedOn w:val="Tabellanormale"/>
    <w:next w:val="Grigliachiara-Colore5"/>
    <w:uiPriority w:val="62"/>
    <w:rsid w:val="00223B57"/>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Sfondochiaro-Colore111">
    <w:name w:val="Sfondo chiaro - Colore 111"/>
    <w:basedOn w:val="Tabellanormale"/>
    <w:next w:val="Sfondochiaro-Colore1"/>
    <w:uiPriority w:val="60"/>
    <w:rsid w:val="00223B57"/>
    <w:rPr>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fondochiaro-Colore511">
    <w:name w:val="Sfondo chiaro - Colore 511"/>
    <w:basedOn w:val="Tabellanormale"/>
    <w:next w:val="Sfondochiaro-Colore5"/>
    <w:uiPriority w:val="60"/>
    <w:rsid w:val="00223B57"/>
    <w:rPr>
      <w:color w:val="31849B"/>
      <w:sz w:val="22"/>
      <w:szCs w:val="22"/>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Elencochiaro-Colore52">
    <w:name w:val="Elenco chiaro - Colore 52"/>
    <w:basedOn w:val="Tabellanormale"/>
    <w:next w:val="Elencochiaro-Colore5"/>
    <w:uiPriority w:val="61"/>
    <w:rsid w:val="00223B57"/>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Grigliachiara-Colore52">
    <w:name w:val="Griglia chiara - Colore 52"/>
    <w:basedOn w:val="Tabellanormale"/>
    <w:next w:val="Grigliachiara-Colore5"/>
    <w:uiPriority w:val="62"/>
    <w:locked/>
    <w:rsid w:val="00223B57"/>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Sfondochiaro-Colore52">
    <w:name w:val="Sfondo chiaro - Colore 52"/>
    <w:basedOn w:val="Tabellanormale"/>
    <w:next w:val="Sfondochiaro-Colore5"/>
    <w:uiPriority w:val="60"/>
    <w:rsid w:val="00223B57"/>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fondomedio1-Colore1">
    <w:name w:val="Medium Shading 1 Accent 1"/>
    <w:basedOn w:val="Tabellanormale"/>
    <w:uiPriority w:val="63"/>
    <w:rsid w:val="00B13191"/>
    <w:rPr>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Paragrafoelenco45">
    <w:name w:val="Paragrafo elenco45"/>
    <w:basedOn w:val="Normale"/>
    <w:rsid w:val="00581DBC"/>
    <w:pPr>
      <w:widowControl/>
      <w:adjustRightInd/>
      <w:spacing w:after="200" w:line="276" w:lineRule="auto"/>
      <w:ind w:left="720"/>
      <w:contextualSpacing/>
      <w:jc w:val="left"/>
      <w:textAlignment w:val="auto"/>
    </w:pPr>
    <w:rPr>
      <w:rFonts w:ascii="Calibri" w:hAnsi="Calibri"/>
      <w:sz w:val="22"/>
      <w:szCs w:val="22"/>
    </w:rPr>
  </w:style>
  <w:style w:type="paragraph" w:customStyle="1" w:styleId="Paragrafoelenco46">
    <w:name w:val="Paragrafo elenco46"/>
    <w:basedOn w:val="Normale"/>
    <w:rsid w:val="009442F7"/>
    <w:pPr>
      <w:widowControl/>
      <w:adjustRightInd/>
      <w:spacing w:after="200" w:line="276" w:lineRule="auto"/>
      <w:ind w:left="720"/>
      <w:contextualSpacing/>
      <w:jc w:val="left"/>
      <w:textAlignment w:val="auto"/>
    </w:pPr>
    <w:rPr>
      <w:rFonts w:ascii="Calibri" w:hAnsi="Calibri"/>
      <w:sz w:val="22"/>
      <w:szCs w:val="22"/>
    </w:rPr>
  </w:style>
  <w:style w:type="paragraph" w:customStyle="1" w:styleId="Paragrafoelenco47">
    <w:name w:val="Paragrafo elenco47"/>
    <w:basedOn w:val="Normale"/>
    <w:rsid w:val="007F7160"/>
    <w:pPr>
      <w:widowControl/>
      <w:adjustRightInd/>
      <w:spacing w:after="200" w:line="276" w:lineRule="auto"/>
      <w:ind w:left="720"/>
      <w:contextualSpacing/>
      <w:jc w:val="left"/>
      <w:textAlignment w:val="auto"/>
    </w:pPr>
    <w:rPr>
      <w:rFonts w:ascii="Calibri" w:hAnsi="Calibri"/>
      <w:sz w:val="22"/>
      <w:szCs w:val="22"/>
    </w:rPr>
  </w:style>
  <w:style w:type="paragraph" w:customStyle="1" w:styleId="Paragrafoelenco48">
    <w:name w:val="Paragrafo elenco48"/>
    <w:basedOn w:val="Normale"/>
    <w:rsid w:val="002C5654"/>
    <w:pPr>
      <w:widowControl/>
      <w:adjustRightInd/>
      <w:spacing w:after="200" w:line="276" w:lineRule="auto"/>
      <w:ind w:left="720"/>
      <w:contextualSpacing/>
      <w:jc w:val="left"/>
      <w:textAlignment w:val="auto"/>
    </w:pPr>
    <w:rPr>
      <w:rFonts w:ascii="Calibri" w:hAnsi="Calibri"/>
      <w:sz w:val="22"/>
      <w:szCs w:val="22"/>
    </w:rPr>
  </w:style>
  <w:style w:type="paragraph" w:customStyle="1" w:styleId="Paragrafoelenco49">
    <w:name w:val="Paragrafo elenco49"/>
    <w:basedOn w:val="Normale"/>
    <w:rsid w:val="00C006E3"/>
    <w:pPr>
      <w:widowControl/>
      <w:adjustRightInd/>
      <w:spacing w:after="200" w:line="276" w:lineRule="auto"/>
      <w:ind w:left="720"/>
      <w:contextualSpacing/>
      <w:jc w:val="left"/>
      <w:textAlignment w:val="auto"/>
    </w:pPr>
    <w:rPr>
      <w:rFonts w:ascii="Calibri" w:hAnsi="Calibri"/>
      <w:sz w:val="22"/>
      <w:szCs w:val="22"/>
    </w:rPr>
  </w:style>
  <w:style w:type="paragraph" w:customStyle="1" w:styleId="Paragrafoelenco50">
    <w:name w:val="Paragrafo elenco50"/>
    <w:basedOn w:val="Normale"/>
    <w:rsid w:val="00C07702"/>
    <w:pPr>
      <w:widowControl/>
      <w:adjustRightInd/>
      <w:spacing w:after="200" w:line="276" w:lineRule="auto"/>
      <w:ind w:left="720"/>
      <w:contextualSpacing/>
      <w:jc w:val="left"/>
      <w:textAlignment w:val="auto"/>
    </w:pPr>
    <w:rPr>
      <w:rFonts w:ascii="Calibri" w:hAnsi="Calibri"/>
      <w:sz w:val="22"/>
      <w:szCs w:val="22"/>
    </w:rPr>
  </w:style>
  <w:style w:type="paragraph" w:customStyle="1" w:styleId="xl63">
    <w:name w:val="xl63"/>
    <w:basedOn w:val="Normale"/>
    <w:rsid w:val="00F119C0"/>
    <w:pPr>
      <w:widowControl/>
      <w:adjustRightInd/>
      <w:spacing w:before="100" w:beforeAutospacing="1" w:after="100" w:afterAutospacing="1" w:line="240" w:lineRule="auto"/>
      <w:jc w:val="center"/>
      <w:textAlignment w:val="center"/>
    </w:pPr>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8186">
      <w:bodyDiv w:val="1"/>
      <w:marLeft w:val="0"/>
      <w:marRight w:val="0"/>
      <w:marTop w:val="0"/>
      <w:marBottom w:val="0"/>
      <w:divBdr>
        <w:top w:val="none" w:sz="0" w:space="0" w:color="auto"/>
        <w:left w:val="none" w:sz="0" w:space="0" w:color="auto"/>
        <w:bottom w:val="none" w:sz="0" w:space="0" w:color="auto"/>
        <w:right w:val="none" w:sz="0" w:space="0" w:color="auto"/>
      </w:divBdr>
    </w:div>
    <w:div w:id="41027205">
      <w:bodyDiv w:val="1"/>
      <w:marLeft w:val="0"/>
      <w:marRight w:val="0"/>
      <w:marTop w:val="0"/>
      <w:marBottom w:val="0"/>
      <w:divBdr>
        <w:top w:val="none" w:sz="0" w:space="0" w:color="auto"/>
        <w:left w:val="none" w:sz="0" w:space="0" w:color="auto"/>
        <w:bottom w:val="none" w:sz="0" w:space="0" w:color="auto"/>
        <w:right w:val="none" w:sz="0" w:space="0" w:color="auto"/>
      </w:divBdr>
    </w:div>
    <w:div w:id="45108597">
      <w:bodyDiv w:val="1"/>
      <w:marLeft w:val="0"/>
      <w:marRight w:val="0"/>
      <w:marTop w:val="0"/>
      <w:marBottom w:val="0"/>
      <w:divBdr>
        <w:top w:val="none" w:sz="0" w:space="0" w:color="auto"/>
        <w:left w:val="none" w:sz="0" w:space="0" w:color="auto"/>
        <w:bottom w:val="none" w:sz="0" w:space="0" w:color="auto"/>
        <w:right w:val="none" w:sz="0" w:space="0" w:color="auto"/>
      </w:divBdr>
      <w:divsChild>
        <w:div w:id="1875776631">
          <w:marLeft w:val="0"/>
          <w:marRight w:val="0"/>
          <w:marTop w:val="0"/>
          <w:marBottom w:val="0"/>
          <w:divBdr>
            <w:top w:val="none" w:sz="0" w:space="0" w:color="auto"/>
            <w:left w:val="none" w:sz="0" w:space="0" w:color="auto"/>
            <w:bottom w:val="none" w:sz="0" w:space="0" w:color="auto"/>
            <w:right w:val="none" w:sz="0" w:space="0" w:color="auto"/>
          </w:divBdr>
        </w:div>
      </w:divsChild>
    </w:div>
    <w:div w:id="67198012">
      <w:bodyDiv w:val="1"/>
      <w:marLeft w:val="0"/>
      <w:marRight w:val="0"/>
      <w:marTop w:val="0"/>
      <w:marBottom w:val="0"/>
      <w:divBdr>
        <w:top w:val="none" w:sz="0" w:space="0" w:color="auto"/>
        <w:left w:val="none" w:sz="0" w:space="0" w:color="auto"/>
        <w:bottom w:val="none" w:sz="0" w:space="0" w:color="auto"/>
        <w:right w:val="none" w:sz="0" w:space="0" w:color="auto"/>
      </w:divBdr>
    </w:div>
    <w:div w:id="80686402">
      <w:bodyDiv w:val="1"/>
      <w:marLeft w:val="0"/>
      <w:marRight w:val="0"/>
      <w:marTop w:val="0"/>
      <w:marBottom w:val="0"/>
      <w:divBdr>
        <w:top w:val="none" w:sz="0" w:space="0" w:color="auto"/>
        <w:left w:val="none" w:sz="0" w:space="0" w:color="auto"/>
        <w:bottom w:val="none" w:sz="0" w:space="0" w:color="auto"/>
        <w:right w:val="none" w:sz="0" w:space="0" w:color="auto"/>
      </w:divBdr>
    </w:div>
    <w:div w:id="117650204">
      <w:bodyDiv w:val="1"/>
      <w:marLeft w:val="0"/>
      <w:marRight w:val="0"/>
      <w:marTop w:val="0"/>
      <w:marBottom w:val="0"/>
      <w:divBdr>
        <w:top w:val="none" w:sz="0" w:space="0" w:color="auto"/>
        <w:left w:val="none" w:sz="0" w:space="0" w:color="auto"/>
        <w:bottom w:val="none" w:sz="0" w:space="0" w:color="auto"/>
        <w:right w:val="none" w:sz="0" w:space="0" w:color="auto"/>
      </w:divBdr>
    </w:div>
    <w:div w:id="153958898">
      <w:bodyDiv w:val="1"/>
      <w:marLeft w:val="0"/>
      <w:marRight w:val="0"/>
      <w:marTop w:val="0"/>
      <w:marBottom w:val="0"/>
      <w:divBdr>
        <w:top w:val="none" w:sz="0" w:space="0" w:color="auto"/>
        <w:left w:val="none" w:sz="0" w:space="0" w:color="auto"/>
        <w:bottom w:val="none" w:sz="0" w:space="0" w:color="auto"/>
        <w:right w:val="none" w:sz="0" w:space="0" w:color="auto"/>
      </w:divBdr>
      <w:divsChild>
        <w:div w:id="145901797">
          <w:marLeft w:val="0"/>
          <w:marRight w:val="0"/>
          <w:marTop w:val="375"/>
          <w:marBottom w:val="0"/>
          <w:divBdr>
            <w:top w:val="single" w:sz="6" w:space="0" w:color="E2E2E2"/>
            <w:left w:val="single" w:sz="6" w:space="0" w:color="E2E2E2"/>
            <w:bottom w:val="single" w:sz="6" w:space="0" w:color="E2E2E2"/>
            <w:right w:val="single" w:sz="6" w:space="0" w:color="E2E2E2"/>
          </w:divBdr>
          <w:divsChild>
            <w:div w:id="625895765">
              <w:marLeft w:val="0"/>
              <w:marRight w:val="0"/>
              <w:marTop w:val="0"/>
              <w:marBottom w:val="0"/>
              <w:divBdr>
                <w:top w:val="none" w:sz="0" w:space="0" w:color="auto"/>
                <w:left w:val="none" w:sz="0" w:space="0" w:color="auto"/>
                <w:bottom w:val="none" w:sz="0" w:space="0" w:color="auto"/>
                <w:right w:val="none" w:sz="0" w:space="0" w:color="auto"/>
              </w:divBdr>
              <w:divsChild>
                <w:div w:id="1238706701">
                  <w:marLeft w:val="0"/>
                  <w:marRight w:val="0"/>
                  <w:marTop w:val="0"/>
                  <w:marBottom w:val="0"/>
                  <w:divBdr>
                    <w:top w:val="none" w:sz="0" w:space="0" w:color="auto"/>
                    <w:left w:val="none" w:sz="0" w:space="0" w:color="auto"/>
                    <w:bottom w:val="none" w:sz="0" w:space="0" w:color="auto"/>
                    <w:right w:val="none" w:sz="0" w:space="0" w:color="auto"/>
                  </w:divBdr>
                </w:div>
                <w:div w:id="1161893160">
                  <w:marLeft w:val="0"/>
                  <w:marRight w:val="0"/>
                  <w:marTop w:val="0"/>
                  <w:marBottom w:val="0"/>
                  <w:divBdr>
                    <w:top w:val="none" w:sz="0" w:space="0" w:color="auto"/>
                    <w:left w:val="none" w:sz="0" w:space="0" w:color="auto"/>
                    <w:bottom w:val="none" w:sz="0" w:space="0" w:color="auto"/>
                    <w:right w:val="none" w:sz="0" w:space="0" w:color="auto"/>
                  </w:divBdr>
                </w:div>
                <w:div w:id="990214474">
                  <w:marLeft w:val="0"/>
                  <w:marRight w:val="0"/>
                  <w:marTop w:val="0"/>
                  <w:marBottom w:val="0"/>
                  <w:divBdr>
                    <w:top w:val="none" w:sz="0" w:space="0" w:color="auto"/>
                    <w:left w:val="none" w:sz="0" w:space="0" w:color="auto"/>
                    <w:bottom w:val="none" w:sz="0" w:space="0" w:color="auto"/>
                    <w:right w:val="none" w:sz="0" w:space="0" w:color="auto"/>
                  </w:divBdr>
                </w:div>
                <w:div w:id="761216657">
                  <w:marLeft w:val="0"/>
                  <w:marRight w:val="0"/>
                  <w:marTop w:val="0"/>
                  <w:marBottom w:val="0"/>
                  <w:divBdr>
                    <w:top w:val="none" w:sz="0" w:space="0" w:color="auto"/>
                    <w:left w:val="none" w:sz="0" w:space="0" w:color="auto"/>
                    <w:bottom w:val="none" w:sz="0" w:space="0" w:color="auto"/>
                    <w:right w:val="none" w:sz="0" w:space="0" w:color="auto"/>
                  </w:divBdr>
                </w:div>
                <w:div w:id="1727297930">
                  <w:marLeft w:val="0"/>
                  <w:marRight w:val="0"/>
                  <w:marTop w:val="0"/>
                  <w:marBottom w:val="0"/>
                  <w:divBdr>
                    <w:top w:val="none" w:sz="0" w:space="0" w:color="auto"/>
                    <w:left w:val="none" w:sz="0" w:space="0" w:color="auto"/>
                    <w:bottom w:val="none" w:sz="0" w:space="0" w:color="auto"/>
                    <w:right w:val="none" w:sz="0" w:space="0" w:color="auto"/>
                  </w:divBdr>
                </w:div>
                <w:div w:id="1110663532">
                  <w:marLeft w:val="0"/>
                  <w:marRight w:val="0"/>
                  <w:marTop w:val="0"/>
                  <w:marBottom w:val="0"/>
                  <w:divBdr>
                    <w:top w:val="none" w:sz="0" w:space="0" w:color="auto"/>
                    <w:left w:val="none" w:sz="0" w:space="0" w:color="auto"/>
                    <w:bottom w:val="none" w:sz="0" w:space="0" w:color="auto"/>
                    <w:right w:val="none" w:sz="0" w:space="0" w:color="auto"/>
                  </w:divBdr>
                </w:div>
                <w:div w:id="201138354">
                  <w:marLeft w:val="0"/>
                  <w:marRight w:val="0"/>
                  <w:marTop w:val="0"/>
                  <w:marBottom w:val="0"/>
                  <w:divBdr>
                    <w:top w:val="none" w:sz="0" w:space="0" w:color="auto"/>
                    <w:left w:val="none" w:sz="0" w:space="0" w:color="auto"/>
                    <w:bottom w:val="none" w:sz="0" w:space="0" w:color="auto"/>
                    <w:right w:val="none" w:sz="0" w:space="0" w:color="auto"/>
                  </w:divBdr>
                </w:div>
                <w:div w:id="1319580646">
                  <w:marLeft w:val="0"/>
                  <w:marRight w:val="0"/>
                  <w:marTop w:val="0"/>
                  <w:marBottom w:val="0"/>
                  <w:divBdr>
                    <w:top w:val="none" w:sz="0" w:space="0" w:color="auto"/>
                    <w:left w:val="none" w:sz="0" w:space="0" w:color="auto"/>
                    <w:bottom w:val="none" w:sz="0" w:space="0" w:color="auto"/>
                    <w:right w:val="none" w:sz="0" w:space="0" w:color="auto"/>
                  </w:divBdr>
                </w:div>
                <w:div w:id="279186273">
                  <w:marLeft w:val="0"/>
                  <w:marRight w:val="0"/>
                  <w:marTop w:val="0"/>
                  <w:marBottom w:val="0"/>
                  <w:divBdr>
                    <w:top w:val="none" w:sz="0" w:space="0" w:color="auto"/>
                    <w:left w:val="none" w:sz="0" w:space="0" w:color="auto"/>
                    <w:bottom w:val="none" w:sz="0" w:space="0" w:color="auto"/>
                    <w:right w:val="none" w:sz="0" w:space="0" w:color="auto"/>
                  </w:divBdr>
                </w:div>
                <w:div w:id="478426646">
                  <w:marLeft w:val="0"/>
                  <w:marRight w:val="0"/>
                  <w:marTop w:val="0"/>
                  <w:marBottom w:val="0"/>
                  <w:divBdr>
                    <w:top w:val="none" w:sz="0" w:space="0" w:color="auto"/>
                    <w:left w:val="none" w:sz="0" w:space="0" w:color="auto"/>
                    <w:bottom w:val="none" w:sz="0" w:space="0" w:color="auto"/>
                    <w:right w:val="none" w:sz="0" w:space="0" w:color="auto"/>
                  </w:divBdr>
                </w:div>
                <w:div w:id="152451427">
                  <w:marLeft w:val="0"/>
                  <w:marRight w:val="0"/>
                  <w:marTop w:val="0"/>
                  <w:marBottom w:val="0"/>
                  <w:divBdr>
                    <w:top w:val="none" w:sz="0" w:space="0" w:color="auto"/>
                    <w:left w:val="none" w:sz="0" w:space="0" w:color="auto"/>
                    <w:bottom w:val="none" w:sz="0" w:space="0" w:color="auto"/>
                    <w:right w:val="none" w:sz="0" w:space="0" w:color="auto"/>
                  </w:divBdr>
                </w:div>
                <w:div w:id="465583170">
                  <w:marLeft w:val="0"/>
                  <w:marRight w:val="0"/>
                  <w:marTop w:val="0"/>
                  <w:marBottom w:val="0"/>
                  <w:divBdr>
                    <w:top w:val="none" w:sz="0" w:space="0" w:color="auto"/>
                    <w:left w:val="none" w:sz="0" w:space="0" w:color="auto"/>
                    <w:bottom w:val="none" w:sz="0" w:space="0" w:color="auto"/>
                    <w:right w:val="none" w:sz="0" w:space="0" w:color="auto"/>
                  </w:divBdr>
                </w:div>
                <w:div w:id="1157763850">
                  <w:marLeft w:val="0"/>
                  <w:marRight w:val="0"/>
                  <w:marTop w:val="0"/>
                  <w:marBottom w:val="0"/>
                  <w:divBdr>
                    <w:top w:val="none" w:sz="0" w:space="0" w:color="auto"/>
                    <w:left w:val="none" w:sz="0" w:space="0" w:color="auto"/>
                    <w:bottom w:val="none" w:sz="0" w:space="0" w:color="auto"/>
                    <w:right w:val="none" w:sz="0" w:space="0" w:color="auto"/>
                  </w:divBdr>
                </w:div>
                <w:div w:id="2056662320">
                  <w:marLeft w:val="0"/>
                  <w:marRight w:val="0"/>
                  <w:marTop w:val="0"/>
                  <w:marBottom w:val="0"/>
                  <w:divBdr>
                    <w:top w:val="none" w:sz="0" w:space="0" w:color="auto"/>
                    <w:left w:val="none" w:sz="0" w:space="0" w:color="auto"/>
                    <w:bottom w:val="none" w:sz="0" w:space="0" w:color="auto"/>
                    <w:right w:val="none" w:sz="0" w:space="0" w:color="auto"/>
                  </w:divBdr>
                </w:div>
                <w:div w:id="621225609">
                  <w:marLeft w:val="0"/>
                  <w:marRight w:val="0"/>
                  <w:marTop w:val="0"/>
                  <w:marBottom w:val="0"/>
                  <w:divBdr>
                    <w:top w:val="none" w:sz="0" w:space="0" w:color="auto"/>
                    <w:left w:val="none" w:sz="0" w:space="0" w:color="auto"/>
                    <w:bottom w:val="none" w:sz="0" w:space="0" w:color="auto"/>
                    <w:right w:val="none" w:sz="0" w:space="0" w:color="auto"/>
                  </w:divBdr>
                </w:div>
                <w:div w:id="1669484740">
                  <w:marLeft w:val="0"/>
                  <w:marRight w:val="0"/>
                  <w:marTop w:val="0"/>
                  <w:marBottom w:val="0"/>
                  <w:divBdr>
                    <w:top w:val="none" w:sz="0" w:space="0" w:color="auto"/>
                    <w:left w:val="none" w:sz="0" w:space="0" w:color="auto"/>
                    <w:bottom w:val="none" w:sz="0" w:space="0" w:color="auto"/>
                    <w:right w:val="none" w:sz="0" w:space="0" w:color="auto"/>
                  </w:divBdr>
                </w:div>
                <w:div w:id="505679681">
                  <w:marLeft w:val="0"/>
                  <w:marRight w:val="0"/>
                  <w:marTop w:val="0"/>
                  <w:marBottom w:val="0"/>
                  <w:divBdr>
                    <w:top w:val="none" w:sz="0" w:space="0" w:color="auto"/>
                    <w:left w:val="none" w:sz="0" w:space="0" w:color="auto"/>
                    <w:bottom w:val="none" w:sz="0" w:space="0" w:color="auto"/>
                    <w:right w:val="none" w:sz="0" w:space="0" w:color="auto"/>
                  </w:divBdr>
                </w:div>
                <w:div w:id="767773632">
                  <w:marLeft w:val="0"/>
                  <w:marRight w:val="0"/>
                  <w:marTop w:val="0"/>
                  <w:marBottom w:val="0"/>
                  <w:divBdr>
                    <w:top w:val="none" w:sz="0" w:space="0" w:color="auto"/>
                    <w:left w:val="none" w:sz="0" w:space="0" w:color="auto"/>
                    <w:bottom w:val="none" w:sz="0" w:space="0" w:color="auto"/>
                    <w:right w:val="none" w:sz="0" w:space="0" w:color="auto"/>
                  </w:divBdr>
                </w:div>
                <w:div w:id="513308031">
                  <w:marLeft w:val="0"/>
                  <w:marRight w:val="0"/>
                  <w:marTop w:val="0"/>
                  <w:marBottom w:val="0"/>
                  <w:divBdr>
                    <w:top w:val="none" w:sz="0" w:space="0" w:color="auto"/>
                    <w:left w:val="none" w:sz="0" w:space="0" w:color="auto"/>
                    <w:bottom w:val="none" w:sz="0" w:space="0" w:color="auto"/>
                    <w:right w:val="none" w:sz="0" w:space="0" w:color="auto"/>
                  </w:divBdr>
                </w:div>
                <w:div w:id="1193109632">
                  <w:marLeft w:val="0"/>
                  <w:marRight w:val="0"/>
                  <w:marTop w:val="0"/>
                  <w:marBottom w:val="0"/>
                  <w:divBdr>
                    <w:top w:val="none" w:sz="0" w:space="0" w:color="auto"/>
                    <w:left w:val="none" w:sz="0" w:space="0" w:color="auto"/>
                    <w:bottom w:val="none" w:sz="0" w:space="0" w:color="auto"/>
                    <w:right w:val="none" w:sz="0" w:space="0" w:color="auto"/>
                  </w:divBdr>
                </w:div>
                <w:div w:id="521818087">
                  <w:marLeft w:val="0"/>
                  <w:marRight w:val="0"/>
                  <w:marTop w:val="0"/>
                  <w:marBottom w:val="0"/>
                  <w:divBdr>
                    <w:top w:val="none" w:sz="0" w:space="0" w:color="auto"/>
                    <w:left w:val="none" w:sz="0" w:space="0" w:color="auto"/>
                    <w:bottom w:val="none" w:sz="0" w:space="0" w:color="auto"/>
                    <w:right w:val="none" w:sz="0" w:space="0" w:color="auto"/>
                  </w:divBdr>
                </w:div>
                <w:div w:id="2102212388">
                  <w:marLeft w:val="0"/>
                  <w:marRight w:val="0"/>
                  <w:marTop w:val="0"/>
                  <w:marBottom w:val="0"/>
                  <w:divBdr>
                    <w:top w:val="none" w:sz="0" w:space="0" w:color="auto"/>
                    <w:left w:val="none" w:sz="0" w:space="0" w:color="auto"/>
                    <w:bottom w:val="none" w:sz="0" w:space="0" w:color="auto"/>
                    <w:right w:val="none" w:sz="0" w:space="0" w:color="auto"/>
                  </w:divBdr>
                </w:div>
                <w:div w:id="12728420">
                  <w:marLeft w:val="0"/>
                  <w:marRight w:val="0"/>
                  <w:marTop w:val="0"/>
                  <w:marBottom w:val="0"/>
                  <w:divBdr>
                    <w:top w:val="none" w:sz="0" w:space="0" w:color="auto"/>
                    <w:left w:val="none" w:sz="0" w:space="0" w:color="auto"/>
                    <w:bottom w:val="none" w:sz="0" w:space="0" w:color="auto"/>
                    <w:right w:val="none" w:sz="0" w:space="0" w:color="auto"/>
                  </w:divBdr>
                </w:div>
                <w:div w:id="2006855315">
                  <w:marLeft w:val="0"/>
                  <w:marRight w:val="0"/>
                  <w:marTop w:val="0"/>
                  <w:marBottom w:val="0"/>
                  <w:divBdr>
                    <w:top w:val="none" w:sz="0" w:space="0" w:color="auto"/>
                    <w:left w:val="none" w:sz="0" w:space="0" w:color="auto"/>
                    <w:bottom w:val="none" w:sz="0" w:space="0" w:color="auto"/>
                    <w:right w:val="none" w:sz="0" w:space="0" w:color="auto"/>
                  </w:divBdr>
                </w:div>
                <w:div w:id="1222249974">
                  <w:marLeft w:val="0"/>
                  <w:marRight w:val="0"/>
                  <w:marTop w:val="0"/>
                  <w:marBottom w:val="0"/>
                  <w:divBdr>
                    <w:top w:val="none" w:sz="0" w:space="0" w:color="auto"/>
                    <w:left w:val="none" w:sz="0" w:space="0" w:color="auto"/>
                    <w:bottom w:val="none" w:sz="0" w:space="0" w:color="auto"/>
                    <w:right w:val="none" w:sz="0" w:space="0" w:color="auto"/>
                  </w:divBdr>
                </w:div>
                <w:div w:id="707611065">
                  <w:marLeft w:val="0"/>
                  <w:marRight w:val="0"/>
                  <w:marTop w:val="0"/>
                  <w:marBottom w:val="0"/>
                  <w:divBdr>
                    <w:top w:val="none" w:sz="0" w:space="0" w:color="auto"/>
                    <w:left w:val="none" w:sz="0" w:space="0" w:color="auto"/>
                    <w:bottom w:val="none" w:sz="0" w:space="0" w:color="auto"/>
                    <w:right w:val="none" w:sz="0" w:space="0" w:color="auto"/>
                  </w:divBdr>
                </w:div>
                <w:div w:id="1673794863">
                  <w:marLeft w:val="0"/>
                  <w:marRight w:val="0"/>
                  <w:marTop w:val="0"/>
                  <w:marBottom w:val="0"/>
                  <w:divBdr>
                    <w:top w:val="none" w:sz="0" w:space="0" w:color="auto"/>
                    <w:left w:val="none" w:sz="0" w:space="0" w:color="auto"/>
                    <w:bottom w:val="none" w:sz="0" w:space="0" w:color="auto"/>
                    <w:right w:val="none" w:sz="0" w:space="0" w:color="auto"/>
                  </w:divBdr>
                </w:div>
                <w:div w:id="915896244">
                  <w:marLeft w:val="0"/>
                  <w:marRight w:val="0"/>
                  <w:marTop w:val="0"/>
                  <w:marBottom w:val="0"/>
                  <w:divBdr>
                    <w:top w:val="none" w:sz="0" w:space="0" w:color="auto"/>
                    <w:left w:val="none" w:sz="0" w:space="0" w:color="auto"/>
                    <w:bottom w:val="none" w:sz="0" w:space="0" w:color="auto"/>
                    <w:right w:val="none" w:sz="0" w:space="0" w:color="auto"/>
                  </w:divBdr>
                </w:div>
                <w:div w:id="1757749368">
                  <w:marLeft w:val="0"/>
                  <w:marRight w:val="0"/>
                  <w:marTop w:val="0"/>
                  <w:marBottom w:val="0"/>
                  <w:divBdr>
                    <w:top w:val="none" w:sz="0" w:space="0" w:color="auto"/>
                    <w:left w:val="none" w:sz="0" w:space="0" w:color="auto"/>
                    <w:bottom w:val="none" w:sz="0" w:space="0" w:color="auto"/>
                    <w:right w:val="none" w:sz="0" w:space="0" w:color="auto"/>
                  </w:divBdr>
                </w:div>
                <w:div w:id="753748948">
                  <w:marLeft w:val="0"/>
                  <w:marRight w:val="0"/>
                  <w:marTop w:val="0"/>
                  <w:marBottom w:val="0"/>
                  <w:divBdr>
                    <w:top w:val="none" w:sz="0" w:space="0" w:color="auto"/>
                    <w:left w:val="none" w:sz="0" w:space="0" w:color="auto"/>
                    <w:bottom w:val="none" w:sz="0" w:space="0" w:color="auto"/>
                    <w:right w:val="none" w:sz="0" w:space="0" w:color="auto"/>
                  </w:divBdr>
                </w:div>
                <w:div w:id="407967145">
                  <w:marLeft w:val="0"/>
                  <w:marRight w:val="0"/>
                  <w:marTop w:val="0"/>
                  <w:marBottom w:val="0"/>
                  <w:divBdr>
                    <w:top w:val="none" w:sz="0" w:space="0" w:color="auto"/>
                    <w:left w:val="none" w:sz="0" w:space="0" w:color="auto"/>
                    <w:bottom w:val="none" w:sz="0" w:space="0" w:color="auto"/>
                    <w:right w:val="none" w:sz="0" w:space="0" w:color="auto"/>
                  </w:divBdr>
                </w:div>
                <w:div w:id="4793712">
                  <w:marLeft w:val="0"/>
                  <w:marRight w:val="0"/>
                  <w:marTop w:val="0"/>
                  <w:marBottom w:val="0"/>
                  <w:divBdr>
                    <w:top w:val="none" w:sz="0" w:space="0" w:color="auto"/>
                    <w:left w:val="none" w:sz="0" w:space="0" w:color="auto"/>
                    <w:bottom w:val="none" w:sz="0" w:space="0" w:color="auto"/>
                    <w:right w:val="none" w:sz="0" w:space="0" w:color="auto"/>
                  </w:divBdr>
                </w:div>
                <w:div w:id="1204058922">
                  <w:marLeft w:val="0"/>
                  <w:marRight w:val="0"/>
                  <w:marTop w:val="0"/>
                  <w:marBottom w:val="0"/>
                  <w:divBdr>
                    <w:top w:val="none" w:sz="0" w:space="0" w:color="auto"/>
                    <w:left w:val="none" w:sz="0" w:space="0" w:color="auto"/>
                    <w:bottom w:val="none" w:sz="0" w:space="0" w:color="auto"/>
                    <w:right w:val="none" w:sz="0" w:space="0" w:color="auto"/>
                  </w:divBdr>
                </w:div>
                <w:div w:id="775172180">
                  <w:marLeft w:val="0"/>
                  <w:marRight w:val="0"/>
                  <w:marTop w:val="0"/>
                  <w:marBottom w:val="0"/>
                  <w:divBdr>
                    <w:top w:val="none" w:sz="0" w:space="0" w:color="auto"/>
                    <w:left w:val="none" w:sz="0" w:space="0" w:color="auto"/>
                    <w:bottom w:val="none" w:sz="0" w:space="0" w:color="auto"/>
                    <w:right w:val="none" w:sz="0" w:space="0" w:color="auto"/>
                  </w:divBdr>
                </w:div>
                <w:div w:id="597326633">
                  <w:marLeft w:val="0"/>
                  <w:marRight w:val="0"/>
                  <w:marTop w:val="0"/>
                  <w:marBottom w:val="0"/>
                  <w:divBdr>
                    <w:top w:val="none" w:sz="0" w:space="0" w:color="auto"/>
                    <w:left w:val="none" w:sz="0" w:space="0" w:color="auto"/>
                    <w:bottom w:val="none" w:sz="0" w:space="0" w:color="auto"/>
                    <w:right w:val="none" w:sz="0" w:space="0" w:color="auto"/>
                  </w:divBdr>
                </w:div>
                <w:div w:id="1888377219">
                  <w:marLeft w:val="0"/>
                  <w:marRight w:val="0"/>
                  <w:marTop w:val="0"/>
                  <w:marBottom w:val="0"/>
                  <w:divBdr>
                    <w:top w:val="none" w:sz="0" w:space="0" w:color="auto"/>
                    <w:left w:val="none" w:sz="0" w:space="0" w:color="auto"/>
                    <w:bottom w:val="none" w:sz="0" w:space="0" w:color="auto"/>
                    <w:right w:val="none" w:sz="0" w:space="0" w:color="auto"/>
                  </w:divBdr>
                </w:div>
                <w:div w:id="739400558">
                  <w:marLeft w:val="0"/>
                  <w:marRight w:val="0"/>
                  <w:marTop w:val="0"/>
                  <w:marBottom w:val="0"/>
                  <w:divBdr>
                    <w:top w:val="none" w:sz="0" w:space="0" w:color="auto"/>
                    <w:left w:val="none" w:sz="0" w:space="0" w:color="auto"/>
                    <w:bottom w:val="none" w:sz="0" w:space="0" w:color="auto"/>
                    <w:right w:val="none" w:sz="0" w:space="0" w:color="auto"/>
                  </w:divBdr>
                </w:div>
                <w:div w:id="461315075">
                  <w:marLeft w:val="0"/>
                  <w:marRight w:val="0"/>
                  <w:marTop w:val="0"/>
                  <w:marBottom w:val="0"/>
                  <w:divBdr>
                    <w:top w:val="none" w:sz="0" w:space="0" w:color="auto"/>
                    <w:left w:val="none" w:sz="0" w:space="0" w:color="auto"/>
                    <w:bottom w:val="none" w:sz="0" w:space="0" w:color="auto"/>
                    <w:right w:val="none" w:sz="0" w:space="0" w:color="auto"/>
                  </w:divBdr>
                </w:div>
                <w:div w:id="885680811">
                  <w:marLeft w:val="0"/>
                  <w:marRight w:val="0"/>
                  <w:marTop w:val="0"/>
                  <w:marBottom w:val="0"/>
                  <w:divBdr>
                    <w:top w:val="none" w:sz="0" w:space="0" w:color="auto"/>
                    <w:left w:val="none" w:sz="0" w:space="0" w:color="auto"/>
                    <w:bottom w:val="none" w:sz="0" w:space="0" w:color="auto"/>
                    <w:right w:val="none" w:sz="0" w:space="0" w:color="auto"/>
                  </w:divBdr>
                </w:div>
                <w:div w:id="1030298233">
                  <w:marLeft w:val="0"/>
                  <w:marRight w:val="0"/>
                  <w:marTop w:val="0"/>
                  <w:marBottom w:val="0"/>
                  <w:divBdr>
                    <w:top w:val="none" w:sz="0" w:space="0" w:color="auto"/>
                    <w:left w:val="none" w:sz="0" w:space="0" w:color="auto"/>
                    <w:bottom w:val="none" w:sz="0" w:space="0" w:color="auto"/>
                    <w:right w:val="none" w:sz="0" w:space="0" w:color="auto"/>
                  </w:divBdr>
                </w:div>
                <w:div w:id="399254880">
                  <w:marLeft w:val="0"/>
                  <w:marRight w:val="0"/>
                  <w:marTop w:val="0"/>
                  <w:marBottom w:val="0"/>
                  <w:divBdr>
                    <w:top w:val="none" w:sz="0" w:space="0" w:color="auto"/>
                    <w:left w:val="none" w:sz="0" w:space="0" w:color="auto"/>
                    <w:bottom w:val="none" w:sz="0" w:space="0" w:color="auto"/>
                    <w:right w:val="none" w:sz="0" w:space="0" w:color="auto"/>
                  </w:divBdr>
                </w:div>
                <w:div w:id="1965650034">
                  <w:marLeft w:val="0"/>
                  <w:marRight w:val="0"/>
                  <w:marTop w:val="0"/>
                  <w:marBottom w:val="0"/>
                  <w:divBdr>
                    <w:top w:val="none" w:sz="0" w:space="0" w:color="auto"/>
                    <w:left w:val="none" w:sz="0" w:space="0" w:color="auto"/>
                    <w:bottom w:val="none" w:sz="0" w:space="0" w:color="auto"/>
                    <w:right w:val="none" w:sz="0" w:space="0" w:color="auto"/>
                  </w:divBdr>
                </w:div>
                <w:div w:id="1964143443">
                  <w:marLeft w:val="0"/>
                  <w:marRight w:val="0"/>
                  <w:marTop w:val="0"/>
                  <w:marBottom w:val="0"/>
                  <w:divBdr>
                    <w:top w:val="none" w:sz="0" w:space="0" w:color="auto"/>
                    <w:left w:val="none" w:sz="0" w:space="0" w:color="auto"/>
                    <w:bottom w:val="none" w:sz="0" w:space="0" w:color="auto"/>
                    <w:right w:val="none" w:sz="0" w:space="0" w:color="auto"/>
                  </w:divBdr>
                </w:div>
                <w:div w:id="1916544470">
                  <w:marLeft w:val="0"/>
                  <w:marRight w:val="0"/>
                  <w:marTop w:val="0"/>
                  <w:marBottom w:val="0"/>
                  <w:divBdr>
                    <w:top w:val="none" w:sz="0" w:space="0" w:color="auto"/>
                    <w:left w:val="none" w:sz="0" w:space="0" w:color="auto"/>
                    <w:bottom w:val="none" w:sz="0" w:space="0" w:color="auto"/>
                    <w:right w:val="none" w:sz="0" w:space="0" w:color="auto"/>
                  </w:divBdr>
                </w:div>
                <w:div w:id="99187467">
                  <w:marLeft w:val="0"/>
                  <w:marRight w:val="0"/>
                  <w:marTop w:val="0"/>
                  <w:marBottom w:val="0"/>
                  <w:divBdr>
                    <w:top w:val="none" w:sz="0" w:space="0" w:color="auto"/>
                    <w:left w:val="none" w:sz="0" w:space="0" w:color="auto"/>
                    <w:bottom w:val="none" w:sz="0" w:space="0" w:color="auto"/>
                    <w:right w:val="none" w:sz="0" w:space="0" w:color="auto"/>
                  </w:divBdr>
                </w:div>
                <w:div w:id="2016833642">
                  <w:marLeft w:val="0"/>
                  <w:marRight w:val="0"/>
                  <w:marTop w:val="0"/>
                  <w:marBottom w:val="0"/>
                  <w:divBdr>
                    <w:top w:val="none" w:sz="0" w:space="0" w:color="auto"/>
                    <w:left w:val="none" w:sz="0" w:space="0" w:color="auto"/>
                    <w:bottom w:val="none" w:sz="0" w:space="0" w:color="auto"/>
                    <w:right w:val="none" w:sz="0" w:space="0" w:color="auto"/>
                  </w:divBdr>
                </w:div>
                <w:div w:id="1301492639">
                  <w:marLeft w:val="0"/>
                  <w:marRight w:val="0"/>
                  <w:marTop w:val="0"/>
                  <w:marBottom w:val="0"/>
                  <w:divBdr>
                    <w:top w:val="none" w:sz="0" w:space="0" w:color="auto"/>
                    <w:left w:val="none" w:sz="0" w:space="0" w:color="auto"/>
                    <w:bottom w:val="none" w:sz="0" w:space="0" w:color="auto"/>
                    <w:right w:val="none" w:sz="0" w:space="0" w:color="auto"/>
                  </w:divBdr>
                </w:div>
                <w:div w:id="1666474144">
                  <w:marLeft w:val="0"/>
                  <w:marRight w:val="0"/>
                  <w:marTop w:val="0"/>
                  <w:marBottom w:val="0"/>
                  <w:divBdr>
                    <w:top w:val="none" w:sz="0" w:space="0" w:color="auto"/>
                    <w:left w:val="none" w:sz="0" w:space="0" w:color="auto"/>
                    <w:bottom w:val="none" w:sz="0" w:space="0" w:color="auto"/>
                    <w:right w:val="none" w:sz="0" w:space="0" w:color="auto"/>
                  </w:divBdr>
                </w:div>
                <w:div w:id="1885753418">
                  <w:marLeft w:val="0"/>
                  <w:marRight w:val="0"/>
                  <w:marTop w:val="0"/>
                  <w:marBottom w:val="0"/>
                  <w:divBdr>
                    <w:top w:val="none" w:sz="0" w:space="0" w:color="auto"/>
                    <w:left w:val="none" w:sz="0" w:space="0" w:color="auto"/>
                    <w:bottom w:val="none" w:sz="0" w:space="0" w:color="auto"/>
                    <w:right w:val="none" w:sz="0" w:space="0" w:color="auto"/>
                  </w:divBdr>
                </w:div>
                <w:div w:id="1056272020">
                  <w:marLeft w:val="0"/>
                  <w:marRight w:val="0"/>
                  <w:marTop w:val="0"/>
                  <w:marBottom w:val="0"/>
                  <w:divBdr>
                    <w:top w:val="none" w:sz="0" w:space="0" w:color="auto"/>
                    <w:left w:val="none" w:sz="0" w:space="0" w:color="auto"/>
                    <w:bottom w:val="none" w:sz="0" w:space="0" w:color="auto"/>
                    <w:right w:val="none" w:sz="0" w:space="0" w:color="auto"/>
                  </w:divBdr>
                </w:div>
                <w:div w:id="1412890865">
                  <w:marLeft w:val="0"/>
                  <w:marRight w:val="0"/>
                  <w:marTop w:val="0"/>
                  <w:marBottom w:val="0"/>
                  <w:divBdr>
                    <w:top w:val="none" w:sz="0" w:space="0" w:color="auto"/>
                    <w:left w:val="none" w:sz="0" w:space="0" w:color="auto"/>
                    <w:bottom w:val="none" w:sz="0" w:space="0" w:color="auto"/>
                    <w:right w:val="none" w:sz="0" w:space="0" w:color="auto"/>
                  </w:divBdr>
                </w:div>
                <w:div w:id="624771047">
                  <w:marLeft w:val="0"/>
                  <w:marRight w:val="0"/>
                  <w:marTop w:val="0"/>
                  <w:marBottom w:val="0"/>
                  <w:divBdr>
                    <w:top w:val="none" w:sz="0" w:space="0" w:color="auto"/>
                    <w:left w:val="none" w:sz="0" w:space="0" w:color="auto"/>
                    <w:bottom w:val="none" w:sz="0" w:space="0" w:color="auto"/>
                    <w:right w:val="none" w:sz="0" w:space="0" w:color="auto"/>
                  </w:divBdr>
                </w:div>
                <w:div w:id="656300880">
                  <w:marLeft w:val="0"/>
                  <w:marRight w:val="0"/>
                  <w:marTop w:val="0"/>
                  <w:marBottom w:val="0"/>
                  <w:divBdr>
                    <w:top w:val="none" w:sz="0" w:space="0" w:color="auto"/>
                    <w:left w:val="none" w:sz="0" w:space="0" w:color="auto"/>
                    <w:bottom w:val="none" w:sz="0" w:space="0" w:color="auto"/>
                    <w:right w:val="none" w:sz="0" w:space="0" w:color="auto"/>
                  </w:divBdr>
                </w:div>
                <w:div w:id="851455228">
                  <w:marLeft w:val="0"/>
                  <w:marRight w:val="0"/>
                  <w:marTop w:val="0"/>
                  <w:marBottom w:val="0"/>
                  <w:divBdr>
                    <w:top w:val="none" w:sz="0" w:space="0" w:color="auto"/>
                    <w:left w:val="none" w:sz="0" w:space="0" w:color="auto"/>
                    <w:bottom w:val="none" w:sz="0" w:space="0" w:color="auto"/>
                    <w:right w:val="none" w:sz="0" w:space="0" w:color="auto"/>
                  </w:divBdr>
                </w:div>
                <w:div w:id="1252813474">
                  <w:marLeft w:val="0"/>
                  <w:marRight w:val="0"/>
                  <w:marTop w:val="0"/>
                  <w:marBottom w:val="0"/>
                  <w:divBdr>
                    <w:top w:val="none" w:sz="0" w:space="0" w:color="auto"/>
                    <w:left w:val="none" w:sz="0" w:space="0" w:color="auto"/>
                    <w:bottom w:val="none" w:sz="0" w:space="0" w:color="auto"/>
                    <w:right w:val="none" w:sz="0" w:space="0" w:color="auto"/>
                  </w:divBdr>
                </w:div>
                <w:div w:id="2708054">
                  <w:marLeft w:val="0"/>
                  <w:marRight w:val="0"/>
                  <w:marTop w:val="0"/>
                  <w:marBottom w:val="0"/>
                  <w:divBdr>
                    <w:top w:val="none" w:sz="0" w:space="0" w:color="auto"/>
                    <w:left w:val="none" w:sz="0" w:space="0" w:color="auto"/>
                    <w:bottom w:val="none" w:sz="0" w:space="0" w:color="auto"/>
                    <w:right w:val="none" w:sz="0" w:space="0" w:color="auto"/>
                  </w:divBdr>
                </w:div>
                <w:div w:id="1010370218">
                  <w:marLeft w:val="0"/>
                  <w:marRight w:val="0"/>
                  <w:marTop w:val="0"/>
                  <w:marBottom w:val="0"/>
                  <w:divBdr>
                    <w:top w:val="none" w:sz="0" w:space="0" w:color="auto"/>
                    <w:left w:val="none" w:sz="0" w:space="0" w:color="auto"/>
                    <w:bottom w:val="none" w:sz="0" w:space="0" w:color="auto"/>
                    <w:right w:val="none" w:sz="0" w:space="0" w:color="auto"/>
                  </w:divBdr>
                </w:div>
                <w:div w:id="833839282">
                  <w:marLeft w:val="0"/>
                  <w:marRight w:val="0"/>
                  <w:marTop w:val="0"/>
                  <w:marBottom w:val="0"/>
                  <w:divBdr>
                    <w:top w:val="none" w:sz="0" w:space="0" w:color="auto"/>
                    <w:left w:val="none" w:sz="0" w:space="0" w:color="auto"/>
                    <w:bottom w:val="none" w:sz="0" w:space="0" w:color="auto"/>
                    <w:right w:val="none" w:sz="0" w:space="0" w:color="auto"/>
                  </w:divBdr>
                </w:div>
                <w:div w:id="685524281">
                  <w:marLeft w:val="0"/>
                  <w:marRight w:val="0"/>
                  <w:marTop w:val="0"/>
                  <w:marBottom w:val="0"/>
                  <w:divBdr>
                    <w:top w:val="none" w:sz="0" w:space="0" w:color="auto"/>
                    <w:left w:val="none" w:sz="0" w:space="0" w:color="auto"/>
                    <w:bottom w:val="none" w:sz="0" w:space="0" w:color="auto"/>
                    <w:right w:val="none" w:sz="0" w:space="0" w:color="auto"/>
                  </w:divBdr>
                </w:div>
                <w:div w:id="915671193">
                  <w:marLeft w:val="0"/>
                  <w:marRight w:val="0"/>
                  <w:marTop w:val="0"/>
                  <w:marBottom w:val="0"/>
                  <w:divBdr>
                    <w:top w:val="none" w:sz="0" w:space="0" w:color="auto"/>
                    <w:left w:val="none" w:sz="0" w:space="0" w:color="auto"/>
                    <w:bottom w:val="none" w:sz="0" w:space="0" w:color="auto"/>
                    <w:right w:val="none" w:sz="0" w:space="0" w:color="auto"/>
                  </w:divBdr>
                </w:div>
                <w:div w:id="1399785132">
                  <w:marLeft w:val="0"/>
                  <w:marRight w:val="0"/>
                  <w:marTop w:val="0"/>
                  <w:marBottom w:val="0"/>
                  <w:divBdr>
                    <w:top w:val="none" w:sz="0" w:space="0" w:color="auto"/>
                    <w:left w:val="none" w:sz="0" w:space="0" w:color="auto"/>
                    <w:bottom w:val="none" w:sz="0" w:space="0" w:color="auto"/>
                    <w:right w:val="none" w:sz="0" w:space="0" w:color="auto"/>
                  </w:divBdr>
                </w:div>
                <w:div w:id="2012177086">
                  <w:marLeft w:val="0"/>
                  <w:marRight w:val="0"/>
                  <w:marTop w:val="0"/>
                  <w:marBottom w:val="0"/>
                  <w:divBdr>
                    <w:top w:val="none" w:sz="0" w:space="0" w:color="auto"/>
                    <w:left w:val="none" w:sz="0" w:space="0" w:color="auto"/>
                    <w:bottom w:val="none" w:sz="0" w:space="0" w:color="auto"/>
                    <w:right w:val="none" w:sz="0" w:space="0" w:color="auto"/>
                  </w:divBdr>
                </w:div>
                <w:div w:id="1180387957">
                  <w:marLeft w:val="0"/>
                  <w:marRight w:val="0"/>
                  <w:marTop w:val="0"/>
                  <w:marBottom w:val="0"/>
                  <w:divBdr>
                    <w:top w:val="none" w:sz="0" w:space="0" w:color="auto"/>
                    <w:left w:val="none" w:sz="0" w:space="0" w:color="auto"/>
                    <w:bottom w:val="none" w:sz="0" w:space="0" w:color="auto"/>
                    <w:right w:val="none" w:sz="0" w:space="0" w:color="auto"/>
                  </w:divBdr>
                </w:div>
                <w:div w:id="389613535">
                  <w:marLeft w:val="0"/>
                  <w:marRight w:val="0"/>
                  <w:marTop w:val="0"/>
                  <w:marBottom w:val="0"/>
                  <w:divBdr>
                    <w:top w:val="none" w:sz="0" w:space="0" w:color="auto"/>
                    <w:left w:val="none" w:sz="0" w:space="0" w:color="auto"/>
                    <w:bottom w:val="none" w:sz="0" w:space="0" w:color="auto"/>
                    <w:right w:val="none" w:sz="0" w:space="0" w:color="auto"/>
                  </w:divBdr>
                </w:div>
                <w:div w:id="2025739300">
                  <w:marLeft w:val="0"/>
                  <w:marRight w:val="0"/>
                  <w:marTop w:val="0"/>
                  <w:marBottom w:val="0"/>
                  <w:divBdr>
                    <w:top w:val="none" w:sz="0" w:space="0" w:color="auto"/>
                    <w:left w:val="none" w:sz="0" w:space="0" w:color="auto"/>
                    <w:bottom w:val="none" w:sz="0" w:space="0" w:color="auto"/>
                    <w:right w:val="none" w:sz="0" w:space="0" w:color="auto"/>
                  </w:divBdr>
                </w:div>
                <w:div w:id="299072837">
                  <w:marLeft w:val="0"/>
                  <w:marRight w:val="0"/>
                  <w:marTop w:val="0"/>
                  <w:marBottom w:val="0"/>
                  <w:divBdr>
                    <w:top w:val="none" w:sz="0" w:space="0" w:color="auto"/>
                    <w:left w:val="none" w:sz="0" w:space="0" w:color="auto"/>
                    <w:bottom w:val="none" w:sz="0" w:space="0" w:color="auto"/>
                    <w:right w:val="none" w:sz="0" w:space="0" w:color="auto"/>
                  </w:divBdr>
                </w:div>
                <w:div w:id="1694653100">
                  <w:marLeft w:val="0"/>
                  <w:marRight w:val="0"/>
                  <w:marTop w:val="0"/>
                  <w:marBottom w:val="0"/>
                  <w:divBdr>
                    <w:top w:val="none" w:sz="0" w:space="0" w:color="auto"/>
                    <w:left w:val="none" w:sz="0" w:space="0" w:color="auto"/>
                    <w:bottom w:val="none" w:sz="0" w:space="0" w:color="auto"/>
                    <w:right w:val="none" w:sz="0" w:space="0" w:color="auto"/>
                  </w:divBdr>
                </w:div>
                <w:div w:id="442502225">
                  <w:marLeft w:val="0"/>
                  <w:marRight w:val="0"/>
                  <w:marTop w:val="0"/>
                  <w:marBottom w:val="0"/>
                  <w:divBdr>
                    <w:top w:val="none" w:sz="0" w:space="0" w:color="auto"/>
                    <w:left w:val="none" w:sz="0" w:space="0" w:color="auto"/>
                    <w:bottom w:val="none" w:sz="0" w:space="0" w:color="auto"/>
                    <w:right w:val="none" w:sz="0" w:space="0" w:color="auto"/>
                  </w:divBdr>
                </w:div>
                <w:div w:id="439498006">
                  <w:marLeft w:val="0"/>
                  <w:marRight w:val="0"/>
                  <w:marTop w:val="0"/>
                  <w:marBottom w:val="0"/>
                  <w:divBdr>
                    <w:top w:val="none" w:sz="0" w:space="0" w:color="auto"/>
                    <w:left w:val="none" w:sz="0" w:space="0" w:color="auto"/>
                    <w:bottom w:val="none" w:sz="0" w:space="0" w:color="auto"/>
                    <w:right w:val="none" w:sz="0" w:space="0" w:color="auto"/>
                  </w:divBdr>
                </w:div>
                <w:div w:id="430903931">
                  <w:marLeft w:val="0"/>
                  <w:marRight w:val="0"/>
                  <w:marTop w:val="0"/>
                  <w:marBottom w:val="0"/>
                  <w:divBdr>
                    <w:top w:val="none" w:sz="0" w:space="0" w:color="auto"/>
                    <w:left w:val="none" w:sz="0" w:space="0" w:color="auto"/>
                    <w:bottom w:val="none" w:sz="0" w:space="0" w:color="auto"/>
                    <w:right w:val="none" w:sz="0" w:space="0" w:color="auto"/>
                  </w:divBdr>
                </w:div>
                <w:div w:id="272179049">
                  <w:marLeft w:val="0"/>
                  <w:marRight w:val="0"/>
                  <w:marTop w:val="0"/>
                  <w:marBottom w:val="0"/>
                  <w:divBdr>
                    <w:top w:val="none" w:sz="0" w:space="0" w:color="auto"/>
                    <w:left w:val="none" w:sz="0" w:space="0" w:color="auto"/>
                    <w:bottom w:val="none" w:sz="0" w:space="0" w:color="auto"/>
                    <w:right w:val="none" w:sz="0" w:space="0" w:color="auto"/>
                  </w:divBdr>
                </w:div>
                <w:div w:id="139421775">
                  <w:marLeft w:val="0"/>
                  <w:marRight w:val="0"/>
                  <w:marTop w:val="0"/>
                  <w:marBottom w:val="0"/>
                  <w:divBdr>
                    <w:top w:val="none" w:sz="0" w:space="0" w:color="auto"/>
                    <w:left w:val="none" w:sz="0" w:space="0" w:color="auto"/>
                    <w:bottom w:val="none" w:sz="0" w:space="0" w:color="auto"/>
                    <w:right w:val="none" w:sz="0" w:space="0" w:color="auto"/>
                  </w:divBdr>
                </w:div>
                <w:div w:id="1075316889">
                  <w:marLeft w:val="0"/>
                  <w:marRight w:val="0"/>
                  <w:marTop w:val="0"/>
                  <w:marBottom w:val="0"/>
                  <w:divBdr>
                    <w:top w:val="none" w:sz="0" w:space="0" w:color="auto"/>
                    <w:left w:val="none" w:sz="0" w:space="0" w:color="auto"/>
                    <w:bottom w:val="none" w:sz="0" w:space="0" w:color="auto"/>
                    <w:right w:val="none" w:sz="0" w:space="0" w:color="auto"/>
                  </w:divBdr>
                </w:div>
                <w:div w:id="1429085642">
                  <w:marLeft w:val="0"/>
                  <w:marRight w:val="0"/>
                  <w:marTop w:val="0"/>
                  <w:marBottom w:val="0"/>
                  <w:divBdr>
                    <w:top w:val="none" w:sz="0" w:space="0" w:color="auto"/>
                    <w:left w:val="none" w:sz="0" w:space="0" w:color="auto"/>
                    <w:bottom w:val="none" w:sz="0" w:space="0" w:color="auto"/>
                    <w:right w:val="none" w:sz="0" w:space="0" w:color="auto"/>
                  </w:divBdr>
                </w:div>
                <w:div w:id="1471089143">
                  <w:marLeft w:val="0"/>
                  <w:marRight w:val="0"/>
                  <w:marTop w:val="0"/>
                  <w:marBottom w:val="0"/>
                  <w:divBdr>
                    <w:top w:val="none" w:sz="0" w:space="0" w:color="auto"/>
                    <w:left w:val="none" w:sz="0" w:space="0" w:color="auto"/>
                    <w:bottom w:val="none" w:sz="0" w:space="0" w:color="auto"/>
                    <w:right w:val="none" w:sz="0" w:space="0" w:color="auto"/>
                  </w:divBdr>
                </w:div>
                <w:div w:id="1336497778">
                  <w:marLeft w:val="0"/>
                  <w:marRight w:val="0"/>
                  <w:marTop w:val="0"/>
                  <w:marBottom w:val="0"/>
                  <w:divBdr>
                    <w:top w:val="none" w:sz="0" w:space="0" w:color="auto"/>
                    <w:left w:val="none" w:sz="0" w:space="0" w:color="auto"/>
                    <w:bottom w:val="none" w:sz="0" w:space="0" w:color="auto"/>
                    <w:right w:val="none" w:sz="0" w:space="0" w:color="auto"/>
                  </w:divBdr>
                </w:div>
                <w:div w:id="1663578094">
                  <w:marLeft w:val="0"/>
                  <w:marRight w:val="0"/>
                  <w:marTop w:val="0"/>
                  <w:marBottom w:val="0"/>
                  <w:divBdr>
                    <w:top w:val="none" w:sz="0" w:space="0" w:color="auto"/>
                    <w:left w:val="none" w:sz="0" w:space="0" w:color="auto"/>
                    <w:bottom w:val="none" w:sz="0" w:space="0" w:color="auto"/>
                    <w:right w:val="none" w:sz="0" w:space="0" w:color="auto"/>
                  </w:divBdr>
                </w:div>
                <w:div w:id="1217202541">
                  <w:marLeft w:val="0"/>
                  <w:marRight w:val="0"/>
                  <w:marTop w:val="0"/>
                  <w:marBottom w:val="0"/>
                  <w:divBdr>
                    <w:top w:val="none" w:sz="0" w:space="0" w:color="auto"/>
                    <w:left w:val="none" w:sz="0" w:space="0" w:color="auto"/>
                    <w:bottom w:val="none" w:sz="0" w:space="0" w:color="auto"/>
                    <w:right w:val="none" w:sz="0" w:space="0" w:color="auto"/>
                  </w:divBdr>
                </w:div>
                <w:div w:id="728380620">
                  <w:marLeft w:val="0"/>
                  <w:marRight w:val="0"/>
                  <w:marTop w:val="0"/>
                  <w:marBottom w:val="0"/>
                  <w:divBdr>
                    <w:top w:val="none" w:sz="0" w:space="0" w:color="auto"/>
                    <w:left w:val="none" w:sz="0" w:space="0" w:color="auto"/>
                    <w:bottom w:val="none" w:sz="0" w:space="0" w:color="auto"/>
                    <w:right w:val="none" w:sz="0" w:space="0" w:color="auto"/>
                  </w:divBdr>
                </w:div>
                <w:div w:id="130291672">
                  <w:marLeft w:val="0"/>
                  <w:marRight w:val="0"/>
                  <w:marTop w:val="0"/>
                  <w:marBottom w:val="0"/>
                  <w:divBdr>
                    <w:top w:val="none" w:sz="0" w:space="0" w:color="auto"/>
                    <w:left w:val="none" w:sz="0" w:space="0" w:color="auto"/>
                    <w:bottom w:val="none" w:sz="0" w:space="0" w:color="auto"/>
                    <w:right w:val="none" w:sz="0" w:space="0" w:color="auto"/>
                  </w:divBdr>
                </w:div>
                <w:div w:id="1205753752">
                  <w:marLeft w:val="0"/>
                  <w:marRight w:val="0"/>
                  <w:marTop w:val="0"/>
                  <w:marBottom w:val="0"/>
                  <w:divBdr>
                    <w:top w:val="none" w:sz="0" w:space="0" w:color="auto"/>
                    <w:left w:val="none" w:sz="0" w:space="0" w:color="auto"/>
                    <w:bottom w:val="none" w:sz="0" w:space="0" w:color="auto"/>
                    <w:right w:val="none" w:sz="0" w:space="0" w:color="auto"/>
                  </w:divBdr>
                </w:div>
                <w:div w:id="1919434933">
                  <w:marLeft w:val="0"/>
                  <w:marRight w:val="0"/>
                  <w:marTop w:val="0"/>
                  <w:marBottom w:val="0"/>
                  <w:divBdr>
                    <w:top w:val="none" w:sz="0" w:space="0" w:color="auto"/>
                    <w:left w:val="none" w:sz="0" w:space="0" w:color="auto"/>
                    <w:bottom w:val="none" w:sz="0" w:space="0" w:color="auto"/>
                    <w:right w:val="none" w:sz="0" w:space="0" w:color="auto"/>
                  </w:divBdr>
                </w:div>
                <w:div w:id="90974733">
                  <w:marLeft w:val="0"/>
                  <w:marRight w:val="0"/>
                  <w:marTop w:val="0"/>
                  <w:marBottom w:val="0"/>
                  <w:divBdr>
                    <w:top w:val="none" w:sz="0" w:space="0" w:color="auto"/>
                    <w:left w:val="none" w:sz="0" w:space="0" w:color="auto"/>
                    <w:bottom w:val="none" w:sz="0" w:space="0" w:color="auto"/>
                    <w:right w:val="none" w:sz="0" w:space="0" w:color="auto"/>
                  </w:divBdr>
                </w:div>
                <w:div w:id="1140928293">
                  <w:marLeft w:val="0"/>
                  <w:marRight w:val="0"/>
                  <w:marTop w:val="0"/>
                  <w:marBottom w:val="0"/>
                  <w:divBdr>
                    <w:top w:val="none" w:sz="0" w:space="0" w:color="auto"/>
                    <w:left w:val="none" w:sz="0" w:space="0" w:color="auto"/>
                    <w:bottom w:val="none" w:sz="0" w:space="0" w:color="auto"/>
                    <w:right w:val="none" w:sz="0" w:space="0" w:color="auto"/>
                  </w:divBdr>
                </w:div>
                <w:div w:id="1086420041">
                  <w:marLeft w:val="0"/>
                  <w:marRight w:val="0"/>
                  <w:marTop w:val="0"/>
                  <w:marBottom w:val="0"/>
                  <w:divBdr>
                    <w:top w:val="none" w:sz="0" w:space="0" w:color="auto"/>
                    <w:left w:val="none" w:sz="0" w:space="0" w:color="auto"/>
                    <w:bottom w:val="none" w:sz="0" w:space="0" w:color="auto"/>
                    <w:right w:val="none" w:sz="0" w:space="0" w:color="auto"/>
                  </w:divBdr>
                </w:div>
                <w:div w:id="1092508776">
                  <w:marLeft w:val="0"/>
                  <w:marRight w:val="0"/>
                  <w:marTop w:val="0"/>
                  <w:marBottom w:val="0"/>
                  <w:divBdr>
                    <w:top w:val="none" w:sz="0" w:space="0" w:color="auto"/>
                    <w:left w:val="none" w:sz="0" w:space="0" w:color="auto"/>
                    <w:bottom w:val="none" w:sz="0" w:space="0" w:color="auto"/>
                    <w:right w:val="none" w:sz="0" w:space="0" w:color="auto"/>
                  </w:divBdr>
                </w:div>
                <w:div w:id="488177952">
                  <w:marLeft w:val="0"/>
                  <w:marRight w:val="0"/>
                  <w:marTop w:val="0"/>
                  <w:marBottom w:val="0"/>
                  <w:divBdr>
                    <w:top w:val="none" w:sz="0" w:space="0" w:color="auto"/>
                    <w:left w:val="none" w:sz="0" w:space="0" w:color="auto"/>
                    <w:bottom w:val="none" w:sz="0" w:space="0" w:color="auto"/>
                    <w:right w:val="none" w:sz="0" w:space="0" w:color="auto"/>
                  </w:divBdr>
                </w:div>
                <w:div w:id="666135725">
                  <w:marLeft w:val="0"/>
                  <w:marRight w:val="0"/>
                  <w:marTop w:val="0"/>
                  <w:marBottom w:val="0"/>
                  <w:divBdr>
                    <w:top w:val="none" w:sz="0" w:space="0" w:color="auto"/>
                    <w:left w:val="none" w:sz="0" w:space="0" w:color="auto"/>
                    <w:bottom w:val="none" w:sz="0" w:space="0" w:color="auto"/>
                    <w:right w:val="none" w:sz="0" w:space="0" w:color="auto"/>
                  </w:divBdr>
                </w:div>
                <w:div w:id="1496410955">
                  <w:marLeft w:val="0"/>
                  <w:marRight w:val="0"/>
                  <w:marTop w:val="0"/>
                  <w:marBottom w:val="0"/>
                  <w:divBdr>
                    <w:top w:val="none" w:sz="0" w:space="0" w:color="auto"/>
                    <w:left w:val="none" w:sz="0" w:space="0" w:color="auto"/>
                    <w:bottom w:val="none" w:sz="0" w:space="0" w:color="auto"/>
                    <w:right w:val="none" w:sz="0" w:space="0" w:color="auto"/>
                  </w:divBdr>
                </w:div>
                <w:div w:id="1446071881">
                  <w:marLeft w:val="0"/>
                  <w:marRight w:val="0"/>
                  <w:marTop w:val="0"/>
                  <w:marBottom w:val="0"/>
                  <w:divBdr>
                    <w:top w:val="none" w:sz="0" w:space="0" w:color="auto"/>
                    <w:left w:val="none" w:sz="0" w:space="0" w:color="auto"/>
                    <w:bottom w:val="none" w:sz="0" w:space="0" w:color="auto"/>
                    <w:right w:val="none" w:sz="0" w:space="0" w:color="auto"/>
                  </w:divBdr>
                </w:div>
                <w:div w:id="1969775987">
                  <w:marLeft w:val="0"/>
                  <w:marRight w:val="0"/>
                  <w:marTop w:val="0"/>
                  <w:marBottom w:val="0"/>
                  <w:divBdr>
                    <w:top w:val="none" w:sz="0" w:space="0" w:color="auto"/>
                    <w:left w:val="none" w:sz="0" w:space="0" w:color="auto"/>
                    <w:bottom w:val="none" w:sz="0" w:space="0" w:color="auto"/>
                    <w:right w:val="none" w:sz="0" w:space="0" w:color="auto"/>
                  </w:divBdr>
                </w:div>
                <w:div w:id="331684790">
                  <w:marLeft w:val="0"/>
                  <w:marRight w:val="0"/>
                  <w:marTop w:val="0"/>
                  <w:marBottom w:val="0"/>
                  <w:divBdr>
                    <w:top w:val="none" w:sz="0" w:space="0" w:color="auto"/>
                    <w:left w:val="none" w:sz="0" w:space="0" w:color="auto"/>
                    <w:bottom w:val="none" w:sz="0" w:space="0" w:color="auto"/>
                    <w:right w:val="none" w:sz="0" w:space="0" w:color="auto"/>
                  </w:divBdr>
                </w:div>
                <w:div w:id="545024495">
                  <w:marLeft w:val="0"/>
                  <w:marRight w:val="0"/>
                  <w:marTop w:val="0"/>
                  <w:marBottom w:val="0"/>
                  <w:divBdr>
                    <w:top w:val="none" w:sz="0" w:space="0" w:color="auto"/>
                    <w:left w:val="none" w:sz="0" w:space="0" w:color="auto"/>
                    <w:bottom w:val="none" w:sz="0" w:space="0" w:color="auto"/>
                    <w:right w:val="none" w:sz="0" w:space="0" w:color="auto"/>
                  </w:divBdr>
                </w:div>
                <w:div w:id="490102810">
                  <w:marLeft w:val="0"/>
                  <w:marRight w:val="0"/>
                  <w:marTop w:val="0"/>
                  <w:marBottom w:val="0"/>
                  <w:divBdr>
                    <w:top w:val="none" w:sz="0" w:space="0" w:color="auto"/>
                    <w:left w:val="none" w:sz="0" w:space="0" w:color="auto"/>
                    <w:bottom w:val="none" w:sz="0" w:space="0" w:color="auto"/>
                    <w:right w:val="none" w:sz="0" w:space="0" w:color="auto"/>
                  </w:divBdr>
                </w:div>
                <w:div w:id="163849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85240">
          <w:marLeft w:val="0"/>
          <w:marRight w:val="0"/>
          <w:marTop w:val="375"/>
          <w:marBottom w:val="0"/>
          <w:divBdr>
            <w:top w:val="single" w:sz="6" w:space="0" w:color="E2E2E2"/>
            <w:left w:val="single" w:sz="6" w:space="0" w:color="E2E2E2"/>
            <w:bottom w:val="single" w:sz="6" w:space="0" w:color="E2E2E2"/>
            <w:right w:val="single" w:sz="6" w:space="0" w:color="E2E2E2"/>
          </w:divBdr>
          <w:divsChild>
            <w:div w:id="750080065">
              <w:marLeft w:val="0"/>
              <w:marRight w:val="0"/>
              <w:marTop w:val="0"/>
              <w:marBottom w:val="0"/>
              <w:divBdr>
                <w:top w:val="none" w:sz="0" w:space="0" w:color="auto"/>
                <w:left w:val="none" w:sz="0" w:space="0" w:color="auto"/>
                <w:bottom w:val="none" w:sz="0" w:space="0" w:color="auto"/>
                <w:right w:val="none" w:sz="0" w:space="0" w:color="auto"/>
              </w:divBdr>
              <w:divsChild>
                <w:div w:id="199366832">
                  <w:marLeft w:val="0"/>
                  <w:marRight w:val="0"/>
                  <w:marTop w:val="0"/>
                  <w:marBottom w:val="0"/>
                  <w:divBdr>
                    <w:top w:val="none" w:sz="0" w:space="0" w:color="auto"/>
                    <w:left w:val="none" w:sz="0" w:space="0" w:color="auto"/>
                    <w:bottom w:val="none" w:sz="0" w:space="0" w:color="auto"/>
                    <w:right w:val="none" w:sz="0" w:space="0" w:color="auto"/>
                  </w:divBdr>
                </w:div>
                <w:div w:id="552353432">
                  <w:marLeft w:val="0"/>
                  <w:marRight w:val="0"/>
                  <w:marTop w:val="0"/>
                  <w:marBottom w:val="0"/>
                  <w:divBdr>
                    <w:top w:val="none" w:sz="0" w:space="0" w:color="auto"/>
                    <w:left w:val="none" w:sz="0" w:space="0" w:color="auto"/>
                    <w:bottom w:val="none" w:sz="0" w:space="0" w:color="auto"/>
                    <w:right w:val="none" w:sz="0" w:space="0" w:color="auto"/>
                  </w:divBdr>
                </w:div>
                <w:div w:id="1839465606">
                  <w:marLeft w:val="0"/>
                  <w:marRight w:val="0"/>
                  <w:marTop w:val="0"/>
                  <w:marBottom w:val="0"/>
                  <w:divBdr>
                    <w:top w:val="none" w:sz="0" w:space="0" w:color="auto"/>
                    <w:left w:val="none" w:sz="0" w:space="0" w:color="auto"/>
                    <w:bottom w:val="none" w:sz="0" w:space="0" w:color="auto"/>
                    <w:right w:val="none" w:sz="0" w:space="0" w:color="auto"/>
                  </w:divBdr>
                </w:div>
                <w:div w:id="521944196">
                  <w:marLeft w:val="0"/>
                  <w:marRight w:val="0"/>
                  <w:marTop w:val="0"/>
                  <w:marBottom w:val="0"/>
                  <w:divBdr>
                    <w:top w:val="none" w:sz="0" w:space="0" w:color="auto"/>
                    <w:left w:val="none" w:sz="0" w:space="0" w:color="auto"/>
                    <w:bottom w:val="none" w:sz="0" w:space="0" w:color="auto"/>
                    <w:right w:val="none" w:sz="0" w:space="0" w:color="auto"/>
                  </w:divBdr>
                </w:div>
                <w:div w:id="1092630504">
                  <w:marLeft w:val="0"/>
                  <w:marRight w:val="0"/>
                  <w:marTop w:val="0"/>
                  <w:marBottom w:val="0"/>
                  <w:divBdr>
                    <w:top w:val="none" w:sz="0" w:space="0" w:color="auto"/>
                    <w:left w:val="none" w:sz="0" w:space="0" w:color="auto"/>
                    <w:bottom w:val="none" w:sz="0" w:space="0" w:color="auto"/>
                    <w:right w:val="none" w:sz="0" w:space="0" w:color="auto"/>
                  </w:divBdr>
                </w:div>
                <w:div w:id="1593127284">
                  <w:marLeft w:val="0"/>
                  <w:marRight w:val="0"/>
                  <w:marTop w:val="0"/>
                  <w:marBottom w:val="0"/>
                  <w:divBdr>
                    <w:top w:val="none" w:sz="0" w:space="0" w:color="auto"/>
                    <w:left w:val="none" w:sz="0" w:space="0" w:color="auto"/>
                    <w:bottom w:val="none" w:sz="0" w:space="0" w:color="auto"/>
                    <w:right w:val="none" w:sz="0" w:space="0" w:color="auto"/>
                  </w:divBdr>
                </w:div>
                <w:div w:id="1213809022">
                  <w:marLeft w:val="0"/>
                  <w:marRight w:val="0"/>
                  <w:marTop w:val="0"/>
                  <w:marBottom w:val="0"/>
                  <w:divBdr>
                    <w:top w:val="none" w:sz="0" w:space="0" w:color="auto"/>
                    <w:left w:val="none" w:sz="0" w:space="0" w:color="auto"/>
                    <w:bottom w:val="none" w:sz="0" w:space="0" w:color="auto"/>
                    <w:right w:val="none" w:sz="0" w:space="0" w:color="auto"/>
                  </w:divBdr>
                </w:div>
                <w:div w:id="258294147">
                  <w:marLeft w:val="0"/>
                  <w:marRight w:val="0"/>
                  <w:marTop w:val="0"/>
                  <w:marBottom w:val="0"/>
                  <w:divBdr>
                    <w:top w:val="none" w:sz="0" w:space="0" w:color="auto"/>
                    <w:left w:val="none" w:sz="0" w:space="0" w:color="auto"/>
                    <w:bottom w:val="none" w:sz="0" w:space="0" w:color="auto"/>
                    <w:right w:val="none" w:sz="0" w:space="0" w:color="auto"/>
                  </w:divBdr>
                </w:div>
                <w:div w:id="1674988869">
                  <w:marLeft w:val="0"/>
                  <w:marRight w:val="0"/>
                  <w:marTop w:val="0"/>
                  <w:marBottom w:val="0"/>
                  <w:divBdr>
                    <w:top w:val="none" w:sz="0" w:space="0" w:color="auto"/>
                    <w:left w:val="none" w:sz="0" w:space="0" w:color="auto"/>
                    <w:bottom w:val="none" w:sz="0" w:space="0" w:color="auto"/>
                    <w:right w:val="none" w:sz="0" w:space="0" w:color="auto"/>
                  </w:divBdr>
                </w:div>
                <w:div w:id="1571229730">
                  <w:marLeft w:val="0"/>
                  <w:marRight w:val="0"/>
                  <w:marTop w:val="0"/>
                  <w:marBottom w:val="0"/>
                  <w:divBdr>
                    <w:top w:val="none" w:sz="0" w:space="0" w:color="auto"/>
                    <w:left w:val="none" w:sz="0" w:space="0" w:color="auto"/>
                    <w:bottom w:val="none" w:sz="0" w:space="0" w:color="auto"/>
                    <w:right w:val="none" w:sz="0" w:space="0" w:color="auto"/>
                  </w:divBdr>
                </w:div>
                <w:div w:id="15542620">
                  <w:marLeft w:val="0"/>
                  <w:marRight w:val="0"/>
                  <w:marTop w:val="0"/>
                  <w:marBottom w:val="0"/>
                  <w:divBdr>
                    <w:top w:val="none" w:sz="0" w:space="0" w:color="auto"/>
                    <w:left w:val="none" w:sz="0" w:space="0" w:color="auto"/>
                    <w:bottom w:val="none" w:sz="0" w:space="0" w:color="auto"/>
                    <w:right w:val="none" w:sz="0" w:space="0" w:color="auto"/>
                  </w:divBdr>
                </w:div>
                <w:div w:id="1029573460">
                  <w:marLeft w:val="0"/>
                  <w:marRight w:val="0"/>
                  <w:marTop w:val="0"/>
                  <w:marBottom w:val="0"/>
                  <w:divBdr>
                    <w:top w:val="none" w:sz="0" w:space="0" w:color="auto"/>
                    <w:left w:val="none" w:sz="0" w:space="0" w:color="auto"/>
                    <w:bottom w:val="none" w:sz="0" w:space="0" w:color="auto"/>
                    <w:right w:val="none" w:sz="0" w:space="0" w:color="auto"/>
                  </w:divBdr>
                </w:div>
                <w:div w:id="368802785">
                  <w:marLeft w:val="0"/>
                  <w:marRight w:val="0"/>
                  <w:marTop w:val="0"/>
                  <w:marBottom w:val="0"/>
                  <w:divBdr>
                    <w:top w:val="none" w:sz="0" w:space="0" w:color="auto"/>
                    <w:left w:val="none" w:sz="0" w:space="0" w:color="auto"/>
                    <w:bottom w:val="none" w:sz="0" w:space="0" w:color="auto"/>
                    <w:right w:val="none" w:sz="0" w:space="0" w:color="auto"/>
                  </w:divBdr>
                </w:div>
                <w:div w:id="386102492">
                  <w:marLeft w:val="0"/>
                  <w:marRight w:val="0"/>
                  <w:marTop w:val="0"/>
                  <w:marBottom w:val="0"/>
                  <w:divBdr>
                    <w:top w:val="none" w:sz="0" w:space="0" w:color="auto"/>
                    <w:left w:val="none" w:sz="0" w:space="0" w:color="auto"/>
                    <w:bottom w:val="none" w:sz="0" w:space="0" w:color="auto"/>
                    <w:right w:val="none" w:sz="0" w:space="0" w:color="auto"/>
                  </w:divBdr>
                </w:div>
                <w:div w:id="1487668261">
                  <w:marLeft w:val="0"/>
                  <w:marRight w:val="0"/>
                  <w:marTop w:val="0"/>
                  <w:marBottom w:val="0"/>
                  <w:divBdr>
                    <w:top w:val="none" w:sz="0" w:space="0" w:color="auto"/>
                    <w:left w:val="none" w:sz="0" w:space="0" w:color="auto"/>
                    <w:bottom w:val="none" w:sz="0" w:space="0" w:color="auto"/>
                    <w:right w:val="none" w:sz="0" w:space="0" w:color="auto"/>
                  </w:divBdr>
                </w:div>
                <w:div w:id="2051222867">
                  <w:marLeft w:val="0"/>
                  <w:marRight w:val="0"/>
                  <w:marTop w:val="0"/>
                  <w:marBottom w:val="0"/>
                  <w:divBdr>
                    <w:top w:val="none" w:sz="0" w:space="0" w:color="auto"/>
                    <w:left w:val="none" w:sz="0" w:space="0" w:color="auto"/>
                    <w:bottom w:val="none" w:sz="0" w:space="0" w:color="auto"/>
                    <w:right w:val="none" w:sz="0" w:space="0" w:color="auto"/>
                  </w:divBdr>
                </w:div>
                <w:div w:id="1358503540">
                  <w:marLeft w:val="0"/>
                  <w:marRight w:val="0"/>
                  <w:marTop w:val="0"/>
                  <w:marBottom w:val="0"/>
                  <w:divBdr>
                    <w:top w:val="none" w:sz="0" w:space="0" w:color="auto"/>
                    <w:left w:val="none" w:sz="0" w:space="0" w:color="auto"/>
                    <w:bottom w:val="none" w:sz="0" w:space="0" w:color="auto"/>
                    <w:right w:val="none" w:sz="0" w:space="0" w:color="auto"/>
                  </w:divBdr>
                </w:div>
                <w:div w:id="1577593904">
                  <w:marLeft w:val="0"/>
                  <w:marRight w:val="0"/>
                  <w:marTop w:val="0"/>
                  <w:marBottom w:val="0"/>
                  <w:divBdr>
                    <w:top w:val="none" w:sz="0" w:space="0" w:color="auto"/>
                    <w:left w:val="none" w:sz="0" w:space="0" w:color="auto"/>
                    <w:bottom w:val="none" w:sz="0" w:space="0" w:color="auto"/>
                    <w:right w:val="none" w:sz="0" w:space="0" w:color="auto"/>
                  </w:divBdr>
                </w:div>
                <w:div w:id="973408049">
                  <w:marLeft w:val="0"/>
                  <w:marRight w:val="0"/>
                  <w:marTop w:val="0"/>
                  <w:marBottom w:val="0"/>
                  <w:divBdr>
                    <w:top w:val="none" w:sz="0" w:space="0" w:color="auto"/>
                    <w:left w:val="none" w:sz="0" w:space="0" w:color="auto"/>
                    <w:bottom w:val="none" w:sz="0" w:space="0" w:color="auto"/>
                    <w:right w:val="none" w:sz="0" w:space="0" w:color="auto"/>
                  </w:divBdr>
                </w:div>
                <w:div w:id="1960258886">
                  <w:marLeft w:val="0"/>
                  <w:marRight w:val="0"/>
                  <w:marTop w:val="0"/>
                  <w:marBottom w:val="0"/>
                  <w:divBdr>
                    <w:top w:val="none" w:sz="0" w:space="0" w:color="auto"/>
                    <w:left w:val="none" w:sz="0" w:space="0" w:color="auto"/>
                    <w:bottom w:val="none" w:sz="0" w:space="0" w:color="auto"/>
                    <w:right w:val="none" w:sz="0" w:space="0" w:color="auto"/>
                  </w:divBdr>
                </w:div>
                <w:div w:id="1935550153">
                  <w:marLeft w:val="0"/>
                  <w:marRight w:val="0"/>
                  <w:marTop w:val="0"/>
                  <w:marBottom w:val="0"/>
                  <w:divBdr>
                    <w:top w:val="none" w:sz="0" w:space="0" w:color="auto"/>
                    <w:left w:val="none" w:sz="0" w:space="0" w:color="auto"/>
                    <w:bottom w:val="none" w:sz="0" w:space="0" w:color="auto"/>
                    <w:right w:val="none" w:sz="0" w:space="0" w:color="auto"/>
                  </w:divBdr>
                </w:div>
                <w:div w:id="1871724682">
                  <w:marLeft w:val="0"/>
                  <w:marRight w:val="0"/>
                  <w:marTop w:val="0"/>
                  <w:marBottom w:val="0"/>
                  <w:divBdr>
                    <w:top w:val="none" w:sz="0" w:space="0" w:color="auto"/>
                    <w:left w:val="none" w:sz="0" w:space="0" w:color="auto"/>
                    <w:bottom w:val="none" w:sz="0" w:space="0" w:color="auto"/>
                    <w:right w:val="none" w:sz="0" w:space="0" w:color="auto"/>
                  </w:divBdr>
                </w:div>
                <w:div w:id="2115006453">
                  <w:marLeft w:val="0"/>
                  <w:marRight w:val="0"/>
                  <w:marTop w:val="0"/>
                  <w:marBottom w:val="0"/>
                  <w:divBdr>
                    <w:top w:val="none" w:sz="0" w:space="0" w:color="auto"/>
                    <w:left w:val="none" w:sz="0" w:space="0" w:color="auto"/>
                    <w:bottom w:val="none" w:sz="0" w:space="0" w:color="auto"/>
                    <w:right w:val="none" w:sz="0" w:space="0" w:color="auto"/>
                  </w:divBdr>
                </w:div>
                <w:div w:id="732777497">
                  <w:marLeft w:val="0"/>
                  <w:marRight w:val="0"/>
                  <w:marTop w:val="0"/>
                  <w:marBottom w:val="0"/>
                  <w:divBdr>
                    <w:top w:val="none" w:sz="0" w:space="0" w:color="auto"/>
                    <w:left w:val="none" w:sz="0" w:space="0" w:color="auto"/>
                    <w:bottom w:val="none" w:sz="0" w:space="0" w:color="auto"/>
                    <w:right w:val="none" w:sz="0" w:space="0" w:color="auto"/>
                  </w:divBdr>
                </w:div>
                <w:div w:id="77336249">
                  <w:marLeft w:val="0"/>
                  <w:marRight w:val="0"/>
                  <w:marTop w:val="0"/>
                  <w:marBottom w:val="0"/>
                  <w:divBdr>
                    <w:top w:val="none" w:sz="0" w:space="0" w:color="auto"/>
                    <w:left w:val="none" w:sz="0" w:space="0" w:color="auto"/>
                    <w:bottom w:val="none" w:sz="0" w:space="0" w:color="auto"/>
                    <w:right w:val="none" w:sz="0" w:space="0" w:color="auto"/>
                  </w:divBdr>
                </w:div>
                <w:div w:id="1656840815">
                  <w:marLeft w:val="0"/>
                  <w:marRight w:val="0"/>
                  <w:marTop w:val="0"/>
                  <w:marBottom w:val="0"/>
                  <w:divBdr>
                    <w:top w:val="none" w:sz="0" w:space="0" w:color="auto"/>
                    <w:left w:val="none" w:sz="0" w:space="0" w:color="auto"/>
                    <w:bottom w:val="none" w:sz="0" w:space="0" w:color="auto"/>
                    <w:right w:val="none" w:sz="0" w:space="0" w:color="auto"/>
                  </w:divBdr>
                </w:div>
                <w:div w:id="1587037922">
                  <w:marLeft w:val="0"/>
                  <w:marRight w:val="0"/>
                  <w:marTop w:val="0"/>
                  <w:marBottom w:val="0"/>
                  <w:divBdr>
                    <w:top w:val="none" w:sz="0" w:space="0" w:color="auto"/>
                    <w:left w:val="none" w:sz="0" w:space="0" w:color="auto"/>
                    <w:bottom w:val="none" w:sz="0" w:space="0" w:color="auto"/>
                    <w:right w:val="none" w:sz="0" w:space="0" w:color="auto"/>
                  </w:divBdr>
                </w:div>
                <w:div w:id="1589994447">
                  <w:marLeft w:val="0"/>
                  <w:marRight w:val="0"/>
                  <w:marTop w:val="0"/>
                  <w:marBottom w:val="0"/>
                  <w:divBdr>
                    <w:top w:val="none" w:sz="0" w:space="0" w:color="auto"/>
                    <w:left w:val="none" w:sz="0" w:space="0" w:color="auto"/>
                    <w:bottom w:val="none" w:sz="0" w:space="0" w:color="auto"/>
                    <w:right w:val="none" w:sz="0" w:space="0" w:color="auto"/>
                  </w:divBdr>
                </w:div>
                <w:div w:id="815101589">
                  <w:marLeft w:val="0"/>
                  <w:marRight w:val="0"/>
                  <w:marTop w:val="0"/>
                  <w:marBottom w:val="0"/>
                  <w:divBdr>
                    <w:top w:val="none" w:sz="0" w:space="0" w:color="auto"/>
                    <w:left w:val="none" w:sz="0" w:space="0" w:color="auto"/>
                    <w:bottom w:val="none" w:sz="0" w:space="0" w:color="auto"/>
                    <w:right w:val="none" w:sz="0" w:space="0" w:color="auto"/>
                  </w:divBdr>
                </w:div>
                <w:div w:id="1684358833">
                  <w:marLeft w:val="0"/>
                  <w:marRight w:val="0"/>
                  <w:marTop w:val="0"/>
                  <w:marBottom w:val="0"/>
                  <w:divBdr>
                    <w:top w:val="none" w:sz="0" w:space="0" w:color="auto"/>
                    <w:left w:val="none" w:sz="0" w:space="0" w:color="auto"/>
                    <w:bottom w:val="none" w:sz="0" w:space="0" w:color="auto"/>
                    <w:right w:val="none" w:sz="0" w:space="0" w:color="auto"/>
                  </w:divBdr>
                </w:div>
                <w:div w:id="589240367">
                  <w:marLeft w:val="0"/>
                  <w:marRight w:val="0"/>
                  <w:marTop w:val="0"/>
                  <w:marBottom w:val="0"/>
                  <w:divBdr>
                    <w:top w:val="none" w:sz="0" w:space="0" w:color="auto"/>
                    <w:left w:val="none" w:sz="0" w:space="0" w:color="auto"/>
                    <w:bottom w:val="none" w:sz="0" w:space="0" w:color="auto"/>
                    <w:right w:val="none" w:sz="0" w:space="0" w:color="auto"/>
                  </w:divBdr>
                </w:div>
                <w:div w:id="1255240858">
                  <w:marLeft w:val="0"/>
                  <w:marRight w:val="0"/>
                  <w:marTop w:val="0"/>
                  <w:marBottom w:val="0"/>
                  <w:divBdr>
                    <w:top w:val="none" w:sz="0" w:space="0" w:color="auto"/>
                    <w:left w:val="none" w:sz="0" w:space="0" w:color="auto"/>
                    <w:bottom w:val="none" w:sz="0" w:space="0" w:color="auto"/>
                    <w:right w:val="none" w:sz="0" w:space="0" w:color="auto"/>
                  </w:divBdr>
                </w:div>
                <w:div w:id="1965042779">
                  <w:marLeft w:val="0"/>
                  <w:marRight w:val="0"/>
                  <w:marTop w:val="0"/>
                  <w:marBottom w:val="0"/>
                  <w:divBdr>
                    <w:top w:val="none" w:sz="0" w:space="0" w:color="auto"/>
                    <w:left w:val="none" w:sz="0" w:space="0" w:color="auto"/>
                    <w:bottom w:val="none" w:sz="0" w:space="0" w:color="auto"/>
                    <w:right w:val="none" w:sz="0" w:space="0" w:color="auto"/>
                  </w:divBdr>
                </w:div>
                <w:div w:id="735128298">
                  <w:marLeft w:val="0"/>
                  <w:marRight w:val="0"/>
                  <w:marTop w:val="0"/>
                  <w:marBottom w:val="0"/>
                  <w:divBdr>
                    <w:top w:val="none" w:sz="0" w:space="0" w:color="auto"/>
                    <w:left w:val="none" w:sz="0" w:space="0" w:color="auto"/>
                    <w:bottom w:val="none" w:sz="0" w:space="0" w:color="auto"/>
                    <w:right w:val="none" w:sz="0" w:space="0" w:color="auto"/>
                  </w:divBdr>
                </w:div>
                <w:div w:id="1935092146">
                  <w:marLeft w:val="0"/>
                  <w:marRight w:val="0"/>
                  <w:marTop w:val="0"/>
                  <w:marBottom w:val="0"/>
                  <w:divBdr>
                    <w:top w:val="none" w:sz="0" w:space="0" w:color="auto"/>
                    <w:left w:val="none" w:sz="0" w:space="0" w:color="auto"/>
                    <w:bottom w:val="none" w:sz="0" w:space="0" w:color="auto"/>
                    <w:right w:val="none" w:sz="0" w:space="0" w:color="auto"/>
                  </w:divBdr>
                </w:div>
                <w:div w:id="445126316">
                  <w:marLeft w:val="0"/>
                  <w:marRight w:val="0"/>
                  <w:marTop w:val="0"/>
                  <w:marBottom w:val="0"/>
                  <w:divBdr>
                    <w:top w:val="none" w:sz="0" w:space="0" w:color="auto"/>
                    <w:left w:val="none" w:sz="0" w:space="0" w:color="auto"/>
                    <w:bottom w:val="none" w:sz="0" w:space="0" w:color="auto"/>
                    <w:right w:val="none" w:sz="0" w:space="0" w:color="auto"/>
                  </w:divBdr>
                </w:div>
                <w:div w:id="1159886443">
                  <w:marLeft w:val="0"/>
                  <w:marRight w:val="0"/>
                  <w:marTop w:val="0"/>
                  <w:marBottom w:val="0"/>
                  <w:divBdr>
                    <w:top w:val="none" w:sz="0" w:space="0" w:color="auto"/>
                    <w:left w:val="none" w:sz="0" w:space="0" w:color="auto"/>
                    <w:bottom w:val="none" w:sz="0" w:space="0" w:color="auto"/>
                    <w:right w:val="none" w:sz="0" w:space="0" w:color="auto"/>
                  </w:divBdr>
                </w:div>
                <w:div w:id="106236803">
                  <w:marLeft w:val="0"/>
                  <w:marRight w:val="0"/>
                  <w:marTop w:val="0"/>
                  <w:marBottom w:val="0"/>
                  <w:divBdr>
                    <w:top w:val="none" w:sz="0" w:space="0" w:color="auto"/>
                    <w:left w:val="none" w:sz="0" w:space="0" w:color="auto"/>
                    <w:bottom w:val="none" w:sz="0" w:space="0" w:color="auto"/>
                    <w:right w:val="none" w:sz="0" w:space="0" w:color="auto"/>
                  </w:divBdr>
                </w:div>
                <w:div w:id="494341466">
                  <w:marLeft w:val="0"/>
                  <w:marRight w:val="0"/>
                  <w:marTop w:val="0"/>
                  <w:marBottom w:val="0"/>
                  <w:divBdr>
                    <w:top w:val="none" w:sz="0" w:space="0" w:color="auto"/>
                    <w:left w:val="none" w:sz="0" w:space="0" w:color="auto"/>
                    <w:bottom w:val="none" w:sz="0" w:space="0" w:color="auto"/>
                    <w:right w:val="none" w:sz="0" w:space="0" w:color="auto"/>
                  </w:divBdr>
                </w:div>
                <w:div w:id="1128622081">
                  <w:marLeft w:val="0"/>
                  <w:marRight w:val="0"/>
                  <w:marTop w:val="0"/>
                  <w:marBottom w:val="0"/>
                  <w:divBdr>
                    <w:top w:val="none" w:sz="0" w:space="0" w:color="auto"/>
                    <w:left w:val="none" w:sz="0" w:space="0" w:color="auto"/>
                    <w:bottom w:val="none" w:sz="0" w:space="0" w:color="auto"/>
                    <w:right w:val="none" w:sz="0" w:space="0" w:color="auto"/>
                  </w:divBdr>
                </w:div>
                <w:div w:id="339502027">
                  <w:marLeft w:val="0"/>
                  <w:marRight w:val="0"/>
                  <w:marTop w:val="0"/>
                  <w:marBottom w:val="0"/>
                  <w:divBdr>
                    <w:top w:val="none" w:sz="0" w:space="0" w:color="auto"/>
                    <w:left w:val="none" w:sz="0" w:space="0" w:color="auto"/>
                    <w:bottom w:val="none" w:sz="0" w:space="0" w:color="auto"/>
                    <w:right w:val="none" w:sz="0" w:space="0" w:color="auto"/>
                  </w:divBdr>
                </w:div>
                <w:div w:id="232275672">
                  <w:marLeft w:val="0"/>
                  <w:marRight w:val="0"/>
                  <w:marTop w:val="0"/>
                  <w:marBottom w:val="0"/>
                  <w:divBdr>
                    <w:top w:val="none" w:sz="0" w:space="0" w:color="auto"/>
                    <w:left w:val="none" w:sz="0" w:space="0" w:color="auto"/>
                    <w:bottom w:val="none" w:sz="0" w:space="0" w:color="auto"/>
                    <w:right w:val="none" w:sz="0" w:space="0" w:color="auto"/>
                  </w:divBdr>
                </w:div>
                <w:div w:id="1846355371">
                  <w:marLeft w:val="0"/>
                  <w:marRight w:val="0"/>
                  <w:marTop w:val="0"/>
                  <w:marBottom w:val="0"/>
                  <w:divBdr>
                    <w:top w:val="none" w:sz="0" w:space="0" w:color="auto"/>
                    <w:left w:val="none" w:sz="0" w:space="0" w:color="auto"/>
                    <w:bottom w:val="none" w:sz="0" w:space="0" w:color="auto"/>
                    <w:right w:val="none" w:sz="0" w:space="0" w:color="auto"/>
                  </w:divBdr>
                </w:div>
                <w:div w:id="331764818">
                  <w:marLeft w:val="0"/>
                  <w:marRight w:val="0"/>
                  <w:marTop w:val="0"/>
                  <w:marBottom w:val="0"/>
                  <w:divBdr>
                    <w:top w:val="none" w:sz="0" w:space="0" w:color="auto"/>
                    <w:left w:val="none" w:sz="0" w:space="0" w:color="auto"/>
                    <w:bottom w:val="none" w:sz="0" w:space="0" w:color="auto"/>
                    <w:right w:val="none" w:sz="0" w:space="0" w:color="auto"/>
                  </w:divBdr>
                </w:div>
                <w:div w:id="1568805684">
                  <w:marLeft w:val="0"/>
                  <w:marRight w:val="0"/>
                  <w:marTop w:val="0"/>
                  <w:marBottom w:val="0"/>
                  <w:divBdr>
                    <w:top w:val="none" w:sz="0" w:space="0" w:color="auto"/>
                    <w:left w:val="none" w:sz="0" w:space="0" w:color="auto"/>
                    <w:bottom w:val="none" w:sz="0" w:space="0" w:color="auto"/>
                    <w:right w:val="none" w:sz="0" w:space="0" w:color="auto"/>
                  </w:divBdr>
                </w:div>
                <w:div w:id="897740720">
                  <w:marLeft w:val="0"/>
                  <w:marRight w:val="0"/>
                  <w:marTop w:val="0"/>
                  <w:marBottom w:val="0"/>
                  <w:divBdr>
                    <w:top w:val="none" w:sz="0" w:space="0" w:color="auto"/>
                    <w:left w:val="none" w:sz="0" w:space="0" w:color="auto"/>
                    <w:bottom w:val="none" w:sz="0" w:space="0" w:color="auto"/>
                    <w:right w:val="none" w:sz="0" w:space="0" w:color="auto"/>
                  </w:divBdr>
                </w:div>
                <w:div w:id="1636910843">
                  <w:marLeft w:val="0"/>
                  <w:marRight w:val="0"/>
                  <w:marTop w:val="0"/>
                  <w:marBottom w:val="0"/>
                  <w:divBdr>
                    <w:top w:val="none" w:sz="0" w:space="0" w:color="auto"/>
                    <w:left w:val="none" w:sz="0" w:space="0" w:color="auto"/>
                    <w:bottom w:val="none" w:sz="0" w:space="0" w:color="auto"/>
                    <w:right w:val="none" w:sz="0" w:space="0" w:color="auto"/>
                  </w:divBdr>
                </w:div>
                <w:div w:id="688873464">
                  <w:marLeft w:val="0"/>
                  <w:marRight w:val="0"/>
                  <w:marTop w:val="0"/>
                  <w:marBottom w:val="0"/>
                  <w:divBdr>
                    <w:top w:val="none" w:sz="0" w:space="0" w:color="auto"/>
                    <w:left w:val="none" w:sz="0" w:space="0" w:color="auto"/>
                    <w:bottom w:val="none" w:sz="0" w:space="0" w:color="auto"/>
                    <w:right w:val="none" w:sz="0" w:space="0" w:color="auto"/>
                  </w:divBdr>
                </w:div>
                <w:div w:id="1134715601">
                  <w:marLeft w:val="0"/>
                  <w:marRight w:val="0"/>
                  <w:marTop w:val="0"/>
                  <w:marBottom w:val="0"/>
                  <w:divBdr>
                    <w:top w:val="none" w:sz="0" w:space="0" w:color="auto"/>
                    <w:left w:val="none" w:sz="0" w:space="0" w:color="auto"/>
                    <w:bottom w:val="none" w:sz="0" w:space="0" w:color="auto"/>
                    <w:right w:val="none" w:sz="0" w:space="0" w:color="auto"/>
                  </w:divBdr>
                </w:div>
                <w:div w:id="520321894">
                  <w:marLeft w:val="0"/>
                  <w:marRight w:val="0"/>
                  <w:marTop w:val="0"/>
                  <w:marBottom w:val="0"/>
                  <w:divBdr>
                    <w:top w:val="none" w:sz="0" w:space="0" w:color="auto"/>
                    <w:left w:val="none" w:sz="0" w:space="0" w:color="auto"/>
                    <w:bottom w:val="none" w:sz="0" w:space="0" w:color="auto"/>
                    <w:right w:val="none" w:sz="0" w:space="0" w:color="auto"/>
                  </w:divBdr>
                </w:div>
                <w:div w:id="827283735">
                  <w:marLeft w:val="0"/>
                  <w:marRight w:val="0"/>
                  <w:marTop w:val="0"/>
                  <w:marBottom w:val="0"/>
                  <w:divBdr>
                    <w:top w:val="none" w:sz="0" w:space="0" w:color="auto"/>
                    <w:left w:val="none" w:sz="0" w:space="0" w:color="auto"/>
                    <w:bottom w:val="none" w:sz="0" w:space="0" w:color="auto"/>
                    <w:right w:val="none" w:sz="0" w:space="0" w:color="auto"/>
                  </w:divBdr>
                </w:div>
                <w:div w:id="1591085056">
                  <w:marLeft w:val="0"/>
                  <w:marRight w:val="0"/>
                  <w:marTop w:val="0"/>
                  <w:marBottom w:val="0"/>
                  <w:divBdr>
                    <w:top w:val="none" w:sz="0" w:space="0" w:color="auto"/>
                    <w:left w:val="none" w:sz="0" w:space="0" w:color="auto"/>
                    <w:bottom w:val="none" w:sz="0" w:space="0" w:color="auto"/>
                    <w:right w:val="none" w:sz="0" w:space="0" w:color="auto"/>
                  </w:divBdr>
                </w:div>
                <w:div w:id="1814909733">
                  <w:marLeft w:val="0"/>
                  <w:marRight w:val="0"/>
                  <w:marTop w:val="0"/>
                  <w:marBottom w:val="0"/>
                  <w:divBdr>
                    <w:top w:val="none" w:sz="0" w:space="0" w:color="auto"/>
                    <w:left w:val="none" w:sz="0" w:space="0" w:color="auto"/>
                    <w:bottom w:val="none" w:sz="0" w:space="0" w:color="auto"/>
                    <w:right w:val="none" w:sz="0" w:space="0" w:color="auto"/>
                  </w:divBdr>
                </w:div>
                <w:div w:id="1710911754">
                  <w:marLeft w:val="0"/>
                  <w:marRight w:val="0"/>
                  <w:marTop w:val="0"/>
                  <w:marBottom w:val="0"/>
                  <w:divBdr>
                    <w:top w:val="none" w:sz="0" w:space="0" w:color="auto"/>
                    <w:left w:val="none" w:sz="0" w:space="0" w:color="auto"/>
                    <w:bottom w:val="none" w:sz="0" w:space="0" w:color="auto"/>
                    <w:right w:val="none" w:sz="0" w:space="0" w:color="auto"/>
                  </w:divBdr>
                </w:div>
                <w:div w:id="663896603">
                  <w:marLeft w:val="0"/>
                  <w:marRight w:val="0"/>
                  <w:marTop w:val="0"/>
                  <w:marBottom w:val="0"/>
                  <w:divBdr>
                    <w:top w:val="none" w:sz="0" w:space="0" w:color="auto"/>
                    <w:left w:val="none" w:sz="0" w:space="0" w:color="auto"/>
                    <w:bottom w:val="none" w:sz="0" w:space="0" w:color="auto"/>
                    <w:right w:val="none" w:sz="0" w:space="0" w:color="auto"/>
                  </w:divBdr>
                </w:div>
                <w:div w:id="681007179">
                  <w:marLeft w:val="0"/>
                  <w:marRight w:val="0"/>
                  <w:marTop w:val="0"/>
                  <w:marBottom w:val="0"/>
                  <w:divBdr>
                    <w:top w:val="none" w:sz="0" w:space="0" w:color="auto"/>
                    <w:left w:val="none" w:sz="0" w:space="0" w:color="auto"/>
                    <w:bottom w:val="none" w:sz="0" w:space="0" w:color="auto"/>
                    <w:right w:val="none" w:sz="0" w:space="0" w:color="auto"/>
                  </w:divBdr>
                </w:div>
                <w:div w:id="1235120551">
                  <w:marLeft w:val="0"/>
                  <w:marRight w:val="0"/>
                  <w:marTop w:val="0"/>
                  <w:marBottom w:val="0"/>
                  <w:divBdr>
                    <w:top w:val="none" w:sz="0" w:space="0" w:color="auto"/>
                    <w:left w:val="none" w:sz="0" w:space="0" w:color="auto"/>
                    <w:bottom w:val="none" w:sz="0" w:space="0" w:color="auto"/>
                    <w:right w:val="none" w:sz="0" w:space="0" w:color="auto"/>
                  </w:divBdr>
                </w:div>
                <w:div w:id="823083934">
                  <w:marLeft w:val="0"/>
                  <w:marRight w:val="0"/>
                  <w:marTop w:val="0"/>
                  <w:marBottom w:val="0"/>
                  <w:divBdr>
                    <w:top w:val="none" w:sz="0" w:space="0" w:color="auto"/>
                    <w:left w:val="none" w:sz="0" w:space="0" w:color="auto"/>
                    <w:bottom w:val="none" w:sz="0" w:space="0" w:color="auto"/>
                    <w:right w:val="none" w:sz="0" w:space="0" w:color="auto"/>
                  </w:divBdr>
                </w:div>
                <w:div w:id="432167843">
                  <w:marLeft w:val="0"/>
                  <w:marRight w:val="0"/>
                  <w:marTop w:val="0"/>
                  <w:marBottom w:val="0"/>
                  <w:divBdr>
                    <w:top w:val="none" w:sz="0" w:space="0" w:color="auto"/>
                    <w:left w:val="none" w:sz="0" w:space="0" w:color="auto"/>
                    <w:bottom w:val="none" w:sz="0" w:space="0" w:color="auto"/>
                    <w:right w:val="none" w:sz="0" w:space="0" w:color="auto"/>
                  </w:divBdr>
                </w:div>
                <w:div w:id="637028725">
                  <w:marLeft w:val="0"/>
                  <w:marRight w:val="0"/>
                  <w:marTop w:val="0"/>
                  <w:marBottom w:val="0"/>
                  <w:divBdr>
                    <w:top w:val="none" w:sz="0" w:space="0" w:color="auto"/>
                    <w:left w:val="none" w:sz="0" w:space="0" w:color="auto"/>
                    <w:bottom w:val="none" w:sz="0" w:space="0" w:color="auto"/>
                    <w:right w:val="none" w:sz="0" w:space="0" w:color="auto"/>
                  </w:divBdr>
                </w:div>
                <w:div w:id="662775790">
                  <w:marLeft w:val="0"/>
                  <w:marRight w:val="0"/>
                  <w:marTop w:val="0"/>
                  <w:marBottom w:val="0"/>
                  <w:divBdr>
                    <w:top w:val="none" w:sz="0" w:space="0" w:color="auto"/>
                    <w:left w:val="none" w:sz="0" w:space="0" w:color="auto"/>
                    <w:bottom w:val="none" w:sz="0" w:space="0" w:color="auto"/>
                    <w:right w:val="none" w:sz="0" w:space="0" w:color="auto"/>
                  </w:divBdr>
                </w:div>
                <w:div w:id="1852182887">
                  <w:marLeft w:val="0"/>
                  <w:marRight w:val="0"/>
                  <w:marTop w:val="0"/>
                  <w:marBottom w:val="0"/>
                  <w:divBdr>
                    <w:top w:val="none" w:sz="0" w:space="0" w:color="auto"/>
                    <w:left w:val="none" w:sz="0" w:space="0" w:color="auto"/>
                    <w:bottom w:val="none" w:sz="0" w:space="0" w:color="auto"/>
                    <w:right w:val="none" w:sz="0" w:space="0" w:color="auto"/>
                  </w:divBdr>
                </w:div>
                <w:div w:id="456611291">
                  <w:marLeft w:val="0"/>
                  <w:marRight w:val="0"/>
                  <w:marTop w:val="0"/>
                  <w:marBottom w:val="0"/>
                  <w:divBdr>
                    <w:top w:val="none" w:sz="0" w:space="0" w:color="auto"/>
                    <w:left w:val="none" w:sz="0" w:space="0" w:color="auto"/>
                    <w:bottom w:val="none" w:sz="0" w:space="0" w:color="auto"/>
                    <w:right w:val="none" w:sz="0" w:space="0" w:color="auto"/>
                  </w:divBdr>
                </w:div>
                <w:div w:id="1093090362">
                  <w:marLeft w:val="0"/>
                  <w:marRight w:val="0"/>
                  <w:marTop w:val="0"/>
                  <w:marBottom w:val="0"/>
                  <w:divBdr>
                    <w:top w:val="none" w:sz="0" w:space="0" w:color="auto"/>
                    <w:left w:val="none" w:sz="0" w:space="0" w:color="auto"/>
                    <w:bottom w:val="none" w:sz="0" w:space="0" w:color="auto"/>
                    <w:right w:val="none" w:sz="0" w:space="0" w:color="auto"/>
                  </w:divBdr>
                </w:div>
                <w:div w:id="1356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61">
          <w:marLeft w:val="0"/>
          <w:marRight w:val="0"/>
          <w:marTop w:val="375"/>
          <w:marBottom w:val="0"/>
          <w:divBdr>
            <w:top w:val="single" w:sz="6" w:space="0" w:color="E2E2E2"/>
            <w:left w:val="single" w:sz="6" w:space="0" w:color="E2E2E2"/>
            <w:bottom w:val="single" w:sz="6" w:space="0" w:color="E2E2E2"/>
            <w:right w:val="single" w:sz="6" w:space="0" w:color="E2E2E2"/>
          </w:divBdr>
          <w:divsChild>
            <w:div w:id="1277525067">
              <w:marLeft w:val="0"/>
              <w:marRight w:val="0"/>
              <w:marTop w:val="0"/>
              <w:marBottom w:val="0"/>
              <w:divBdr>
                <w:top w:val="none" w:sz="0" w:space="0" w:color="auto"/>
                <w:left w:val="none" w:sz="0" w:space="0" w:color="auto"/>
                <w:bottom w:val="none" w:sz="0" w:space="0" w:color="auto"/>
                <w:right w:val="none" w:sz="0" w:space="0" w:color="auto"/>
              </w:divBdr>
              <w:divsChild>
                <w:div w:id="1006009865">
                  <w:marLeft w:val="0"/>
                  <w:marRight w:val="0"/>
                  <w:marTop w:val="0"/>
                  <w:marBottom w:val="0"/>
                  <w:divBdr>
                    <w:top w:val="none" w:sz="0" w:space="0" w:color="auto"/>
                    <w:left w:val="none" w:sz="0" w:space="0" w:color="auto"/>
                    <w:bottom w:val="none" w:sz="0" w:space="0" w:color="auto"/>
                    <w:right w:val="none" w:sz="0" w:space="0" w:color="auto"/>
                  </w:divBdr>
                </w:div>
                <w:div w:id="1136216581">
                  <w:marLeft w:val="0"/>
                  <w:marRight w:val="0"/>
                  <w:marTop w:val="0"/>
                  <w:marBottom w:val="0"/>
                  <w:divBdr>
                    <w:top w:val="none" w:sz="0" w:space="0" w:color="auto"/>
                    <w:left w:val="none" w:sz="0" w:space="0" w:color="auto"/>
                    <w:bottom w:val="none" w:sz="0" w:space="0" w:color="auto"/>
                    <w:right w:val="none" w:sz="0" w:space="0" w:color="auto"/>
                  </w:divBdr>
                </w:div>
                <w:div w:id="1026564362">
                  <w:marLeft w:val="0"/>
                  <w:marRight w:val="0"/>
                  <w:marTop w:val="0"/>
                  <w:marBottom w:val="0"/>
                  <w:divBdr>
                    <w:top w:val="none" w:sz="0" w:space="0" w:color="auto"/>
                    <w:left w:val="none" w:sz="0" w:space="0" w:color="auto"/>
                    <w:bottom w:val="none" w:sz="0" w:space="0" w:color="auto"/>
                    <w:right w:val="none" w:sz="0" w:space="0" w:color="auto"/>
                  </w:divBdr>
                </w:div>
                <w:div w:id="73555870">
                  <w:marLeft w:val="0"/>
                  <w:marRight w:val="0"/>
                  <w:marTop w:val="0"/>
                  <w:marBottom w:val="0"/>
                  <w:divBdr>
                    <w:top w:val="none" w:sz="0" w:space="0" w:color="auto"/>
                    <w:left w:val="none" w:sz="0" w:space="0" w:color="auto"/>
                    <w:bottom w:val="none" w:sz="0" w:space="0" w:color="auto"/>
                    <w:right w:val="none" w:sz="0" w:space="0" w:color="auto"/>
                  </w:divBdr>
                </w:div>
                <w:div w:id="1521627992">
                  <w:marLeft w:val="0"/>
                  <w:marRight w:val="0"/>
                  <w:marTop w:val="0"/>
                  <w:marBottom w:val="0"/>
                  <w:divBdr>
                    <w:top w:val="none" w:sz="0" w:space="0" w:color="auto"/>
                    <w:left w:val="none" w:sz="0" w:space="0" w:color="auto"/>
                    <w:bottom w:val="none" w:sz="0" w:space="0" w:color="auto"/>
                    <w:right w:val="none" w:sz="0" w:space="0" w:color="auto"/>
                  </w:divBdr>
                </w:div>
                <w:div w:id="1591816055">
                  <w:marLeft w:val="0"/>
                  <w:marRight w:val="0"/>
                  <w:marTop w:val="0"/>
                  <w:marBottom w:val="0"/>
                  <w:divBdr>
                    <w:top w:val="none" w:sz="0" w:space="0" w:color="auto"/>
                    <w:left w:val="none" w:sz="0" w:space="0" w:color="auto"/>
                    <w:bottom w:val="none" w:sz="0" w:space="0" w:color="auto"/>
                    <w:right w:val="none" w:sz="0" w:space="0" w:color="auto"/>
                  </w:divBdr>
                </w:div>
                <w:div w:id="2074624476">
                  <w:marLeft w:val="0"/>
                  <w:marRight w:val="0"/>
                  <w:marTop w:val="0"/>
                  <w:marBottom w:val="0"/>
                  <w:divBdr>
                    <w:top w:val="none" w:sz="0" w:space="0" w:color="auto"/>
                    <w:left w:val="none" w:sz="0" w:space="0" w:color="auto"/>
                    <w:bottom w:val="none" w:sz="0" w:space="0" w:color="auto"/>
                    <w:right w:val="none" w:sz="0" w:space="0" w:color="auto"/>
                  </w:divBdr>
                </w:div>
                <w:div w:id="654530398">
                  <w:marLeft w:val="0"/>
                  <w:marRight w:val="0"/>
                  <w:marTop w:val="0"/>
                  <w:marBottom w:val="0"/>
                  <w:divBdr>
                    <w:top w:val="none" w:sz="0" w:space="0" w:color="auto"/>
                    <w:left w:val="none" w:sz="0" w:space="0" w:color="auto"/>
                    <w:bottom w:val="none" w:sz="0" w:space="0" w:color="auto"/>
                    <w:right w:val="none" w:sz="0" w:space="0" w:color="auto"/>
                  </w:divBdr>
                </w:div>
                <w:div w:id="1076438878">
                  <w:marLeft w:val="0"/>
                  <w:marRight w:val="0"/>
                  <w:marTop w:val="0"/>
                  <w:marBottom w:val="0"/>
                  <w:divBdr>
                    <w:top w:val="none" w:sz="0" w:space="0" w:color="auto"/>
                    <w:left w:val="none" w:sz="0" w:space="0" w:color="auto"/>
                    <w:bottom w:val="none" w:sz="0" w:space="0" w:color="auto"/>
                    <w:right w:val="none" w:sz="0" w:space="0" w:color="auto"/>
                  </w:divBdr>
                </w:div>
                <w:div w:id="1615552746">
                  <w:marLeft w:val="0"/>
                  <w:marRight w:val="0"/>
                  <w:marTop w:val="0"/>
                  <w:marBottom w:val="0"/>
                  <w:divBdr>
                    <w:top w:val="none" w:sz="0" w:space="0" w:color="auto"/>
                    <w:left w:val="none" w:sz="0" w:space="0" w:color="auto"/>
                    <w:bottom w:val="none" w:sz="0" w:space="0" w:color="auto"/>
                    <w:right w:val="none" w:sz="0" w:space="0" w:color="auto"/>
                  </w:divBdr>
                </w:div>
                <w:div w:id="486945658">
                  <w:marLeft w:val="0"/>
                  <w:marRight w:val="0"/>
                  <w:marTop w:val="0"/>
                  <w:marBottom w:val="0"/>
                  <w:divBdr>
                    <w:top w:val="none" w:sz="0" w:space="0" w:color="auto"/>
                    <w:left w:val="none" w:sz="0" w:space="0" w:color="auto"/>
                    <w:bottom w:val="none" w:sz="0" w:space="0" w:color="auto"/>
                    <w:right w:val="none" w:sz="0" w:space="0" w:color="auto"/>
                  </w:divBdr>
                </w:div>
                <w:div w:id="1790665651">
                  <w:marLeft w:val="0"/>
                  <w:marRight w:val="0"/>
                  <w:marTop w:val="0"/>
                  <w:marBottom w:val="0"/>
                  <w:divBdr>
                    <w:top w:val="none" w:sz="0" w:space="0" w:color="auto"/>
                    <w:left w:val="none" w:sz="0" w:space="0" w:color="auto"/>
                    <w:bottom w:val="none" w:sz="0" w:space="0" w:color="auto"/>
                    <w:right w:val="none" w:sz="0" w:space="0" w:color="auto"/>
                  </w:divBdr>
                </w:div>
                <w:div w:id="1637711589">
                  <w:marLeft w:val="0"/>
                  <w:marRight w:val="0"/>
                  <w:marTop w:val="0"/>
                  <w:marBottom w:val="0"/>
                  <w:divBdr>
                    <w:top w:val="none" w:sz="0" w:space="0" w:color="auto"/>
                    <w:left w:val="none" w:sz="0" w:space="0" w:color="auto"/>
                    <w:bottom w:val="none" w:sz="0" w:space="0" w:color="auto"/>
                    <w:right w:val="none" w:sz="0" w:space="0" w:color="auto"/>
                  </w:divBdr>
                </w:div>
                <w:div w:id="1415391398">
                  <w:marLeft w:val="0"/>
                  <w:marRight w:val="0"/>
                  <w:marTop w:val="0"/>
                  <w:marBottom w:val="0"/>
                  <w:divBdr>
                    <w:top w:val="none" w:sz="0" w:space="0" w:color="auto"/>
                    <w:left w:val="none" w:sz="0" w:space="0" w:color="auto"/>
                    <w:bottom w:val="none" w:sz="0" w:space="0" w:color="auto"/>
                    <w:right w:val="none" w:sz="0" w:space="0" w:color="auto"/>
                  </w:divBdr>
                </w:div>
                <w:div w:id="1806506191">
                  <w:marLeft w:val="0"/>
                  <w:marRight w:val="0"/>
                  <w:marTop w:val="0"/>
                  <w:marBottom w:val="0"/>
                  <w:divBdr>
                    <w:top w:val="none" w:sz="0" w:space="0" w:color="auto"/>
                    <w:left w:val="none" w:sz="0" w:space="0" w:color="auto"/>
                    <w:bottom w:val="none" w:sz="0" w:space="0" w:color="auto"/>
                    <w:right w:val="none" w:sz="0" w:space="0" w:color="auto"/>
                  </w:divBdr>
                </w:div>
                <w:div w:id="1465080440">
                  <w:marLeft w:val="0"/>
                  <w:marRight w:val="0"/>
                  <w:marTop w:val="0"/>
                  <w:marBottom w:val="0"/>
                  <w:divBdr>
                    <w:top w:val="none" w:sz="0" w:space="0" w:color="auto"/>
                    <w:left w:val="none" w:sz="0" w:space="0" w:color="auto"/>
                    <w:bottom w:val="none" w:sz="0" w:space="0" w:color="auto"/>
                    <w:right w:val="none" w:sz="0" w:space="0" w:color="auto"/>
                  </w:divBdr>
                </w:div>
                <w:div w:id="1586963064">
                  <w:marLeft w:val="0"/>
                  <w:marRight w:val="0"/>
                  <w:marTop w:val="0"/>
                  <w:marBottom w:val="0"/>
                  <w:divBdr>
                    <w:top w:val="none" w:sz="0" w:space="0" w:color="auto"/>
                    <w:left w:val="none" w:sz="0" w:space="0" w:color="auto"/>
                    <w:bottom w:val="none" w:sz="0" w:space="0" w:color="auto"/>
                    <w:right w:val="none" w:sz="0" w:space="0" w:color="auto"/>
                  </w:divBdr>
                </w:div>
                <w:div w:id="1932548947">
                  <w:marLeft w:val="0"/>
                  <w:marRight w:val="0"/>
                  <w:marTop w:val="0"/>
                  <w:marBottom w:val="0"/>
                  <w:divBdr>
                    <w:top w:val="none" w:sz="0" w:space="0" w:color="auto"/>
                    <w:left w:val="none" w:sz="0" w:space="0" w:color="auto"/>
                    <w:bottom w:val="none" w:sz="0" w:space="0" w:color="auto"/>
                    <w:right w:val="none" w:sz="0" w:space="0" w:color="auto"/>
                  </w:divBdr>
                </w:div>
                <w:div w:id="766465585">
                  <w:marLeft w:val="0"/>
                  <w:marRight w:val="0"/>
                  <w:marTop w:val="0"/>
                  <w:marBottom w:val="0"/>
                  <w:divBdr>
                    <w:top w:val="none" w:sz="0" w:space="0" w:color="auto"/>
                    <w:left w:val="none" w:sz="0" w:space="0" w:color="auto"/>
                    <w:bottom w:val="none" w:sz="0" w:space="0" w:color="auto"/>
                    <w:right w:val="none" w:sz="0" w:space="0" w:color="auto"/>
                  </w:divBdr>
                </w:div>
                <w:div w:id="658117207">
                  <w:marLeft w:val="0"/>
                  <w:marRight w:val="0"/>
                  <w:marTop w:val="0"/>
                  <w:marBottom w:val="0"/>
                  <w:divBdr>
                    <w:top w:val="none" w:sz="0" w:space="0" w:color="auto"/>
                    <w:left w:val="none" w:sz="0" w:space="0" w:color="auto"/>
                    <w:bottom w:val="none" w:sz="0" w:space="0" w:color="auto"/>
                    <w:right w:val="none" w:sz="0" w:space="0" w:color="auto"/>
                  </w:divBdr>
                </w:div>
                <w:div w:id="455026568">
                  <w:marLeft w:val="0"/>
                  <w:marRight w:val="0"/>
                  <w:marTop w:val="0"/>
                  <w:marBottom w:val="0"/>
                  <w:divBdr>
                    <w:top w:val="none" w:sz="0" w:space="0" w:color="auto"/>
                    <w:left w:val="none" w:sz="0" w:space="0" w:color="auto"/>
                    <w:bottom w:val="none" w:sz="0" w:space="0" w:color="auto"/>
                    <w:right w:val="none" w:sz="0" w:space="0" w:color="auto"/>
                  </w:divBdr>
                </w:div>
                <w:div w:id="807281646">
                  <w:marLeft w:val="0"/>
                  <w:marRight w:val="0"/>
                  <w:marTop w:val="0"/>
                  <w:marBottom w:val="0"/>
                  <w:divBdr>
                    <w:top w:val="none" w:sz="0" w:space="0" w:color="auto"/>
                    <w:left w:val="none" w:sz="0" w:space="0" w:color="auto"/>
                    <w:bottom w:val="none" w:sz="0" w:space="0" w:color="auto"/>
                    <w:right w:val="none" w:sz="0" w:space="0" w:color="auto"/>
                  </w:divBdr>
                </w:div>
                <w:div w:id="1871642990">
                  <w:marLeft w:val="0"/>
                  <w:marRight w:val="0"/>
                  <w:marTop w:val="0"/>
                  <w:marBottom w:val="0"/>
                  <w:divBdr>
                    <w:top w:val="none" w:sz="0" w:space="0" w:color="auto"/>
                    <w:left w:val="none" w:sz="0" w:space="0" w:color="auto"/>
                    <w:bottom w:val="none" w:sz="0" w:space="0" w:color="auto"/>
                    <w:right w:val="none" w:sz="0" w:space="0" w:color="auto"/>
                  </w:divBdr>
                </w:div>
                <w:div w:id="1836457529">
                  <w:marLeft w:val="0"/>
                  <w:marRight w:val="0"/>
                  <w:marTop w:val="0"/>
                  <w:marBottom w:val="0"/>
                  <w:divBdr>
                    <w:top w:val="none" w:sz="0" w:space="0" w:color="auto"/>
                    <w:left w:val="none" w:sz="0" w:space="0" w:color="auto"/>
                    <w:bottom w:val="none" w:sz="0" w:space="0" w:color="auto"/>
                    <w:right w:val="none" w:sz="0" w:space="0" w:color="auto"/>
                  </w:divBdr>
                </w:div>
                <w:div w:id="1983610407">
                  <w:marLeft w:val="0"/>
                  <w:marRight w:val="0"/>
                  <w:marTop w:val="0"/>
                  <w:marBottom w:val="0"/>
                  <w:divBdr>
                    <w:top w:val="none" w:sz="0" w:space="0" w:color="auto"/>
                    <w:left w:val="none" w:sz="0" w:space="0" w:color="auto"/>
                    <w:bottom w:val="none" w:sz="0" w:space="0" w:color="auto"/>
                    <w:right w:val="none" w:sz="0" w:space="0" w:color="auto"/>
                  </w:divBdr>
                </w:div>
                <w:div w:id="971790287">
                  <w:marLeft w:val="0"/>
                  <w:marRight w:val="0"/>
                  <w:marTop w:val="0"/>
                  <w:marBottom w:val="0"/>
                  <w:divBdr>
                    <w:top w:val="none" w:sz="0" w:space="0" w:color="auto"/>
                    <w:left w:val="none" w:sz="0" w:space="0" w:color="auto"/>
                    <w:bottom w:val="none" w:sz="0" w:space="0" w:color="auto"/>
                    <w:right w:val="none" w:sz="0" w:space="0" w:color="auto"/>
                  </w:divBdr>
                </w:div>
                <w:div w:id="1021931426">
                  <w:marLeft w:val="0"/>
                  <w:marRight w:val="0"/>
                  <w:marTop w:val="0"/>
                  <w:marBottom w:val="0"/>
                  <w:divBdr>
                    <w:top w:val="none" w:sz="0" w:space="0" w:color="auto"/>
                    <w:left w:val="none" w:sz="0" w:space="0" w:color="auto"/>
                    <w:bottom w:val="none" w:sz="0" w:space="0" w:color="auto"/>
                    <w:right w:val="none" w:sz="0" w:space="0" w:color="auto"/>
                  </w:divBdr>
                </w:div>
                <w:div w:id="1429932142">
                  <w:marLeft w:val="0"/>
                  <w:marRight w:val="0"/>
                  <w:marTop w:val="0"/>
                  <w:marBottom w:val="0"/>
                  <w:divBdr>
                    <w:top w:val="none" w:sz="0" w:space="0" w:color="auto"/>
                    <w:left w:val="none" w:sz="0" w:space="0" w:color="auto"/>
                    <w:bottom w:val="none" w:sz="0" w:space="0" w:color="auto"/>
                    <w:right w:val="none" w:sz="0" w:space="0" w:color="auto"/>
                  </w:divBdr>
                </w:div>
                <w:div w:id="1981887192">
                  <w:marLeft w:val="0"/>
                  <w:marRight w:val="0"/>
                  <w:marTop w:val="0"/>
                  <w:marBottom w:val="0"/>
                  <w:divBdr>
                    <w:top w:val="none" w:sz="0" w:space="0" w:color="auto"/>
                    <w:left w:val="none" w:sz="0" w:space="0" w:color="auto"/>
                    <w:bottom w:val="none" w:sz="0" w:space="0" w:color="auto"/>
                    <w:right w:val="none" w:sz="0" w:space="0" w:color="auto"/>
                  </w:divBdr>
                </w:div>
                <w:div w:id="544869663">
                  <w:marLeft w:val="0"/>
                  <w:marRight w:val="0"/>
                  <w:marTop w:val="0"/>
                  <w:marBottom w:val="0"/>
                  <w:divBdr>
                    <w:top w:val="none" w:sz="0" w:space="0" w:color="auto"/>
                    <w:left w:val="none" w:sz="0" w:space="0" w:color="auto"/>
                    <w:bottom w:val="none" w:sz="0" w:space="0" w:color="auto"/>
                    <w:right w:val="none" w:sz="0" w:space="0" w:color="auto"/>
                  </w:divBdr>
                </w:div>
                <w:div w:id="2018846582">
                  <w:marLeft w:val="0"/>
                  <w:marRight w:val="0"/>
                  <w:marTop w:val="0"/>
                  <w:marBottom w:val="0"/>
                  <w:divBdr>
                    <w:top w:val="none" w:sz="0" w:space="0" w:color="auto"/>
                    <w:left w:val="none" w:sz="0" w:space="0" w:color="auto"/>
                    <w:bottom w:val="none" w:sz="0" w:space="0" w:color="auto"/>
                    <w:right w:val="none" w:sz="0" w:space="0" w:color="auto"/>
                  </w:divBdr>
                </w:div>
                <w:div w:id="1536313751">
                  <w:marLeft w:val="0"/>
                  <w:marRight w:val="0"/>
                  <w:marTop w:val="0"/>
                  <w:marBottom w:val="0"/>
                  <w:divBdr>
                    <w:top w:val="none" w:sz="0" w:space="0" w:color="auto"/>
                    <w:left w:val="none" w:sz="0" w:space="0" w:color="auto"/>
                    <w:bottom w:val="none" w:sz="0" w:space="0" w:color="auto"/>
                    <w:right w:val="none" w:sz="0" w:space="0" w:color="auto"/>
                  </w:divBdr>
                </w:div>
                <w:div w:id="1272012463">
                  <w:marLeft w:val="0"/>
                  <w:marRight w:val="0"/>
                  <w:marTop w:val="0"/>
                  <w:marBottom w:val="0"/>
                  <w:divBdr>
                    <w:top w:val="none" w:sz="0" w:space="0" w:color="auto"/>
                    <w:left w:val="none" w:sz="0" w:space="0" w:color="auto"/>
                    <w:bottom w:val="none" w:sz="0" w:space="0" w:color="auto"/>
                    <w:right w:val="none" w:sz="0" w:space="0" w:color="auto"/>
                  </w:divBdr>
                </w:div>
                <w:div w:id="1977834545">
                  <w:marLeft w:val="0"/>
                  <w:marRight w:val="0"/>
                  <w:marTop w:val="0"/>
                  <w:marBottom w:val="0"/>
                  <w:divBdr>
                    <w:top w:val="none" w:sz="0" w:space="0" w:color="auto"/>
                    <w:left w:val="none" w:sz="0" w:space="0" w:color="auto"/>
                    <w:bottom w:val="none" w:sz="0" w:space="0" w:color="auto"/>
                    <w:right w:val="none" w:sz="0" w:space="0" w:color="auto"/>
                  </w:divBdr>
                </w:div>
                <w:div w:id="1951889476">
                  <w:marLeft w:val="0"/>
                  <w:marRight w:val="0"/>
                  <w:marTop w:val="0"/>
                  <w:marBottom w:val="0"/>
                  <w:divBdr>
                    <w:top w:val="none" w:sz="0" w:space="0" w:color="auto"/>
                    <w:left w:val="none" w:sz="0" w:space="0" w:color="auto"/>
                    <w:bottom w:val="none" w:sz="0" w:space="0" w:color="auto"/>
                    <w:right w:val="none" w:sz="0" w:space="0" w:color="auto"/>
                  </w:divBdr>
                </w:div>
                <w:div w:id="1847675301">
                  <w:marLeft w:val="0"/>
                  <w:marRight w:val="0"/>
                  <w:marTop w:val="0"/>
                  <w:marBottom w:val="0"/>
                  <w:divBdr>
                    <w:top w:val="none" w:sz="0" w:space="0" w:color="auto"/>
                    <w:left w:val="none" w:sz="0" w:space="0" w:color="auto"/>
                    <w:bottom w:val="none" w:sz="0" w:space="0" w:color="auto"/>
                    <w:right w:val="none" w:sz="0" w:space="0" w:color="auto"/>
                  </w:divBdr>
                </w:div>
                <w:div w:id="1633946280">
                  <w:marLeft w:val="0"/>
                  <w:marRight w:val="0"/>
                  <w:marTop w:val="0"/>
                  <w:marBottom w:val="0"/>
                  <w:divBdr>
                    <w:top w:val="none" w:sz="0" w:space="0" w:color="auto"/>
                    <w:left w:val="none" w:sz="0" w:space="0" w:color="auto"/>
                    <w:bottom w:val="none" w:sz="0" w:space="0" w:color="auto"/>
                    <w:right w:val="none" w:sz="0" w:space="0" w:color="auto"/>
                  </w:divBdr>
                </w:div>
                <w:div w:id="1223562447">
                  <w:marLeft w:val="0"/>
                  <w:marRight w:val="0"/>
                  <w:marTop w:val="0"/>
                  <w:marBottom w:val="0"/>
                  <w:divBdr>
                    <w:top w:val="none" w:sz="0" w:space="0" w:color="auto"/>
                    <w:left w:val="none" w:sz="0" w:space="0" w:color="auto"/>
                    <w:bottom w:val="none" w:sz="0" w:space="0" w:color="auto"/>
                    <w:right w:val="none" w:sz="0" w:space="0" w:color="auto"/>
                  </w:divBdr>
                </w:div>
                <w:div w:id="1757243018">
                  <w:marLeft w:val="0"/>
                  <w:marRight w:val="0"/>
                  <w:marTop w:val="0"/>
                  <w:marBottom w:val="0"/>
                  <w:divBdr>
                    <w:top w:val="none" w:sz="0" w:space="0" w:color="auto"/>
                    <w:left w:val="none" w:sz="0" w:space="0" w:color="auto"/>
                    <w:bottom w:val="none" w:sz="0" w:space="0" w:color="auto"/>
                    <w:right w:val="none" w:sz="0" w:space="0" w:color="auto"/>
                  </w:divBdr>
                </w:div>
                <w:div w:id="1943609518">
                  <w:marLeft w:val="0"/>
                  <w:marRight w:val="0"/>
                  <w:marTop w:val="0"/>
                  <w:marBottom w:val="0"/>
                  <w:divBdr>
                    <w:top w:val="none" w:sz="0" w:space="0" w:color="auto"/>
                    <w:left w:val="none" w:sz="0" w:space="0" w:color="auto"/>
                    <w:bottom w:val="none" w:sz="0" w:space="0" w:color="auto"/>
                    <w:right w:val="none" w:sz="0" w:space="0" w:color="auto"/>
                  </w:divBdr>
                </w:div>
                <w:div w:id="1254390694">
                  <w:marLeft w:val="0"/>
                  <w:marRight w:val="0"/>
                  <w:marTop w:val="0"/>
                  <w:marBottom w:val="0"/>
                  <w:divBdr>
                    <w:top w:val="none" w:sz="0" w:space="0" w:color="auto"/>
                    <w:left w:val="none" w:sz="0" w:space="0" w:color="auto"/>
                    <w:bottom w:val="none" w:sz="0" w:space="0" w:color="auto"/>
                    <w:right w:val="none" w:sz="0" w:space="0" w:color="auto"/>
                  </w:divBdr>
                </w:div>
                <w:div w:id="688869785">
                  <w:marLeft w:val="0"/>
                  <w:marRight w:val="0"/>
                  <w:marTop w:val="0"/>
                  <w:marBottom w:val="0"/>
                  <w:divBdr>
                    <w:top w:val="none" w:sz="0" w:space="0" w:color="auto"/>
                    <w:left w:val="none" w:sz="0" w:space="0" w:color="auto"/>
                    <w:bottom w:val="none" w:sz="0" w:space="0" w:color="auto"/>
                    <w:right w:val="none" w:sz="0" w:space="0" w:color="auto"/>
                  </w:divBdr>
                </w:div>
                <w:div w:id="198932516">
                  <w:marLeft w:val="0"/>
                  <w:marRight w:val="0"/>
                  <w:marTop w:val="0"/>
                  <w:marBottom w:val="0"/>
                  <w:divBdr>
                    <w:top w:val="none" w:sz="0" w:space="0" w:color="auto"/>
                    <w:left w:val="none" w:sz="0" w:space="0" w:color="auto"/>
                    <w:bottom w:val="none" w:sz="0" w:space="0" w:color="auto"/>
                    <w:right w:val="none" w:sz="0" w:space="0" w:color="auto"/>
                  </w:divBdr>
                </w:div>
                <w:div w:id="878862947">
                  <w:marLeft w:val="0"/>
                  <w:marRight w:val="0"/>
                  <w:marTop w:val="0"/>
                  <w:marBottom w:val="0"/>
                  <w:divBdr>
                    <w:top w:val="none" w:sz="0" w:space="0" w:color="auto"/>
                    <w:left w:val="none" w:sz="0" w:space="0" w:color="auto"/>
                    <w:bottom w:val="none" w:sz="0" w:space="0" w:color="auto"/>
                    <w:right w:val="none" w:sz="0" w:space="0" w:color="auto"/>
                  </w:divBdr>
                </w:div>
                <w:div w:id="47609368">
                  <w:marLeft w:val="0"/>
                  <w:marRight w:val="0"/>
                  <w:marTop w:val="0"/>
                  <w:marBottom w:val="0"/>
                  <w:divBdr>
                    <w:top w:val="none" w:sz="0" w:space="0" w:color="auto"/>
                    <w:left w:val="none" w:sz="0" w:space="0" w:color="auto"/>
                    <w:bottom w:val="none" w:sz="0" w:space="0" w:color="auto"/>
                    <w:right w:val="none" w:sz="0" w:space="0" w:color="auto"/>
                  </w:divBdr>
                </w:div>
                <w:div w:id="480657480">
                  <w:marLeft w:val="0"/>
                  <w:marRight w:val="0"/>
                  <w:marTop w:val="0"/>
                  <w:marBottom w:val="0"/>
                  <w:divBdr>
                    <w:top w:val="none" w:sz="0" w:space="0" w:color="auto"/>
                    <w:left w:val="none" w:sz="0" w:space="0" w:color="auto"/>
                    <w:bottom w:val="none" w:sz="0" w:space="0" w:color="auto"/>
                    <w:right w:val="none" w:sz="0" w:space="0" w:color="auto"/>
                  </w:divBdr>
                </w:div>
                <w:div w:id="340856284">
                  <w:marLeft w:val="0"/>
                  <w:marRight w:val="0"/>
                  <w:marTop w:val="0"/>
                  <w:marBottom w:val="0"/>
                  <w:divBdr>
                    <w:top w:val="none" w:sz="0" w:space="0" w:color="auto"/>
                    <w:left w:val="none" w:sz="0" w:space="0" w:color="auto"/>
                    <w:bottom w:val="none" w:sz="0" w:space="0" w:color="auto"/>
                    <w:right w:val="none" w:sz="0" w:space="0" w:color="auto"/>
                  </w:divBdr>
                </w:div>
                <w:div w:id="907425485">
                  <w:marLeft w:val="0"/>
                  <w:marRight w:val="0"/>
                  <w:marTop w:val="0"/>
                  <w:marBottom w:val="0"/>
                  <w:divBdr>
                    <w:top w:val="none" w:sz="0" w:space="0" w:color="auto"/>
                    <w:left w:val="none" w:sz="0" w:space="0" w:color="auto"/>
                    <w:bottom w:val="none" w:sz="0" w:space="0" w:color="auto"/>
                    <w:right w:val="none" w:sz="0" w:space="0" w:color="auto"/>
                  </w:divBdr>
                </w:div>
                <w:div w:id="1905145822">
                  <w:marLeft w:val="0"/>
                  <w:marRight w:val="0"/>
                  <w:marTop w:val="0"/>
                  <w:marBottom w:val="0"/>
                  <w:divBdr>
                    <w:top w:val="none" w:sz="0" w:space="0" w:color="auto"/>
                    <w:left w:val="none" w:sz="0" w:space="0" w:color="auto"/>
                    <w:bottom w:val="none" w:sz="0" w:space="0" w:color="auto"/>
                    <w:right w:val="none" w:sz="0" w:space="0" w:color="auto"/>
                  </w:divBdr>
                </w:div>
                <w:div w:id="1637569160">
                  <w:marLeft w:val="0"/>
                  <w:marRight w:val="0"/>
                  <w:marTop w:val="0"/>
                  <w:marBottom w:val="0"/>
                  <w:divBdr>
                    <w:top w:val="none" w:sz="0" w:space="0" w:color="auto"/>
                    <w:left w:val="none" w:sz="0" w:space="0" w:color="auto"/>
                    <w:bottom w:val="none" w:sz="0" w:space="0" w:color="auto"/>
                    <w:right w:val="none" w:sz="0" w:space="0" w:color="auto"/>
                  </w:divBdr>
                </w:div>
                <w:div w:id="1449738271">
                  <w:marLeft w:val="0"/>
                  <w:marRight w:val="0"/>
                  <w:marTop w:val="0"/>
                  <w:marBottom w:val="0"/>
                  <w:divBdr>
                    <w:top w:val="none" w:sz="0" w:space="0" w:color="auto"/>
                    <w:left w:val="none" w:sz="0" w:space="0" w:color="auto"/>
                    <w:bottom w:val="none" w:sz="0" w:space="0" w:color="auto"/>
                    <w:right w:val="none" w:sz="0" w:space="0" w:color="auto"/>
                  </w:divBdr>
                </w:div>
                <w:div w:id="1970360008">
                  <w:marLeft w:val="0"/>
                  <w:marRight w:val="0"/>
                  <w:marTop w:val="0"/>
                  <w:marBottom w:val="0"/>
                  <w:divBdr>
                    <w:top w:val="none" w:sz="0" w:space="0" w:color="auto"/>
                    <w:left w:val="none" w:sz="0" w:space="0" w:color="auto"/>
                    <w:bottom w:val="none" w:sz="0" w:space="0" w:color="auto"/>
                    <w:right w:val="none" w:sz="0" w:space="0" w:color="auto"/>
                  </w:divBdr>
                </w:div>
                <w:div w:id="1620867711">
                  <w:marLeft w:val="0"/>
                  <w:marRight w:val="0"/>
                  <w:marTop w:val="0"/>
                  <w:marBottom w:val="0"/>
                  <w:divBdr>
                    <w:top w:val="none" w:sz="0" w:space="0" w:color="auto"/>
                    <w:left w:val="none" w:sz="0" w:space="0" w:color="auto"/>
                    <w:bottom w:val="none" w:sz="0" w:space="0" w:color="auto"/>
                    <w:right w:val="none" w:sz="0" w:space="0" w:color="auto"/>
                  </w:divBdr>
                </w:div>
                <w:div w:id="186332082">
                  <w:marLeft w:val="0"/>
                  <w:marRight w:val="0"/>
                  <w:marTop w:val="0"/>
                  <w:marBottom w:val="0"/>
                  <w:divBdr>
                    <w:top w:val="none" w:sz="0" w:space="0" w:color="auto"/>
                    <w:left w:val="none" w:sz="0" w:space="0" w:color="auto"/>
                    <w:bottom w:val="none" w:sz="0" w:space="0" w:color="auto"/>
                    <w:right w:val="none" w:sz="0" w:space="0" w:color="auto"/>
                  </w:divBdr>
                </w:div>
                <w:div w:id="1115254316">
                  <w:marLeft w:val="0"/>
                  <w:marRight w:val="0"/>
                  <w:marTop w:val="0"/>
                  <w:marBottom w:val="0"/>
                  <w:divBdr>
                    <w:top w:val="none" w:sz="0" w:space="0" w:color="auto"/>
                    <w:left w:val="none" w:sz="0" w:space="0" w:color="auto"/>
                    <w:bottom w:val="none" w:sz="0" w:space="0" w:color="auto"/>
                    <w:right w:val="none" w:sz="0" w:space="0" w:color="auto"/>
                  </w:divBdr>
                </w:div>
                <w:div w:id="1187331917">
                  <w:marLeft w:val="0"/>
                  <w:marRight w:val="0"/>
                  <w:marTop w:val="0"/>
                  <w:marBottom w:val="0"/>
                  <w:divBdr>
                    <w:top w:val="none" w:sz="0" w:space="0" w:color="auto"/>
                    <w:left w:val="none" w:sz="0" w:space="0" w:color="auto"/>
                    <w:bottom w:val="none" w:sz="0" w:space="0" w:color="auto"/>
                    <w:right w:val="none" w:sz="0" w:space="0" w:color="auto"/>
                  </w:divBdr>
                </w:div>
                <w:div w:id="309486410">
                  <w:marLeft w:val="0"/>
                  <w:marRight w:val="0"/>
                  <w:marTop w:val="0"/>
                  <w:marBottom w:val="0"/>
                  <w:divBdr>
                    <w:top w:val="none" w:sz="0" w:space="0" w:color="auto"/>
                    <w:left w:val="none" w:sz="0" w:space="0" w:color="auto"/>
                    <w:bottom w:val="none" w:sz="0" w:space="0" w:color="auto"/>
                    <w:right w:val="none" w:sz="0" w:space="0" w:color="auto"/>
                  </w:divBdr>
                </w:div>
                <w:div w:id="973488617">
                  <w:marLeft w:val="0"/>
                  <w:marRight w:val="0"/>
                  <w:marTop w:val="0"/>
                  <w:marBottom w:val="0"/>
                  <w:divBdr>
                    <w:top w:val="none" w:sz="0" w:space="0" w:color="auto"/>
                    <w:left w:val="none" w:sz="0" w:space="0" w:color="auto"/>
                    <w:bottom w:val="none" w:sz="0" w:space="0" w:color="auto"/>
                    <w:right w:val="none" w:sz="0" w:space="0" w:color="auto"/>
                  </w:divBdr>
                </w:div>
                <w:div w:id="362100939">
                  <w:marLeft w:val="0"/>
                  <w:marRight w:val="0"/>
                  <w:marTop w:val="0"/>
                  <w:marBottom w:val="0"/>
                  <w:divBdr>
                    <w:top w:val="none" w:sz="0" w:space="0" w:color="auto"/>
                    <w:left w:val="none" w:sz="0" w:space="0" w:color="auto"/>
                    <w:bottom w:val="none" w:sz="0" w:space="0" w:color="auto"/>
                    <w:right w:val="none" w:sz="0" w:space="0" w:color="auto"/>
                  </w:divBdr>
                </w:div>
                <w:div w:id="1639845069">
                  <w:marLeft w:val="0"/>
                  <w:marRight w:val="0"/>
                  <w:marTop w:val="0"/>
                  <w:marBottom w:val="0"/>
                  <w:divBdr>
                    <w:top w:val="none" w:sz="0" w:space="0" w:color="auto"/>
                    <w:left w:val="none" w:sz="0" w:space="0" w:color="auto"/>
                    <w:bottom w:val="none" w:sz="0" w:space="0" w:color="auto"/>
                    <w:right w:val="none" w:sz="0" w:space="0" w:color="auto"/>
                  </w:divBdr>
                </w:div>
                <w:div w:id="411322432">
                  <w:marLeft w:val="0"/>
                  <w:marRight w:val="0"/>
                  <w:marTop w:val="0"/>
                  <w:marBottom w:val="0"/>
                  <w:divBdr>
                    <w:top w:val="none" w:sz="0" w:space="0" w:color="auto"/>
                    <w:left w:val="none" w:sz="0" w:space="0" w:color="auto"/>
                    <w:bottom w:val="none" w:sz="0" w:space="0" w:color="auto"/>
                    <w:right w:val="none" w:sz="0" w:space="0" w:color="auto"/>
                  </w:divBdr>
                </w:div>
                <w:div w:id="1717393110">
                  <w:marLeft w:val="0"/>
                  <w:marRight w:val="0"/>
                  <w:marTop w:val="0"/>
                  <w:marBottom w:val="0"/>
                  <w:divBdr>
                    <w:top w:val="none" w:sz="0" w:space="0" w:color="auto"/>
                    <w:left w:val="none" w:sz="0" w:space="0" w:color="auto"/>
                    <w:bottom w:val="none" w:sz="0" w:space="0" w:color="auto"/>
                    <w:right w:val="none" w:sz="0" w:space="0" w:color="auto"/>
                  </w:divBdr>
                </w:div>
                <w:div w:id="2000693488">
                  <w:marLeft w:val="0"/>
                  <w:marRight w:val="0"/>
                  <w:marTop w:val="0"/>
                  <w:marBottom w:val="0"/>
                  <w:divBdr>
                    <w:top w:val="none" w:sz="0" w:space="0" w:color="auto"/>
                    <w:left w:val="none" w:sz="0" w:space="0" w:color="auto"/>
                    <w:bottom w:val="none" w:sz="0" w:space="0" w:color="auto"/>
                    <w:right w:val="none" w:sz="0" w:space="0" w:color="auto"/>
                  </w:divBdr>
                </w:div>
                <w:div w:id="347366796">
                  <w:marLeft w:val="0"/>
                  <w:marRight w:val="0"/>
                  <w:marTop w:val="0"/>
                  <w:marBottom w:val="0"/>
                  <w:divBdr>
                    <w:top w:val="none" w:sz="0" w:space="0" w:color="auto"/>
                    <w:left w:val="none" w:sz="0" w:space="0" w:color="auto"/>
                    <w:bottom w:val="none" w:sz="0" w:space="0" w:color="auto"/>
                    <w:right w:val="none" w:sz="0" w:space="0" w:color="auto"/>
                  </w:divBdr>
                </w:div>
                <w:div w:id="1516922140">
                  <w:marLeft w:val="0"/>
                  <w:marRight w:val="0"/>
                  <w:marTop w:val="0"/>
                  <w:marBottom w:val="0"/>
                  <w:divBdr>
                    <w:top w:val="none" w:sz="0" w:space="0" w:color="auto"/>
                    <w:left w:val="none" w:sz="0" w:space="0" w:color="auto"/>
                    <w:bottom w:val="none" w:sz="0" w:space="0" w:color="auto"/>
                    <w:right w:val="none" w:sz="0" w:space="0" w:color="auto"/>
                  </w:divBdr>
                </w:div>
                <w:div w:id="1994676608">
                  <w:marLeft w:val="0"/>
                  <w:marRight w:val="0"/>
                  <w:marTop w:val="0"/>
                  <w:marBottom w:val="0"/>
                  <w:divBdr>
                    <w:top w:val="none" w:sz="0" w:space="0" w:color="auto"/>
                    <w:left w:val="none" w:sz="0" w:space="0" w:color="auto"/>
                    <w:bottom w:val="none" w:sz="0" w:space="0" w:color="auto"/>
                    <w:right w:val="none" w:sz="0" w:space="0" w:color="auto"/>
                  </w:divBdr>
                </w:div>
                <w:div w:id="604963270">
                  <w:marLeft w:val="0"/>
                  <w:marRight w:val="0"/>
                  <w:marTop w:val="0"/>
                  <w:marBottom w:val="0"/>
                  <w:divBdr>
                    <w:top w:val="none" w:sz="0" w:space="0" w:color="auto"/>
                    <w:left w:val="none" w:sz="0" w:space="0" w:color="auto"/>
                    <w:bottom w:val="none" w:sz="0" w:space="0" w:color="auto"/>
                    <w:right w:val="none" w:sz="0" w:space="0" w:color="auto"/>
                  </w:divBdr>
                </w:div>
                <w:div w:id="19554259">
                  <w:marLeft w:val="0"/>
                  <w:marRight w:val="0"/>
                  <w:marTop w:val="0"/>
                  <w:marBottom w:val="0"/>
                  <w:divBdr>
                    <w:top w:val="none" w:sz="0" w:space="0" w:color="auto"/>
                    <w:left w:val="none" w:sz="0" w:space="0" w:color="auto"/>
                    <w:bottom w:val="none" w:sz="0" w:space="0" w:color="auto"/>
                    <w:right w:val="none" w:sz="0" w:space="0" w:color="auto"/>
                  </w:divBdr>
                </w:div>
                <w:div w:id="938752730">
                  <w:marLeft w:val="0"/>
                  <w:marRight w:val="0"/>
                  <w:marTop w:val="0"/>
                  <w:marBottom w:val="0"/>
                  <w:divBdr>
                    <w:top w:val="none" w:sz="0" w:space="0" w:color="auto"/>
                    <w:left w:val="none" w:sz="0" w:space="0" w:color="auto"/>
                    <w:bottom w:val="none" w:sz="0" w:space="0" w:color="auto"/>
                    <w:right w:val="none" w:sz="0" w:space="0" w:color="auto"/>
                  </w:divBdr>
                </w:div>
                <w:div w:id="1748572710">
                  <w:marLeft w:val="0"/>
                  <w:marRight w:val="0"/>
                  <w:marTop w:val="0"/>
                  <w:marBottom w:val="0"/>
                  <w:divBdr>
                    <w:top w:val="none" w:sz="0" w:space="0" w:color="auto"/>
                    <w:left w:val="none" w:sz="0" w:space="0" w:color="auto"/>
                    <w:bottom w:val="none" w:sz="0" w:space="0" w:color="auto"/>
                    <w:right w:val="none" w:sz="0" w:space="0" w:color="auto"/>
                  </w:divBdr>
                </w:div>
                <w:div w:id="761610113">
                  <w:marLeft w:val="0"/>
                  <w:marRight w:val="0"/>
                  <w:marTop w:val="0"/>
                  <w:marBottom w:val="0"/>
                  <w:divBdr>
                    <w:top w:val="none" w:sz="0" w:space="0" w:color="auto"/>
                    <w:left w:val="none" w:sz="0" w:space="0" w:color="auto"/>
                    <w:bottom w:val="none" w:sz="0" w:space="0" w:color="auto"/>
                    <w:right w:val="none" w:sz="0" w:space="0" w:color="auto"/>
                  </w:divBdr>
                </w:div>
                <w:div w:id="1376856917">
                  <w:marLeft w:val="0"/>
                  <w:marRight w:val="0"/>
                  <w:marTop w:val="0"/>
                  <w:marBottom w:val="0"/>
                  <w:divBdr>
                    <w:top w:val="none" w:sz="0" w:space="0" w:color="auto"/>
                    <w:left w:val="none" w:sz="0" w:space="0" w:color="auto"/>
                    <w:bottom w:val="none" w:sz="0" w:space="0" w:color="auto"/>
                    <w:right w:val="none" w:sz="0" w:space="0" w:color="auto"/>
                  </w:divBdr>
                </w:div>
                <w:div w:id="34234493">
                  <w:marLeft w:val="0"/>
                  <w:marRight w:val="0"/>
                  <w:marTop w:val="0"/>
                  <w:marBottom w:val="0"/>
                  <w:divBdr>
                    <w:top w:val="none" w:sz="0" w:space="0" w:color="auto"/>
                    <w:left w:val="none" w:sz="0" w:space="0" w:color="auto"/>
                    <w:bottom w:val="none" w:sz="0" w:space="0" w:color="auto"/>
                    <w:right w:val="none" w:sz="0" w:space="0" w:color="auto"/>
                  </w:divBdr>
                </w:div>
                <w:div w:id="817844792">
                  <w:marLeft w:val="0"/>
                  <w:marRight w:val="0"/>
                  <w:marTop w:val="0"/>
                  <w:marBottom w:val="0"/>
                  <w:divBdr>
                    <w:top w:val="none" w:sz="0" w:space="0" w:color="auto"/>
                    <w:left w:val="none" w:sz="0" w:space="0" w:color="auto"/>
                    <w:bottom w:val="none" w:sz="0" w:space="0" w:color="auto"/>
                    <w:right w:val="none" w:sz="0" w:space="0" w:color="auto"/>
                  </w:divBdr>
                </w:div>
                <w:div w:id="1420562060">
                  <w:marLeft w:val="0"/>
                  <w:marRight w:val="0"/>
                  <w:marTop w:val="0"/>
                  <w:marBottom w:val="0"/>
                  <w:divBdr>
                    <w:top w:val="none" w:sz="0" w:space="0" w:color="auto"/>
                    <w:left w:val="none" w:sz="0" w:space="0" w:color="auto"/>
                    <w:bottom w:val="none" w:sz="0" w:space="0" w:color="auto"/>
                    <w:right w:val="none" w:sz="0" w:space="0" w:color="auto"/>
                  </w:divBdr>
                </w:div>
                <w:div w:id="700785097">
                  <w:marLeft w:val="0"/>
                  <w:marRight w:val="0"/>
                  <w:marTop w:val="0"/>
                  <w:marBottom w:val="0"/>
                  <w:divBdr>
                    <w:top w:val="none" w:sz="0" w:space="0" w:color="auto"/>
                    <w:left w:val="none" w:sz="0" w:space="0" w:color="auto"/>
                    <w:bottom w:val="none" w:sz="0" w:space="0" w:color="auto"/>
                    <w:right w:val="none" w:sz="0" w:space="0" w:color="auto"/>
                  </w:divBdr>
                </w:div>
                <w:div w:id="966357324">
                  <w:marLeft w:val="0"/>
                  <w:marRight w:val="0"/>
                  <w:marTop w:val="0"/>
                  <w:marBottom w:val="0"/>
                  <w:divBdr>
                    <w:top w:val="none" w:sz="0" w:space="0" w:color="auto"/>
                    <w:left w:val="none" w:sz="0" w:space="0" w:color="auto"/>
                    <w:bottom w:val="none" w:sz="0" w:space="0" w:color="auto"/>
                    <w:right w:val="none" w:sz="0" w:space="0" w:color="auto"/>
                  </w:divBdr>
                </w:div>
                <w:div w:id="320743378">
                  <w:marLeft w:val="0"/>
                  <w:marRight w:val="0"/>
                  <w:marTop w:val="0"/>
                  <w:marBottom w:val="0"/>
                  <w:divBdr>
                    <w:top w:val="none" w:sz="0" w:space="0" w:color="auto"/>
                    <w:left w:val="none" w:sz="0" w:space="0" w:color="auto"/>
                    <w:bottom w:val="none" w:sz="0" w:space="0" w:color="auto"/>
                    <w:right w:val="none" w:sz="0" w:space="0" w:color="auto"/>
                  </w:divBdr>
                </w:div>
                <w:div w:id="604387436">
                  <w:marLeft w:val="0"/>
                  <w:marRight w:val="0"/>
                  <w:marTop w:val="0"/>
                  <w:marBottom w:val="0"/>
                  <w:divBdr>
                    <w:top w:val="none" w:sz="0" w:space="0" w:color="auto"/>
                    <w:left w:val="none" w:sz="0" w:space="0" w:color="auto"/>
                    <w:bottom w:val="none" w:sz="0" w:space="0" w:color="auto"/>
                    <w:right w:val="none" w:sz="0" w:space="0" w:color="auto"/>
                  </w:divBdr>
                </w:div>
                <w:div w:id="694235555">
                  <w:marLeft w:val="0"/>
                  <w:marRight w:val="0"/>
                  <w:marTop w:val="0"/>
                  <w:marBottom w:val="0"/>
                  <w:divBdr>
                    <w:top w:val="none" w:sz="0" w:space="0" w:color="auto"/>
                    <w:left w:val="none" w:sz="0" w:space="0" w:color="auto"/>
                    <w:bottom w:val="none" w:sz="0" w:space="0" w:color="auto"/>
                    <w:right w:val="none" w:sz="0" w:space="0" w:color="auto"/>
                  </w:divBdr>
                </w:div>
                <w:div w:id="1601064395">
                  <w:marLeft w:val="0"/>
                  <w:marRight w:val="0"/>
                  <w:marTop w:val="0"/>
                  <w:marBottom w:val="0"/>
                  <w:divBdr>
                    <w:top w:val="none" w:sz="0" w:space="0" w:color="auto"/>
                    <w:left w:val="none" w:sz="0" w:space="0" w:color="auto"/>
                    <w:bottom w:val="none" w:sz="0" w:space="0" w:color="auto"/>
                    <w:right w:val="none" w:sz="0" w:space="0" w:color="auto"/>
                  </w:divBdr>
                </w:div>
                <w:div w:id="2059283194">
                  <w:marLeft w:val="0"/>
                  <w:marRight w:val="0"/>
                  <w:marTop w:val="0"/>
                  <w:marBottom w:val="0"/>
                  <w:divBdr>
                    <w:top w:val="none" w:sz="0" w:space="0" w:color="auto"/>
                    <w:left w:val="none" w:sz="0" w:space="0" w:color="auto"/>
                    <w:bottom w:val="none" w:sz="0" w:space="0" w:color="auto"/>
                    <w:right w:val="none" w:sz="0" w:space="0" w:color="auto"/>
                  </w:divBdr>
                </w:div>
                <w:div w:id="161671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34816">
          <w:marLeft w:val="0"/>
          <w:marRight w:val="0"/>
          <w:marTop w:val="375"/>
          <w:marBottom w:val="0"/>
          <w:divBdr>
            <w:top w:val="single" w:sz="6" w:space="0" w:color="E2E2E2"/>
            <w:left w:val="single" w:sz="6" w:space="0" w:color="E2E2E2"/>
            <w:bottom w:val="single" w:sz="6" w:space="0" w:color="E2E2E2"/>
            <w:right w:val="single" w:sz="6" w:space="0" w:color="E2E2E2"/>
          </w:divBdr>
          <w:divsChild>
            <w:div w:id="1694499421">
              <w:marLeft w:val="0"/>
              <w:marRight w:val="0"/>
              <w:marTop w:val="0"/>
              <w:marBottom w:val="0"/>
              <w:divBdr>
                <w:top w:val="none" w:sz="0" w:space="0" w:color="auto"/>
                <w:left w:val="none" w:sz="0" w:space="0" w:color="auto"/>
                <w:bottom w:val="none" w:sz="0" w:space="0" w:color="auto"/>
                <w:right w:val="none" w:sz="0" w:space="0" w:color="auto"/>
              </w:divBdr>
              <w:divsChild>
                <w:div w:id="1214120547">
                  <w:marLeft w:val="0"/>
                  <w:marRight w:val="0"/>
                  <w:marTop w:val="0"/>
                  <w:marBottom w:val="0"/>
                  <w:divBdr>
                    <w:top w:val="none" w:sz="0" w:space="0" w:color="auto"/>
                    <w:left w:val="none" w:sz="0" w:space="0" w:color="auto"/>
                    <w:bottom w:val="none" w:sz="0" w:space="0" w:color="auto"/>
                    <w:right w:val="none" w:sz="0" w:space="0" w:color="auto"/>
                  </w:divBdr>
                </w:div>
                <w:div w:id="511531635">
                  <w:marLeft w:val="0"/>
                  <w:marRight w:val="0"/>
                  <w:marTop w:val="0"/>
                  <w:marBottom w:val="0"/>
                  <w:divBdr>
                    <w:top w:val="none" w:sz="0" w:space="0" w:color="auto"/>
                    <w:left w:val="none" w:sz="0" w:space="0" w:color="auto"/>
                    <w:bottom w:val="none" w:sz="0" w:space="0" w:color="auto"/>
                    <w:right w:val="none" w:sz="0" w:space="0" w:color="auto"/>
                  </w:divBdr>
                </w:div>
                <w:div w:id="570039424">
                  <w:marLeft w:val="0"/>
                  <w:marRight w:val="0"/>
                  <w:marTop w:val="0"/>
                  <w:marBottom w:val="0"/>
                  <w:divBdr>
                    <w:top w:val="none" w:sz="0" w:space="0" w:color="auto"/>
                    <w:left w:val="none" w:sz="0" w:space="0" w:color="auto"/>
                    <w:bottom w:val="none" w:sz="0" w:space="0" w:color="auto"/>
                    <w:right w:val="none" w:sz="0" w:space="0" w:color="auto"/>
                  </w:divBdr>
                </w:div>
                <w:div w:id="1677270332">
                  <w:marLeft w:val="0"/>
                  <w:marRight w:val="0"/>
                  <w:marTop w:val="0"/>
                  <w:marBottom w:val="0"/>
                  <w:divBdr>
                    <w:top w:val="none" w:sz="0" w:space="0" w:color="auto"/>
                    <w:left w:val="none" w:sz="0" w:space="0" w:color="auto"/>
                    <w:bottom w:val="none" w:sz="0" w:space="0" w:color="auto"/>
                    <w:right w:val="none" w:sz="0" w:space="0" w:color="auto"/>
                  </w:divBdr>
                </w:div>
                <w:div w:id="696346940">
                  <w:marLeft w:val="0"/>
                  <w:marRight w:val="0"/>
                  <w:marTop w:val="0"/>
                  <w:marBottom w:val="0"/>
                  <w:divBdr>
                    <w:top w:val="none" w:sz="0" w:space="0" w:color="auto"/>
                    <w:left w:val="none" w:sz="0" w:space="0" w:color="auto"/>
                    <w:bottom w:val="none" w:sz="0" w:space="0" w:color="auto"/>
                    <w:right w:val="none" w:sz="0" w:space="0" w:color="auto"/>
                  </w:divBdr>
                </w:div>
                <w:div w:id="1518811833">
                  <w:marLeft w:val="0"/>
                  <w:marRight w:val="0"/>
                  <w:marTop w:val="0"/>
                  <w:marBottom w:val="0"/>
                  <w:divBdr>
                    <w:top w:val="none" w:sz="0" w:space="0" w:color="auto"/>
                    <w:left w:val="none" w:sz="0" w:space="0" w:color="auto"/>
                    <w:bottom w:val="none" w:sz="0" w:space="0" w:color="auto"/>
                    <w:right w:val="none" w:sz="0" w:space="0" w:color="auto"/>
                  </w:divBdr>
                </w:div>
                <w:div w:id="1604461722">
                  <w:marLeft w:val="0"/>
                  <w:marRight w:val="0"/>
                  <w:marTop w:val="0"/>
                  <w:marBottom w:val="0"/>
                  <w:divBdr>
                    <w:top w:val="none" w:sz="0" w:space="0" w:color="auto"/>
                    <w:left w:val="none" w:sz="0" w:space="0" w:color="auto"/>
                    <w:bottom w:val="none" w:sz="0" w:space="0" w:color="auto"/>
                    <w:right w:val="none" w:sz="0" w:space="0" w:color="auto"/>
                  </w:divBdr>
                </w:div>
                <w:div w:id="824781089">
                  <w:marLeft w:val="0"/>
                  <w:marRight w:val="0"/>
                  <w:marTop w:val="0"/>
                  <w:marBottom w:val="0"/>
                  <w:divBdr>
                    <w:top w:val="none" w:sz="0" w:space="0" w:color="auto"/>
                    <w:left w:val="none" w:sz="0" w:space="0" w:color="auto"/>
                    <w:bottom w:val="none" w:sz="0" w:space="0" w:color="auto"/>
                    <w:right w:val="none" w:sz="0" w:space="0" w:color="auto"/>
                  </w:divBdr>
                </w:div>
                <w:div w:id="1584682380">
                  <w:marLeft w:val="0"/>
                  <w:marRight w:val="0"/>
                  <w:marTop w:val="0"/>
                  <w:marBottom w:val="0"/>
                  <w:divBdr>
                    <w:top w:val="none" w:sz="0" w:space="0" w:color="auto"/>
                    <w:left w:val="none" w:sz="0" w:space="0" w:color="auto"/>
                    <w:bottom w:val="none" w:sz="0" w:space="0" w:color="auto"/>
                    <w:right w:val="none" w:sz="0" w:space="0" w:color="auto"/>
                  </w:divBdr>
                </w:div>
                <w:div w:id="161434230">
                  <w:marLeft w:val="0"/>
                  <w:marRight w:val="0"/>
                  <w:marTop w:val="0"/>
                  <w:marBottom w:val="0"/>
                  <w:divBdr>
                    <w:top w:val="none" w:sz="0" w:space="0" w:color="auto"/>
                    <w:left w:val="none" w:sz="0" w:space="0" w:color="auto"/>
                    <w:bottom w:val="none" w:sz="0" w:space="0" w:color="auto"/>
                    <w:right w:val="none" w:sz="0" w:space="0" w:color="auto"/>
                  </w:divBdr>
                </w:div>
                <w:div w:id="625045184">
                  <w:marLeft w:val="0"/>
                  <w:marRight w:val="0"/>
                  <w:marTop w:val="0"/>
                  <w:marBottom w:val="0"/>
                  <w:divBdr>
                    <w:top w:val="none" w:sz="0" w:space="0" w:color="auto"/>
                    <w:left w:val="none" w:sz="0" w:space="0" w:color="auto"/>
                    <w:bottom w:val="none" w:sz="0" w:space="0" w:color="auto"/>
                    <w:right w:val="none" w:sz="0" w:space="0" w:color="auto"/>
                  </w:divBdr>
                </w:div>
                <w:div w:id="1451317783">
                  <w:marLeft w:val="0"/>
                  <w:marRight w:val="0"/>
                  <w:marTop w:val="0"/>
                  <w:marBottom w:val="0"/>
                  <w:divBdr>
                    <w:top w:val="none" w:sz="0" w:space="0" w:color="auto"/>
                    <w:left w:val="none" w:sz="0" w:space="0" w:color="auto"/>
                    <w:bottom w:val="none" w:sz="0" w:space="0" w:color="auto"/>
                    <w:right w:val="none" w:sz="0" w:space="0" w:color="auto"/>
                  </w:divBdr>
                </w:div>
                <w:div w:id="1096751787">
                  <w:marLeft w:val="0"/>
                  <w:marRight w:val="0"/>
                  <w:marTop w:val="0"/>
                  <w:marBottom w:val="0"/>
                  <w:divBdr>
                    <w:top w:val="none" w:sz="0" w:space="0" w:color="auto"/>
                    <w:left w:val="none" w:sz="0" w:space="0" w:color="auto"/>
                    <w:bottom w:val="none" w:sz="0" w:space="0" w:color="auto"/>
                    <w:right w:val="none" w:sz="0" w:space="0" w:color="auto"/>
                  </w:divBdr>
                </w:div>
                <w:div w:id="820775365">
                  <w:marLeft w:val="0"/>
                  <w:marRight w:val="0"/>
                  <w:marTop w:val="0"/>
                  <w:marBottom w:val="0"/>
                  <w:divBdr>
                    <w:top w:val="none" w:sz="0" w:space="0" w:color="auto"/>
                    <w:left w:val="none" w:sz="0" w:space="0" w:color="auto"/>
                    <w:bottom w:val="none" w:sz="0" w:space="0" w:color="auto"/>
                    <w:right w:val="none" w:sz="0" w:space="0" w:color="auto"/>
                  </w:divBdr>
                </w:div>
                <w:div w:id="1253315572">
                  <w:marLeft w:val="0"/>
                  <w:marRight w:val="0"/>
                  <w:marTop w:val="0"/>
                  <w:marBottom w:val="0"/>
                  <w:divBdr>
                    <w:top w:val="none" w:sz="0" w:space="0" w:color="auto"/>
                    <w:left w:val="none" w:sz="0" w:space="0" w:color="auto"/>
                    <w:bottom w:val="none" w:sz="0" w:space="0" w:color="auto"/>
                    <w:right w:val="none" w:sz="0" w:space="0" w:color="auto"/>
                  </w:divBdr>
                </w:div>
                <w:div w:id="1989892357">
                  <w:marLeft w:val="0"/>
                  <w:marRight w:val="0"/>
                  <w:marTop w:val="0"/>
                  <w:marBottom w:val="0"/>
                  <w:divBdr>
                    <w:top w:val="none" w:sz="0" w:space="0" w:color="auto"/>
                    <w:left w:val="none" w:sz="0" w:space="0" w:color="auto"/>
                    <w:bottom w:val="none" w:sz="0" w:space="0" w:color="auto"/>
                    <w:right w:val="none" w:sz="0" w:space="0" w:color="auto"/>
                  </w:divBdr>
                </w:div>
                <w:div w:id="1092511620">
                  <w:marLeft w:val="0"/>
                  <w:marRight w:val="0"/>
                  <w:marTop w:val="0"/>
                  <w:marBottom w:val="0"/>
                  <w:divBdr>
                    <w:top w:val="none" w:sz="0" w:space="0" w:color="auto"/>
                    <w:left w:val="none" w:sz="0" w:space="0" w:color="auto"/>
                    <w:bottom w:val="none" w:sz="0" w:space="0" w:color="auto"/>
                    <w:right w:val="none" w:sz="0" w:space="0" w:color="auto"/>
                  </w:divBdr>
                </w:div>
                <w:div w:id="1747873413">
                  <w:marLeft w:val="0"/>
                  <w:marRight w:val="0"/>
                  <w:marTop w:val="0"/>
                  <w:marBottom w:val="0"/>
                  <w:divBdr>
                    <w:top w:val="none" w:sz="0" w:space="0" w:color="auto"/>
                    <w:left w:val="none" w:sz="0" w:space="0" w:color="auto"/>
                    <w:bottom w:val="none" w:sz="0" w:space="0" w:color="auto"/>
                    <w:right w:val="none" w:sz="0" w:space="0" w:color="auto"/>
                  </w:divBdr>
                </w:div>
                <w:div w:id="2120375220">
                  <w:marLeft w:val="0"/>
                  <w:marRight w:val="0"/>
                  <w:marTop w:val="0"/>
                  <w:marBottom w:val="0"/>
                  <w:divBdr>
                    <w:top w:val="none" w:sz="0" w:space="0" w:color="auto"/>
                    <w:left w:val="none" w:sz="0" w:space="0" w:color="auto"/>
                    <w:bottom w:val="none" w:sz="0" w:space="0" w:color="auto"/>
                    <w:right w:val="none" w:sz="0" w:space="0" w:color="auto"/>
                  </w:divBdr>
                </w:div>
                <w:div w:id="554313707">
                  <w:marLeft w:val="0"/>
                  <w:marRight w:val="0"/>
                  <w:marTop w:val="0"/>
                  <w:marBottom w:val="0"/>
                  <w:divBdr>
                    <w:top w:val="none" w:sz="0" w:space="0" w:color="auto"/>
                    <w:left w:val="none" w:sz="0" w:space="0" w:color="auto"/>
                    <w:bottom w:val="none" w:sz="0" w:space="0" w:color="auto"/>
                    <w:right w:val="none" w:sz="0" w:space="0" w:color="auto"/>
                  </w:divBdr>
                </w:div>
                <w:div w:id="33699503">
                  <w:marLeft w:val="0"/>
                  <w:marRight w:val="0"/>
                  <w:marTop w:val="0"/>
                  <w:marBottom w:val="0"/>
                  <w:divBdr>
                    <w:top w:val="none" w:sz="0" w:space="0" w:color="auto"/>
                    <w:left w:val="none" w:sz="0" w:space="0" w:color="auto"/>
                    <w:bottom w:val="none" w:sz="0" w:space="0" w:color="auto"/>
                    <w:right w:val="none" w:sz="0" w:space="0" w:color="auto"/>
                  </w:divBdr>
                </w:div>
                <w:div w:id="1828937542">
                  <w:marLeft w:val="0"/>
                  <w:marRight w:val="0"/>
                  <w:marTop w:val="0"/>
                  <w:marBottom w:val="0"/>
                  <w:divBdr>
                    <w:top w:val="none" w:sz="0" w:space="0" w:color="auto"/>
                    <w:left w:val="none" w:sz="0" w:space="0" w:color="auto"/>
                    <w:bottom w:val="none" w:sz="0" w:space="0" w:color="auto"/>
                    <w:right w:val="none" w:sz="0" w:space="0" w:color="auto"/>
                  </w:divBdr>
                </w:div>
                <w:div w:id="900218399">
                  <w:marLeft w:val="0"/>
                  <w:marRight w:val="0"/>
                  <w:marTop w:val="0"/>
                  <w:marBottom w:val="0"/>
                  <w:divBdr>
                    <w:top w:val="none" w:sz="0" w:space="0" w:color="auto"/>
                    <w:left w:val="none" w:sz="0" w:space="0" w:color="auto"/>
                    <w:bottom w:val="none" w:sz="0" w:space="0" w:color="auto"/>
                    <w:right w:val="none" w:sz="0" w:space="0" w:color="auto"/>
                  </w:divBdr>
                </w:div>
                <w:div w:id="1393234501">
                  <w:marLeft w:val="0"/>
                  <w:marRight w:val="0"/>
                  <w:marTop w:val="0"/>
                  <w:marBottom w:val="0"/>
                  <w:divBdr>
                    <w:top w:val="none" w:sz="0" w:space="0" w:color="auto"/>
                    <w:left w:val="none" w:sz="0" w:space="0" w:color="auto"/>
                    <w:bottom w:val="none" w:sz="0" w:space="0" w:color="auto"/>
                    <w:right w:val="none" w:sz="0" w:space="0" w:color="auto"/>
                  </w:divBdr>
                </w:div>
                <w:div w:id="1724794800">
                  <w:marLeft w:val="0"/>
                  <w:marRight w:val="0"/>
                  <w:marTop w:val="0"/>
                  <w:marBottom w:val="0"/>
                  <w:divBdr>
                    <w:top w:val="none" w:sz="0" w:space="0" w:color="auto"/>
                    <w:left w:val="none" w:sz="0" w:space="0" w:color="auto"/>
                    <w:bottom w:val="none" w:sz="0" w:space="0" w:color="auto"/>
                    <w:right w:val="none" w:sz="0" w:space="0" w:color="auto"/>
                  </w:divBdr>
                </w:div>
                <w:div w:id="1349723047">
                  <w:marLeft w:val="0"/>
                  <w:marRight w:val="0"/>
                  <w:marTop w:val="0"/>
                  <w:marBottom w:val="0"/>
                  <w:divBdr>
                    <w:top w:val="none" w:sz="0" w:space="0" w:color="auto"/>
                    <w:left w:val="none" w:sz="0" w:space="0" w:color="auto"/>
                    <w:bottom w:val="none" w:sz="0" w:space="0" w:color="auto"/>
                    <w:right w:val="none" w:sz="0" w:space="0" w:color="auto"/>
                  </w:divBdr>
                </w:div>
                <w:div w:id="1431047294">
                  <w:marLeft w:val="0"/>
                  <w:marRight w:val="0"/>
                  <w:marTop w:val="0"/>
                  <w:marBottom w:val="0"/>
                  <w:divBdr>
                    <w:top w:val="none" w:sz="0" w:space="0" w:color="auto"/>
                    <w:left w:val="none" w:sz="0" w:space="0" w:color="auto"/>
                    <w:bottom w:val="none" w:sz="0" w:space="0" w:color="auto"/>
                    <w:right w:val="none" w:sz="0" w:space="0" w:color="auto"/>
                  </w:divBdr>
                </w:div>
                <w:div w:id="1212033483">
                  <w:marLeft w:val="0"/>
                  <w:marRight w:val="0"/>
                  <w:marTop w:val="0"/>
                  <w:marBottom w:val="0"/>
                  <w:divBdr>
                    <w:top w:val="none" w:sz="0" w:space="0" w:color="auto"/>
                    <w:left w:val="none" w:sz="0" w:space="0" w:color="auto"/>
                    <w:bottom w:val="none" w:sz="0" w:space="0" w:color="auto"/>
                    <w:right w:val="none" w:sz="0" w:space="0" w:color="auto"/>
                  </w:divBdr>
                </w:div>
                <w:div w:id="1772047662">
                  <w:marLeft w:val="0"/>
                  <w:marRight w:val="0"/>
                  <w:marTop w:val="0"/>
                  <w:marBottom w:val="0"/>
                  <w:divBdr>
                    <w:top w:val="none" w:sz="0" w:space="0" w:color="auto"/>
                    <w:left w:val="none" w:sz="0" w:space="0" w:color="auto"/>
                    <w:bottom w:val="none" w:sz="0" w:space="0" w:color="auto"/>
                    <w:right w:val="none" w:sz="0" w:space="0" w:color="auto"/>
                  </w:divBdr>
                </w:div>
                <w:div w:id="1968923276">
                  <w:marLeft w:val="0"/>
                  <w:marRight w:val="0"/>
                  <w:marTop w:val="0"/>
                  <w:marBottom w:val="0"/>
                  <w:divBdr>
                    <w:top w:val="none" w:sz="0" w:space="0" w:color="auto"/>
                    <w:left w:val="none" w:sz="0" w:space="0" w:color="auto"/>
                    <w:bottom w:val="none" w:sz="0" w:space="0" w:color="auto"/>
                    <w:right w:val="none" w:sz="0" w:space="0" w:color="auto"/>
                  </w:divBdr>
                </w:div>
                <w:div w:id="1020275870">
                  <w:marLeft w:val="0"/>
                  <w:marRight w:val="0"/>
                  <w:marTop w:val="0"/>
                  <w:marBottom w:val="0"/>
                  <w:divBdr>
                    <w:top w:val="none" w:sz="0" w:space="0" w:color="auto"/>
                    <w:left w:val="none" w:sz="0" w:space="0" w:color="auto"/>
                    <w:bottom w:val="none" w:sz="0" w:space="0" w:color="auto"/>
                    <w:right w:val="none" w:sz="0" w:space="0" w:color="auto"/>
                  </w:divBdr>
                </w:div>
                <w:div w:id="813957227">
                  <w:marLeft w:val="0"/>
                  <w:marRight w:val="0"/>
                  <w:marTop w:val="0"/>
                  <w:marBottom w:val="0"/>
                  <w:divBdr>
                    <w:top w:val="none" w:sz="0" w:space="0" w:color="auto"/>
                    <w:left w:val="none" w:sz="0" w:space="0" w:color="auto"/>
                    <w:bottom w:val="none" w:sz="0" w:space="0" w:color="auto"/>
                    <w:right w:val="none" w:sz="0" w:space="0" w:color="auto"/>
                  </w:divBdr>
                </w:div>
                <w:div w:id="6636560">
                  <w:marLeft w:val="0"/>
                  <w:marRight w:val="0"/>
                  <w:marTop w:val="0"/>
                  <w:marBottom w:val="0"/>
                  <w:divBdr>
                    <w:top w:val="none" w:sz="0" w:space="0" w:color="auto"/>
                    <w:left w:val="none" w:sz="0" w:space="0" w:color="auto"/>
                    <w:bottom w:val="none" w:sz="0" w:space="0" w:color="auto"/>
                    <w:right w:val="none" w:sz="0" w:space="0" w:color="auto"/>
                  </w:divBdr>
                </w:div>
                <w:div w:id="729840999">
                  <w:marLeft w:val="0"/>
                  <w:marRight w:val="0"/>
                  <w:marTop w:val="0"/>
                  <w:marBottom w:val="0"/>
                  <w:divBdr>
                    <w:top w:val="none" w:sz="0" w:space="0" w:color="auto"/>
                    <w:left w:val="none" w:sz="0" w:space="0" w:color="auto"/>
                    <w:bottom w:val="none" w:sz="0" w:space="0" w:color="auto"/>
                    <w:right w:val="none" w:sz="0" w:space="0" w:color="auto"/>
                  </w:divBdr>
                </w:div>
                <w:div w:id="27491522">
                  <w:marLeft w:val="0"/>
                  <w:marRight w:val="0"/>
                  <w:marTop w:val="0"/>
                  <w:marBottom w:val="0"/>
                  <w:divBdr>
                    <w:top w:val="none" w:sz="0" w:space="0" w:color="auto"/>
                    <w:left w:val="none" w:sz="0" w:space="0" w:color="auto"/>
                    <w:bottom w:val="none" w:sz="0" w:space="0" w:color="auto"/>
                    <w:right w:val="none" w:sz="0" w:space="0" w:color="auto"/>
                  </w:divBdr>
                </w:div>
                <w:div w:id="962884119">
                  <w:marLeft w:val="0"/>
                  <w:marRight w:val="0"/>
                  <w:marTop w:val="0"/>
                  <w:marBottom w:val="0"/>
                  <w:divBdr>
                    <w:top w:val="none" w:sz="0" w:space="0" w:color="auto"/>
                    <w:left w:val="none" w:sz="0" w:space="0" w:color="auto"/>
                    <w:bottom w:val="none" w:sz="0" w:space="0" w:color="auto"/>
                    <w:right w:val="none" w:sz="0" w:space="0" w:color="auto"/>
                  </w:divBdr>
                </w:div>
                <w:div w:id="175048105">
                  <w:marLeft w:val="0"/>
                  <w:marRight w:val="0"/>
                  <w:marTop w:val="0"/>
                  <w:marBottom w:val="0"/>
                  <w:divBdr>
                    <w:top w:val="none" w:sz="0" w:space="0" w:color="auto"/>
                    <w:left w:val="none" w:sz="0" w:space="0" w:color="auto"/>
                    <w:bottom w:val="none" w:sz="0" w:space="0" w:color="auto"/>
                    <w:right w:val="none" w:sz="0" w:space="0" w:color="auto"/>
                  </w:divBdr>
                </w:div>
                <w:div w:id="544952598">
                  <w:marLeft w:val="0"/>
                  <w:marRight w:val="0"/>
                  <w:marTop w:val="0"/>
                  <w:marBottom w:val="0"/>
                  <w:divBdr>
                    <w:top w:val="none" w:sz="0" w:space="0" w:color="auto"/>
                    <w:left w:val="none" w:sz="0" w:space="0" w:color="auto"/>
                    <w:bottom w:val="none" w:sz="0" w:space="0" w:color="auto"/>
                    <w:right w:val="none" w:sz="0" w:space="0" w:color="auto"/>
                  </w:divBdr>
                </w:div>
                <w:div w:id="1366370582">
                  <w:marLeft w:val="0"/>
                  <w:marRight w:val="0"/>
                  <w:marTop w:val="0"/>
                  <w:marBottom w:val="0"/>
                  <w:divBdr>
                    <w:top w:val="none" w:sz="0" w:space="0" w:color="auto"/>
                    <w:left w:val="none" w:sz="0" w:space="0" w:color="auto"/>
                    <w:bottom w:val="none" w:sz="0" w:space="0" w:color="auto"/>
                    <w:right w:val="none" w:sz="0" w:space="0" w:color="auto"/>
                  </w:divBdr>
                </w:div>
                <w:div w:id="1116100596">
                  <w:marLeft w:val="0"/>
                  <w:marRight w:val="0"/>
                  <w:marTop w:val="0"/>
                  <w:marBottom w:val="0"/>
                  <w:divBdr>
                    <w:top w:val="none" w:sz="0" w:space="0" w:color="auto"/>
                    <w:left w:val="none" w:sz="0" w:space="0" w:color="auto"/>
                    <w:bottom w:val="none" w:sz="0" w:space="0" w:color="auto"/>
                    <w:right w:val="none" w:sz="0" w:space="0" w:color="auto"/>
                  </w:divBdr>
                </w:div>
                <w:div w:id="1449081392">
                  <w:marLeft w:val="0"/>
                  <w:marRight w:val="0"/>
                  <w:marTop w:val="0"/>
                  <w:marBottom w:val="0"/>
                  <w:divBdr>
                    <w:top w:val="none" w:sz="0" w:space="0" w:color="auto"/>
                    <w:left w:val="none" w:sz="0" w:space="0" w:color="auto"/>
                    <w:bottom w:val="none" w:sz="0" w:space="0" w:color="auto"/>
                    <w:right w:val="none" w:sz="0" w:space="0" w:color="auto"/>
                  </w:divBdr>
                </w:div>
                <w:div w:id="1710639568">
                  <w:marLeft w:val="0"/>
                  <w:marRight w:val="0"/>
                  <w:marTop w:val="0"/>
                  <w:marBottom w:val="0"/>
                  <w:divBdr>
                    <w:top w:val="none" w:sz="0" w:space="0" w:color="auto"/>
                    <w:left w:val="none" w:sz="0" w:space="0" w:color="auto"/>
                    <w:bottom w:val="none" w:sz="0" w:space="0" w:color="auto"/>
                    <w:right w:val="none" w:sz="0" w:space="0" w:color="auto"/>
                  </w:divBdr>
                </w:div>
                <w:div w:id="1558977197">
                  <w:marLeft w:val="0"/>
                  <w:marRight w:val="0"/>
                  <w:marTop w:val="0"/>
                  <w:marBottom w:val="0"/>
                  <w:divBdr>
                    <w:top w:val="none" w:sz="0" w:space="0" w:color="auto"/>
                    <w:left w:val="none" w:sz="0" w:space="0" w:color="auto"/>
                    <w:bottom w:val="none" w:sz="0" w:space="0" w:color="auto"/>
                    <w:right w:val="none" w:sz="0" w:space="0" w:color="auto"/>
                  </w:divBdr>
                </w:div>
                <w:div w:id="12192977">
                  <w:marLeft w:val="0"/>
                  <w:marRight w:val="0"/>
                  <w:marTop w:val="0"/>
                  <w:marBottom w:val="0"/>
                  <w:divBdr>
                    <w:top w:val="none" w:sz="0" w:space="0" w:color="auto"/>
                    <w:left w:val="none" w:sz="0" w:space="0" w:color="auto"/>
                    <w:bottom w:val="none" w:sz="0" w:space="0" w:color="auto"/>
                    <w:right w:val="none" w:sz="0" w:space="0" w:color="auto"/>
                  </w:divBdr>
                </w:div>
                <w:div w:id="824974519">
                  <w:marLeft w:val="0"/>
                  <w:marRight w:val="0"/>
                  <w:marTop w:val="0"/>
                  <w:marBottom w:val="0"/>
                  <w:divBdr>
                    <w:top w:val="none" w:sz="0" w:space="0" w:color="auto"/>
                    <w:left w:val="none" w:sz="0" w:space="0" w:color="auto"/>
                    <w:bottom w:val="none" w:sz="0" w:space="0" w:color="auto"/>
                    <w:right w:val="none" w:sz="0" w:space="0" w:color="auto"/>
                  </w:divBdr>
                </w:div>
                <w:div w:id="837429412">
                  <w:marLeft w:val="0"/>
                  <w:marRight w:val="0"/>
                  <w:marTop w:val="0"/>
                  <w:marBottom w:val="0"/>
                  <w:divBdr>
                    <w:top w:val="none" w:sz="0" w:space="0" w:color="auto"/>
                    <w:left w:val="none" w:sz="0" w:space="0" w:color="auto"/>
                    <w:bottom w:val="none" w:sz="0" w:space="0" w:color="auto"/>
                    <w:right w:val="none" w:sz="0" w:space="0" w:color="auto"/>
                  </w:divBdr>
                </w:div>
                <w:div w:id="1059132480">
                  <w:marLeft w:val="0"/>
                  <w:marRight w:val="0"/>
                  <w:marTop w:val="0"/>
                  <w:marBottom w:val="0"/>
                  <w:divBdr>
                    <w:top w:val="none" w:sz="0" w:space="0" w:color="auto"/>
                    <w:left w:val="none" w:sz="0" w:space="0" w:color="auto"/>
                    <w:bottom w:val="none" w:sz="0" w:space="0" w:color="auto"/>
                    <w:right w:val="none" w:sz="0" w:space="0" w:color="auto"/>
                  </w:divBdr>
                </w:div>
                <w:div w:id="1762949768">
                  <w:marLeft w:val="0"/>
                  <w:marRight w:val="0"/>
                  <w:marTop w:val="0"/>
                  <w:marBottom w:val="0"/>
                  <w:divBdr>
                    <w:top w:val="none" w:sz="0" w:space="0" w:color="auto"/>
                    <w:left w:val="none" w:sz="0" w:space="0" w:color="auto"/>
                    <w:bottom w:val="none" w:sz="0" w:space="0" w:color="auto"/>
                    <w:right w:val="none" w:sz="0" w:space="0" w:color="auto"/>
                  </w:divBdr>
                </w:div>
                <w:div w:id="1681663784">
                  <w:marLeft w:val="0"/>
                  <w:marRight w:val="0"/>
                  <w:marTop w:val="0"/>
                  <w:marBottom w:val="0"/>
                  <w:divBdr>
                    <w:top w:val="none" w:sz="0" w:space="0" w:color="auto"/>
                    <w:left w:val="none" w:sz="0" w:space="0" w:color="auto"/>
                    <w:bottom w:val="none" w:sz="0" w:space="0" w:color="auto"/>
                    <w:right w:val="none" w:sz="0" w:space="0" w:color="auto"/>
                  </w:divBdr>
                </w:div>
                <w:div w:id="790631030">
                  <w:marLeft w:val="0"/>
                  <w:marRight w:val="0"/>
                  <w:marTop w:val="0"/>
                  <w:marBottom w:val="0"/>
                  <w:divBdr>
                    <w:top w:val="none" w:sz="0" w:space="0" w:color="auto"/>
                    <w:left w:val="none" w:sz="0" w:space="0" w:color="auto"/>
                    <w:bottom w:val="none" w:sz="0" w:space="0" w:color="auto"/>
                    <w:right w:val="none" w:sz="0" w:space="0" w:color="auto"/>
                  </w:divBdr>
                </w:div>
                <w:div w:id="1417552697">
                  <w:marLeft w:val="0"/>
                  <w:marRight w:val="0"/>
                  <w:marTop w:val="0"/>
                  <w:marBottom w:val="0"/>
                  <w:divBdr>
                    <w:top w:val="none" w:sz="0" w:space="0" w:color="auto"/>
                    <w:left w:val="none" w:sz="0" w:space="0" w:color="auto"/>
                    <w:bottom w:val="none" w:sz="0" w:space="0" w:color="auto"/>
                    <w:right w:val="none" w:sz="0" w:space="0" w:color="auto"/>
                  </w:divBdr>
                </w:div>
                <w:div w:id="1375277416">
                  <w:marLeft w:val="0"/>
                  <w:marRight w:val="0"/>
                  <w:marTop w:val="0"/>
                  <w:marBottom w:val="0"/>
                  <w:divBdr>
                    <w:top w:val="none" w:sz="0" w:space="0" w:color="auto"/>
                    <w:left w:val="none" w:sz="0" w:space="0" w:color="auto"/>
                    <w:bottom w:val="none" w:sz="0" w:space="0" w:color="auto"/>
                    <w:right w:val="none" w:sz="0" w:space="0" w:color="auto"/>
                  </w:divBdr>
                </w:div>
                <w:div w:id="1349605413">
                  <w:marLeft w:val="0"/>
                  <w:marRight w:val="0"/>
                  <w:marTop w:val="0"/>
                  <w:marBottom w:val="0"/>
                  <w:divBdr>
                    <w:top w:val="none" w:sz="0" w:space="0" w:color="auto"/>
                    <w:left w:val="none" w:sz="0" w:space="0" w:color="auto"/>
                    <w:bottom w:val="none" w:sz="0" w:space="0" w:color="auto"/>
                    <w:right w:val="none" w:sz="0" w:space="0" w:color="auto"/>
                  </w:divBdr>
                </w:div>
                <w:div w:id="774402827">
                  <w:marLeft w:val="0"/>
                  <w:marRight w:val="0"/>
                  <w:marTop w:val="0"/>
                  <w:marBottom w:val="0"/>
                  <w:divBdr>
                    <w:top w:val="none" w:sz="0" w:space="0" w:color="auto"/>
                    <w:left w:val="none" w:sz="0" w:space="0" w:color="auto"/>
                    <w:bottom w:val="none" w:sz="0" w:space="0" w:color="auto"/>
                    <w:right w:val="none" w:sz="0" w:space="0" w:color="auto"/>
                  </w:divBdr>
                </w:div>
                <w:div w:id="393167359">
                  <w:marLeft w:val="0"/>
                  <w:marRight w:val="0"/>
                  <w:marTop w:val="0"/>
                  <w:marBottom w:val="0"/>
                  <w:divBdr>
                    <w:top w:val="none" w:sz="0" w:space="0" w:color="auto"/>
                    <w:left w:val="none" w:sz="0" w:space="0" w:color="auto"/>
                    <w:bottom w:val="none" w:sz="0" w:space="0" w:color="auto"/>
                    <w:right w:val="none" w:sz="0" w:space="0" w:color="auto"/>
                  </w:divBdr>
                </w:div>
                <w:div w:id="2127045356">
                  <w:marLeft w:val="0"/>
                  <w:marRight w:val="0"/>
                  <w:marTop w:val="0"/>
                  <w:marBottom w:val="0"/>
                  <w:divBdr>
                    <w:top w:val="none" w:sz="0" w:space="0" w:color="auto"/>
                    <w:left w:val="none" w:sz="0" w:space="0" w:color="auto"/>
                    <w:bottom w:val="none" w:sz="0" w:space="0" w:color="auto"/>
                    <w:right w:val="none" w:sz="0" w:space="0" w:color="auto"/>
                  </w:divBdr>
                </w:div>
                <w:div w:id="966199929">
                  <w:marLeft w:val="0"/>
                  <w:marRight w:val="0"/>
                  <w:marTop w:val="0"/>
                  <w:marBottom w:val="0"/>
                  <w:divBdr>
                    <w:top w:val="none" w:sz="0" w:space="0" w:color="auto"/>
                    <w:left w:val="none" w:sz="0" w:space="0" w:color="auto"/>
                    <w:bottom w:val="none" w:sz="0" w:space="0" w:color="auto"/>
                    <w:right w:val="none" w:sz="0" w:space="0" w:color="auto"/>
                  </w:divBdr>
                </w:div>
                <w:div w:id="1518234199">
                  <w:marLeft w:val="0"/>
                  <w:marRight w:val="0"/>
                  <w:marTop w:val="0"/>
                  <w:marBottom w:val="0"/>
                  <w:divBdr>
                    <w:top w:val="none" w:sz="0" w:space="0" w:color="auto"/>
                    <w:left w:val="none" w:sz="0" w:space="0" w:color="auto"/>
                    <w:bottom w:val="none" w:sz="0" w:space="0" w:color="auto"/>
                    <w:right w:val="none" w:sz="0" w:space="0" w:color="auto"/>
                  </w:divBdr>
                </w:div>
                <w:div w:id="1089815432">
                  <w:marLeft w:val="0"/>
                  <w:marRight w:val="0"/>
                  <w:marTop w:val="0"/>
                  <w:marBottom w:val="0"/>
                  <w:divBdr>
                    <w:top w:val="none" w:sz="0" w:space="0" w:color="auto"/>
                    <w:left w:val="none" w:sz="0" w:space="0" w:color="auto"/>
                    <w:bottom w:val="none" w:sz="0" w:space="0" w:color="auto"/>
                    <w:right w:val="none" w:sz="0" w:space="0" w:color="auto"/>
                  </w:divBdr>
                </w:div>
                <w:div w:id="1728603414">
                  <w:marLeft w:val="0"/>
                  <w:marRight w:val="0"/>
                  <w:marTop w:val="0"/>
                  <w:marBottom w:val="0"/>
                  <w:divBdr>
                    <w:top w:val="none" w:sz="0" w:space="0" w:color="auto"/>
                    <w:left w:val="none" w:sz="0" w:space="0" w:color="auto"/>
                    <w:bottom w:val="none" w:sz="0" w:space="0" w:color="auto"/>
                    <w:right w:val="none" w:sz="0" w:space="0" w:color="auto"/>
                  </w:divBdr>
                </w:div>
                <w:div w:id="831289064">
                  <w:marLeft w:val="0"/>
                  <w:marRight w:val="0"/>
                  <w:marTop w:val="0"/>
                  <w:marBottom w:val="0"/>
                  <w:divBdr>
                    <w:top w:val="none" w:sz="0" w:space="0" w:color="auto"/>
                    <w:left w:val="none" w:sz="0" w:space="0" w:color="auto"/>
                    <w:bottom w:val="none" w:sz="0" w:space="0" w:color="auto"/>
                    <w:right w:val="none" w:sz="0" w:space="0" w:color="auto"/>
                  </w:divBdr>
                </w:div>
                <w:div w:id="1311979143">
                  <w:marLeft w:val="0"/>
                  <w:marRight w:val="0"/>
                  <w:marTop w:val="0"/>
                  <w:marBottom w:val="0"/>
                  <w:divBdr>
                    <w:top w:val="none" w:sz="0" w:space="0" w:color="auto"/>
                    <w:left w:val="none" w:sz="0" w:space="0" w:color="auto"/>
                    <w:bottom w:val="none" w:sz="0" w:space="0" w:color="auto"/>
                    <w:right w:val="none" w:sz="0" w:space="0" w:color="auto"/>
                  </w:divBdr>
                </w:div>
                <w:div w:id="1808009200">
                  <w:marLeft w:val="0"/>
                  <w:marRight w:val="0"/>
                  <w:marTop w:val="0"/>
                  <w:marBottom w:val="0"/>
                  <w:divBdr>
                    <w:top w:val="none" w:sz="0" w:space="0" w:color="auto"/>
                    <w:left w:val="none" w:sz="0" w:space="0" w:color="auto"/>
                    <w:bottom w:val="none" w:sz="0" w:space="0" w:color="auto"/>
                    <w:right w:val="none" w:sz="0" w:space="0" w:color="auto"/>
                  </w:divBdr>
                </w:div>
                <w:div w:id="464473191">
                  <w:marLeft w:val="0"/>
                  <w:marRight w:val="0"/>
                  <w:marTop w:val="0"/>
                  <w:marBottom w:val="0"/>
                  <w:divBdr>
                    <w:top w:val="none" w:sz="0" w:space="0" w:color="auto"/>
                    <w:left w:val="none" w:sz="0" w:space="0" w:color="auto"/>
                    <w:bottom w:val="none" w:sz="0" w:space="0" w:color="auto"/>
                    <w:right w:val="none" w:sz="0" w:space="0" w:color="auto"/>
                  </w:divBdr>
                </w:div>
                <w:div w:id="628900443">
                  <w:marLeft w:val="0"/>
                  <w:marRight w:val="0"/>
                  <w:marTop w:val="0"/>
                  <w:marBottom w:val="0"/>
                  <w:divBdr>
                    <w:top w:val="none" w:sz="0" w:space="0" w:color="auto"/>
                    <w:left w:val="none" w:sz="0" w:space="0" w:color="auto"/>
                    <w:bottom w:val="none" w:sz="0" w:space="0" w:color="auto"/>
                    <w:right w:val="none" w:sz="0" w:space="0" w:color="auto"/>
                  </w:divBdr>
                </w:div>
                <w:div w:id="984701342">
                  <w:marLeft w:val="0"/>
                  <w:marRight w:val="0"/>
                  <w:marTop w:val="0"/>
                  <w:marBottom w:val="0"/>
                  <w:divBdr>
                    <w:top w:val="none" w:sz="0" w:space="0" w:color="auto"/>
                    <w:left w:val="none" w:sz="0" w:space="0" w:color="auto"/>
                    <w:bottom w:val="none" w:sz="0" w:space="0" w:color="auto"/>
                    <w:right w:val="none" w:sz="0" w:space="0" w:color="auto"/>
                  </w:divBdr>
                </w:div>
                <w:div w:id="338581771">
                  <w:marLeft w:val="0"/>
                  <w:marRight w:val="0"/>
                  <w:marTop w:val="0"/>
                  <w:marBottom w:val="0"/>
                  <w:divBdr>
                    <w:top w:val="none" w:sz="0" w:space="0" w:color="auto"/>
                    <w:left w:val="none" w:sz="0" w:space="0" w:color="auto"/>
                    <w:bottom w:val="none" w:sz="0" w:space="0" w:color="auto"/>
                    <w:right w:val="none" w:sz="0" w:space="0" w:color="auto"/>
                  </w:divBdr>
                </w:div>
                <w:div w:id="332727558">
                  <w:marLeft w:val="0"/>
                  <w:marRight w:val="0"/>
                  <w:marTop w:val="0"/>
                  <w:marBottom w:val="0"/>
                  <w:divBdr>
                    <w:top w:val="none" w:sz="0" w:space="0" w:color="auto"/>
                    <w:left w:val="none" w:sz="0" w:space="0" w:color="auto"/>
                    <w:bottom w:val="none" w:sz="0" w:space="0" w:color="auto"/>
                    <w:right w:val="none" w:sz="0" w:space="0" w:color="auto"/>
                  </w:divBdr>
                </w:div>
                <w:div w:id="1019628102">
                  <w:marLeft w:val="0"/>
                  <w:marRight w:val="0"/>
                  <w:marTop w:val="0"/>
                  <w:marBottom w:val="0"/>
                  <w:divBdr>
                    <w:top w:val="none" w:sz="0" w:space="0" w:color="auto"/>
                    <w:left w:val="none" w:sz="0" w:space="0" w:color="auto"/>
                    <w:bottom w:val="none" w:sz="0" w:space="0" w:color="auto"/>
                    <w:right w:val="none" w:sz="0" w:space="0" w:color="auto"/>
                  </w:divBdr>
                </w:div>
                <w:div w:id="2066028646">
                  <w:marLeft w:val="0"/>
                  <w:marRight w:val="0"/>
                  <w:marTop w:val="0"/>
                  <w:marBottom w:val="0"/>
                  <w:divBdr>
                    <w:top w:val="none" w:sz="0" w:space="0" w:color="auto"/>
                    <w:left w:val="none" w:sz="0" w:space="0" w:color="auto"/>
                    <w:bottom w:val="none" w:sz="0" w:space="0" w:color="auto"/>
                    <w:right w:val="none" w:sz="0" w:space="0" w:color="auto"/>
                  </w:divBdr>
                </w:div>
                <w:div w:id="428736874">
                  <w:marLeft w:val="0"/>
                  <w:marRight w:val="0"/>
                  <w:marTop w:val="0"/>
                  <w:marBottom w:val="0"/>
                  <w:divBdr>
                    <w:top w:val="none" w:sz="0" w:space="0" w:color="auto"/>
                    <w:left w:val="none" w:sz="0" w:space="0" w:color="auto"/>
                    <w:bottom w:val="none" w:sz="0" w:space="0" w:color="auto"/>
                    <w:right w:val="none" w:sz="0" w:space="0" w:color="auto"/>
                  </w:divBdr>
                </w:div>
                <w:div w:id="1357076002">
                  <w:marLeft w:val="0"/>
                  <w:marRight w:val="0"/>
                  <w:marTop w:val="0"/>
                  <w:marBottom w:val="0"/>
                  <w:divBdr>
                    <w:top w:val="none" w:sz="0" w:space="0" w:color="auto"/>
                    <w:left w:val="none" w:sz="0" w:space="0" w:color="auto"/>
                    <w:bottom w:val="none" w:sz="0" w:space="0" w:color="auto"/>
                    <w:right w:val="none" w:sz="0" w:space="0" w:color="auto"/>
                  </w:divBdr>
                </w:div>
                <w:div w:id="1702970010">
                  <w:marLeft w:val="0"/>
                  <w:marRight w:val="0"/>
                  <w:marTop w:val="0"/>
                  <w:marBottom w:val="0"/>
                  <w:divBdr>
                    <w:top w:val="none" w:sz="0" w:space="0" w:color="auto"/>
                    <w:left w:val="none" w:sz="0" w:space="0" w:color="auto"/>
                    <w:bottom w:val="none" w:sz="0" w:space="0" w:color="auto"/>
                    <w:right w:val="none" w:sz="0" w:space="0" w:color="auto"/>
                  </w:divBdr>
                </w:div>
                <w:div w:id="915554601">
                  <w:marLeft w:val="0"/>
                  <w:marRight w:val="0"/>
                  <w:marTop w:val="0"/>
                  <w:marBottom w:val="0"/>
                  <w:divBdr>
                    <w:top w:val="none" w:sz="0" w:space="0" w:color="auto"/>
                    <w:left w:val="none" w:sz="0" w:space="0" w:color="auto"/>
                    <w:bottom w:val="none" w:sz="0" w:space="0" w:color="auto"/>
                    <w:right w:val="none" w:sz="0" w:space="0" w:color="auto"/>
                  </w:divBdr>
                </w:div>
                <w:div w:id="1331719444">
                  <w:marLeft w:val="0"/>
                  <w:marRight w:val="0"/>
                  <w:marTop w:val="0"/>
                  <w:marBottom w:val="0"/>
                  <w:divBdr>
                    <w:top w:val="none" w:sz="0" w:space="0" w:color="auto"/>
                    <w:left w:val="none" w:sz="0" w:space="0" w:color="auto"/>
                    <w:bottom w:val="none" w:sz="0" w:space="0" w:color="auto"/>
                    <w:right w:val="none" w:sz="0" w:space="0" w:color="auto"/>
                  </w:divBdr>
                </w:div>
                <w:div w:id="1111434786">
                  <w:marLeft w:val="0"/>
                  <w:marRight w:val="0"/>
                  <w:marTop w:val="0"/>
                  <w:marBottom w:val="0"/>
                  <w:divBdr>
                    <w:top w:val="none" w:sz="0" w:space="0" w:color="auto"/>
                    <w:left w:val="none" w:sz="0" w:space="0" w:color="auto"/>
                    <w:bottom w:val="none" w:sz="0" w:space="0" w:color="auto"/>
                    <w:right w:val="none" w:sz="0" w:space="0" w:color="auto"/>
                  </w:divBdr>
                </w:div>
                <w:div w:id="1872263374">
                  <w:marLeft w:val="0"/>
                  <w:marRight w:val="0"/>
                  <w:marTop w:val="0"/>
                  <w:marBottom w:val="0"/>
                  <w:divBdr>
                    <w:top w:val="none" w:sz="0" w:space="0" w:color="auto"/>
                    <w:left w:val="none" w:sz="0" w:space="0" w:color="auto"/>
                    <w:bottom w:val="none" w:sz="0" w:space="0" w:color="auto"/>
                    <w:right w:val="none" w:sz="0" w:space="0" w:color="auto"/>
                  </w:divBdr>
                </w:div>
                <w:div w:id="307827394">
                  <w:marLeft w:val="0"/>
                  <w:marRight w:val="0"/>
                  <w:marTop w:val="0"/>
                  <w:marBottom w:val="0"/>
                  <w:divBdr>
                    <w:top w:val="none" w:sz="0" w:space="0" w:color="auto"/>
                    <w:left w:val="none" w:sz="0" w:space="0" w:color="auto"/>
                    <w:bottom w:val="none" w:sz="0" w:space="0" w:color="auto"/>
                    <w:right w:val="none" w:sz="0" w:space="0" w:color="auto"/>
                  </w:divBdr>
                </w:div>
                <w:div w:id="10242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312631">
          <w:marLeft w:val="0"/>
          <w:marRight w:val="0"/>
          <w:marTop w:val="375"/>
          <w:marBottom w:val="0"/>
          <w:divBdr>
            <w:top w:val="single" w:sz="6" w:space="0" w:color="E2E2E2"/>
            <w:left w:val="single" w:sz="6" w:space="0" w:color="E2E2E2"/>
            <w:bottom w:val="single" w:sz="6" w:space="0" w:color="E2E2E2"/>
            <w:right w:val="single" w:sz="6" w:space="0" w:color="E2E2E2"/>
          </w:divBdr>
          <w:divsChild>
            <w:div w:id="769936621">
              <w:marLeft w:val="0"/>
              <w:marRight w:val="0"/>
              <w:marTop w:val="0"/>
              <w:marBottom w:val="0"/>
              <w:divBdr>
                <w:top w:val="none" w:sz="0" w:space="0" w:color="auto"/>
                <w:left w:val="none" w:sz="0" w:space="0" w:color="auto"/>
                <w:bottom w:val="none" w:sz="0" w:space="0" w:color="auto"/>
                <w:right w:val="none" w:sz="0" w:space="0" w:color="auto"/>
              </w:divBdr>
              <w:divsChild>
                <w:div w:id="1551190510">
                  <w:marLeft w:val="0"/>
                  <w:marRight w:val="0"/>
                  <w:marTop w:val="0"/>
                  <w:marBottom w:val="0"/>
                  <w:divBdr>
                    <w:top w:val="none" w:sz="0" w:space="0" w:color="auto"/>
                    <w:left w:val="none" w:sz="0" w:space="0" w:color="auto"/>
                    <w:bottom w:val="none" w:sz="0" w:space="0" w:color="auto"/>
                    <w:right w:val="none" w:sz="0" w:space="0" w:color="auto"/>
                  </w:divBdr>
                </w:div>
                <w:div w:id="1417358104">
                  <w:marLeft w:val="0"/>
                  <w:marRight w:val="0"/>
                  <w:marTop w:val="0"/>
                  <w:marBottom w:val="0"/>
                  <w:divBdr>
                    <w:top w:val="none" w:sz="0" w:space="0" w:color="auto"/>
                    <w:left w:val="none" w:sz="0" w:space="0" w:color="auto"/>
                    <w:bottom w:val="none" w:sz="0" w:space="0" w:color="auto"/>
                    <w:right w:val="none" w:sz="0" w:space="0" w:color="auto"/>
                  </w:divBdr>
                </w:div>
                <w:div w:id="1100225712">
                  <w:marLeft w:val="0"/>
                  <w:marRight w:val="0"/>
                  <w:marTop w:val="0"/>
                  <w:marBottom w:val="0"/>
                  <w:divBdr>
                    <w:top w:val="none" w:sz="0" w:space="0" w:color="auto"/>
                    <w:left w:val="none" w:sz="0" w:space="0" w:color="auto"/>
                    <w:bottom w:val="none" w:sz="0" w:space="0" w:color="auto"/>
                    <w:right w:val="none" w:sz="0" w:space="0" w:color="auto"/>
                  </w:divBdr>
                </w:div>
                <w:div w:id="653801194">
                  <w:marLeft w:val="0"/>
                  <w:marRight w:val="0"/>
                  <w:marTop w:val="0"/>
                  <w:marBottom w:val="0"/>
                  <w:divBdr>
                    <w:top w:val="none" w:sz="0" w:space="0" w:color="auto"/>
                    <w:left w:val="none" w:sz="0" w:space="0" w:color="auto"/>
                    <w:bottom w:val="none" w:sz="0" w:space="0" w:color="auto"/>
                    <w:right w:val="none" w:sz="0" w:space="0" w:color="auto"/>
                  </w:divBdr>
                </w:div>
                <w:div w:id="1328367760">
                  <w:marLeft w:val="0"/>
                  <w:marRight w:val="0"/>
                  <w:marTop w:val="0"/>
                  <w:marBottom w:val="0"/>
                  <w:divBdr>
                    <w:top w:val="none" w:sz="0" w:space="0" w:color="auto"/>
                    <w:left w:val="none" w:sz="0" w:space="0" w:color="auto"/>
                    <w:bottom w:val="none" w:sz="0" w:space="0" w:color="auto"/>
                    <w:right w:val="none" w:sz="0" w:space="0" w:color="auto"/>
                  </w:divBdr>
                </w:div>
                <w:div w:id="1531381915">
                  <w:marLeft w:val="0"/>
                  <w:marRight w:val="0"/>
                  <w:marTop w:val="0"/>
                  <w:marBottom w:val="0"/>
                  <w:divBdr>
                    <w:top w:val="none" w:sz="0" w:space="0" w:color="auto"/>
                    <w:left w:val="none" w:sz="0" w:space="0" w:color="auto"/>
                    <w:bottom w:val="none" w:sz="0" w:space="0" w:color="auto"/>
                    <w:right w:val="none" w:sz="0" w:space="0" w:color="auto"/>
                  </w:divBdr>
                </w:div>
                <w:div w:id="721712800">
                  <w:marLeft w:val="0"/>
                  <w:marRight w:val="0"/>
                  <w:marTop w:val="0"/>
                  <w:marBottom w:val="0"/>
                  <w:divBdr>
                    <w:top w:val="none" w:sz="0" w:space="0" w:color="auto"/>
                    <w:left w:val="none" w:sz="0" w:space="0" w:color="auto"/>
                    <w:bottom w:val="none" w:sz="0" w:space="0" w:color="auto"/>
                    <w:right w:val="none" w:sz="0" w:space="0" w:color="auto"/>
                  </w:divBdr>
                </w:div>
                <w:div w:id="1968777888">
                  <w:marLeft w:val="0"/>
                  <w:marRight w:val="0"/>
                  <w:marTop w:val="0"/>
                  <w:marBottom w:val="0"/>
                  <w:divBdr>
                    <w:top w:val="none" w:sz="0" w:space="0" w:color="auto"/>
                    <w:left w:val="none" w:sz="0" w:space="0" w:color="auto"/>
                    <w:bottom w:val="none" w:sz="0" w:space="0" w:color="auto"/>
                    <w:right w:val="none" w:sz="0" w:space="0" w:color="auto"/>
                  </w:divBdr>
                </w:div>
                <w:div w:id="1417090320">
                  <w:marLeft w:val="0"/>
                  <w:marRight w:val="0"/>
                  <w:marTop w:val="0"/>
                  <w:marBottom w:val="0"/>
                  <w:divBdr>
                    <w:top w:val="none" w:sz="0" w:space="0" w:color="auto"/>
                    <w:left w:val="none" w:sz="0" w:space="0" w:color="auto"/>
                    <w:bottom w:val="none" w:sz="0" w:space="0" w:color="auto"/>
                    <w:right w:val="none" w:sz="0" w:space="0" w:color="auto"/>
                  </w:divBdr>
                </w:div>
                <w:div w:id="232669775">
                  <w:marLeft w:val="0"/>
                  <w:marRight w:val="0"/>
                  <w:marTop w:val="0"/>
                  <w:marBottom w:val="0"/>
                  <w:divBdr>
                    <w:top w:val="none" w:sz="0" w:space="0" w:color="auto"/>
                    <w:left w:val="none" w:sz="0" w:space="0" w:color="auto"/>
                    <w:bottom w:val="none" w:sz="0" w:space="0" w:color="auto"/>
                    <w:right w:val="none" w:sz="0" w:space="0" w:color="auto"/>
                  </w:divBdr>
                </w:div>
                <w:div w:id="2039891585">
                  <w:marLeft w:val="0"/>
                  <w:marRight w:val="0"/>
                  <w:marTop w:val="0"/>
                  <w:marBottom w:val="0"/>
                  <w:divBdr>
                    <w:top w:val="none" w:sz="0" w:space="0" w:color="auto"/>
                    <w:left w:val="none" w:sz="0" w:space="0" w:color="auto"/>
                    <w:bottom w:val="none" w:sz="0" w:space="0" w:color="auto"/>
                    <w:right w:val="none" w:sz="0" w:space="0" w:color="auto"/>
                  </w:divBdr>
                </w:div>
                <w:div w:id="1858542343">
                  <w:marLeft w:val="0"/>
                  <w:marRight w:val="0"/>
                  <w:marTop w:val="0"/>
                  <w:marBottom w:val="0"/>
                  <w:divBdr>
                    <w:top w:val="none" w:sz="0" w:space="0" w:color="auto"/>
                    <w:left w:val="none" w:sz="0" w:space="0" w:color="auto"/>
                    <w:bottom w:val="none" w:sz="0" w:space="0" w:color="auto"/>
                    <w:right w:val="none" w:sz="0" w:space="0" w:color="auto"/>
                  </w:divBdr>
                </w:div>
                <w:div w:id="1658729892">
                  <w:marLeft w:val="0"/>
                  <w:marRight w:val="0"/>
                  <w:marTop w:val="0"/>
                  <w:marBottom w:val="0"/>
                  <w:divBdr>
                    <w:top w:val="none" w:sz="0" w:space="0" w:color="auto"/>
                    <w:left w:val="none" w:sz="0" w:space="0" w:color="auto"/>
                    <w:bottom w:val="none" w:sz="0" w:space="0" w:color="auto"/>
                    <w:right w:val="none" w:sz="0" w:space="0" w:color="auto"/>
                  </w:divBdr>
                </w:div>
                <w:div w:id="1996568129">
                  <w:marLeft w:val="0"/>
                  <w:marRight w:val="0"/>
                  <w:marTop w:val="0"/>
                  <w:marBottom w:val="0"/>
                  <w:divBdr>
                    <w:top w:val="none" w:sz="0" w:space="0" w:color="auto"/>
                    <w:left w:val="none" w:sz="0" w:space="0" w:color="auto"/>
                    <w:bottom w:val="none" w:sz="0" w:space="0" w:color="auto"/>
                    <w:right w:val="none" w:sz="0" w:space="0" w:color="auto"/>
                  </w:divBdr>
                </w:div>
                <w:div w:id="2043238083">
                  <w:marLeft w:val="0"/>
                  <w:marRight w:val="0"/>
                  <w:marTop w:val="0"/>
                  <w:marBottom w:val="0"/>
                  <w:divBdr>
                    <w:top w:val="none" w:sz="0" w:space="0" w:color="auto"/>
                    <w:left w:val="none" w:sz="0" w:space="0" w:color="auto"/>
                    <w:bottom w:val="none" w:sz="0" w:space="0" w:color="auto"/>
                    <w:right w:val="none" w:sz="0" w:space="0" w:color="auto"/>
                  </w:divBdr>
                </w:div>
                <w:div w:id="465466520">
                  <w:marLeft w:val="0"/>
                  <w:marRight w:val="0"/>
                  <w:marTop w:val="0"/>
                  <w:marBottom w:val="0"/>
                  <w:divBdr>
                    <w:top w:val="none" w:sz="0" w:space="0" w:color="auto"/>
                    <w:left w:val="none" w:sz="0" w:space="0" w:color="auto"/>
                    <w:bottom w:val="none" w:sz="0" w:space="0" w:color="auto"/>
                    <w:right w:val="none" w:sz="0" w:space="0" w:color="auto"/>
                  </w:divBdr>
                </w:div>
                <w:div w:id="661468379">
                  <w:marLeft w:val="0"/>
                  <w:marRight w:val="0"/>
                  <w:marTop w:val="0"/>
                  <w:marBottom w:val="0"/>
                  <w:divBdr>
                    <w:top w:val="none" w:sz="0" w:space="0" w:color="auto"/>
                    <w:left w:val="none" w:sz="0" w:space="0" w:color="auto"/>
                    <w:bottom w:val="none" w:sz="0" w:space="0" w:color="auto"/>
                    <w:right w:val="none" w:sz="0" w:space="0" w:color="auto"/>
                  </w:divBdr>
                </w:div>
                <w:div w:id="1340039494">
                  <w:marLeft w:val="0"/>
                  <w:marRight w:val="0"/>
                  <w:marTop w:val="0"/>
                  <w:marBottom w:val="0"/>
                  <w:divBdr>
                    <w:top w:val="none" w:sz="0" w:space="0" w:color="auto"/>
                    <w:left w:val="none" w:sz="0" w:space="0" w:color="auto"/>
                    <w:bottom w:val="none" w:sz="0" w:space="0" w:color="auto"/>
                    <w:right w:val="none" w:sz="0" w:space="0" w:color="auto"/>
                  </w:divBdr>
                </w:div>
                <w:div w:id="1364481130">
                  <w:marLeft w:val="0"/>
                  <w:marRight w:val="0"/>
                  <w:marTop w:val="0"/>
                  <w:marBottom w:val="0"/>
                  <w:divBdr>
                    <w:top w:val="none" w:sz="0" w:space="0" w:color="auto"/>
                    <w:left w:val="none" w:sz="0" w:space="0" w:color="auto"/>
                    <w:bottom w:val="none" w:sz="0" w:space="0" w:color="auto"/>
                    <w:right w:val="none" w:sz="0" w:space="0" w:color="auto"/>
                  </w:divBdr>
                </w:div>
                <w:div w:id="378939766">
                  <w:marLeft w:val="0"/>
                  <w:marRight w:val="0"/>
                  <w:marTop w:val="0"/>
                  <w:marBottom w:val="0"/>
                  <w:divBdr>
                    <w:top w:val="none" w:sz="0" w:space="0" w:color="auto"/>
                    <w:left w:val="none" w:sz="0" w:space="0" w:color="auto"/>
                    <w:bottom w:val="none" w:sz="0" w:space="0" w:color="auto"/>
                    <w:right w:val="none" w:sz="0" w:space="0" w:color="auto"/>
                  </w:divBdr>
                </w:div>
                <w:div w:id="767191781">
                  <w:marLeft w:val="0"/>
                  <w:marRight w:val="0"/>
                  <w:marTop w:val="0"/>
                  <w:marBottom w:val="0"/>
                  <w:divBdr>
                    <w:top w:val="none" w:sz="0" w:space="0" w:color="auto"/>
                    <w:left w:val="none" w:sz="0" w:space="0" w:color="auto"/>
                    <w:bottom w:val="none" w:sz="0" w:space="0" w:color="auto"/>
                    <w:right w:val="none" w:sz="0" w:space="0" w:color="auto"/>
                  </w:divBdr>
                </w:div>
                <w:div w:id="1926300704">
                  <w:marLeft w:val="0"/>
                  <w:marRight w:val="0"/>
                  <w:marTop w:val="0"/>
                  <w:marBottom w:val="0"/>
                  <w:divBdr>
                    <w:top w:val="none" w:sz="0" w:space="0" w:color="auto"/>
                    <w:left w:val="none" w:sz="0" w:space="0" w:color="auto"/>
                    <w:bottom w:val="none" w:sz="0" w:space="0" w:color="auto"/>
                    <w:right w:val="none" w:sz="0" w:space="0" w:color="auto"/>
                  </w:divBdr>
                </w:div>
                <w:div w:id="1081173624">
                  <w:marLeft w:val="0"/>
                  <w:marRight w:val="0"/>
                  <w:marTop w:val="0"/>
                  <w:marBottom w:val="0"/>
                  <w:divBdr>
                    <w:top w:val="none" w:sz="0" w:space="0" w:color="auto"/>
                    <w:left w:val="none" w:sz="0" w:space="0" w:color="auto"/>
                    <w:bottom w:val="none" w:sz="0" w:space="0" w:color="auto"/>
                    <w:right w:val="none" w:sz="0" w:space="0" w:color="auto"/>
                  </w:divBdr>
                </w:div>
                <w:div w:id="1014527325">
                  <w:marLeft w:val="0"/>
                  <w:marRight w:val="0"/>
                  <w:marTop w:val="0"/>
                  <w:marBottom w:val="0"/>
                  <w:divBdr>
                    <w:top w:val="none" w:sz="0" w:space="0" w:color="auto"/>
                    <w:left w:val="none" w:sz="0" w:space="0" w:color="auto"/>
                    <w:bottom w:val="none" w:sz="0" w:space="0" w:color="auto"/>
                    <w:right w:val="none" w:sz="0" w:space="0" w:color="auto"/>
                  </w:divBdr>
                </w:div>
                <w:div w:id="311368520">
                  <w:marLeft w:val="0"/>
                  <w:marRight w:val="0"/>
                  <w:marTop w:val="0"/>
                  <w:marBottom w:val="0"/>
                  <w:divBdr>
                    <w:top w:val="none" w:sz="0" w:space="0" w:color="auto"/>
                    <w:left w:val="none" w:sz="0" w:space="0" w:color="auto"/>
                    <w:bottom w:val="none" w:sz="0" w:space="0" w:color="auto"/>
                    <w:right w:val="none" w:sz="0" w:space="0" w:color="auto"/>
                  </w:divBdr>
                </w:div>
                <w:div w:id="748818800">
                  <w:marLeft w:val="0"/>
                  <w:marRight w:val="0"/>
                  <w:marTop w:val="0"/>
                  <w:marBottom w:val="0"/>
                  <w:divBdr>
                    <w:top w:val="none" w:sz="0" w:space="0" w:color="auto"/>
                    <w:left w:val="none" w:sz="0" w:space="0" w:color="auto"/>
                    <w:bottom w:val="none" w:sz="0" w:space="0" w:color="auto"/>
                    <w:right w:val="none" w:sz="0" w:space="0" w:color="auto"/>
                  </w:divBdr>
                </w:div>
                <w:div w:id="360710471">
                  <w:marLeft w:val="0"/>
                  <w:marRight w:val="0"/>
                  <w:marTop w:val="0"/>
                  <w:marBottom w:val="0"/>
                  <w:divBdr>
                    <w:top w:val="none" w:sz="0" w:space="0" w:color="auto"/>
                    <w:left w:val="none" w:sz="0" w:space="0" w:color="auto"/>
                    <w:bottom w:val="none" w:sz="0" w:space="0" w:color="auto"/>
                    <w:right w:val="none" w:sz="0" w:space="0" w:color="auto"/>
                  </w:divBdr>
                </w:div>
                <w:div w:id="130637554">
                  <w:marLeft w:val="0"/>
                  <w:marRight w:val="0"/>
                  <w:marTop w:val="0"/>
                  <w:marBottom w:val="0"/>
                  <w:divBdr>
                    <w:top w:val="none" w:sz="0" w:space="0" w:color="auto"/>
                    <w:left w:val="none" w:sz="0" w:space="0" w:color="auto"/>
                    <w:bottom w:val="none" w:sz="0" w:space="0" w:color="auto"/>
                    <w:right w:val="none" w:sz="0" w:space="0" w:color="auto"/>
                  </w:divBdr>
                </w:div>
                <w:div w:id="121728928">
                  <w:marLeft w:val="0"/>
                  <w:marRight w:val="0"/>
                  <w:marTop w:val="0"/>
                  <w:marBottom w:val="0"/>
                  <w:divBdr>
                    <w:top w:val="none" w:sz="0" w:space="0" w:color="auto"/>
                    <w:left w:val="none" w:sz="0" w:space="0" w:color="auto"/>
                    <w:bottom w:val="none" w:sz="0" w:space="0" w:color="auto"/>
                    <w:right w:val="none" w:sz="0" w:space="0" w:color="auto"/>
                  </w:divBdr>
                </w:div>
                <w:div w:id="1959332624">
                  <w:marLeft w:val="0"/>
                  <w:marRight w:val="0"/>
                  <w:marTop w:val="0"/>
                  <w:marBottom w:val="0"/>
                  <w:divBdr>
                    <w:top w:val="none" w:sz="0" w:space="0" w:color="auto"/>
                    <w:left w:val="none" w:sz="0" w:space="0" w:color="auto"/>
                    <w:bottom w:val="none" w:sz="0" w:space="0" w:color="auto"/>
                    <w:right w:val="none" w:sz="0" w:space="0" w:color="auto"/>
                  </w:divBdr>
                </w:div>
                <w:div w:id="1711419338">
                  <w:marLeft w:val="0"/>
                  <w:marRight w:val="0"/>
                  <w:marTop w:val="0"/>
                  <w:marBottom w:val="0"/>
                  <w:divBdr>
                    <w:top w:val="none" w:sz="0" w:space="0" w:color="auto"/>
                    <w:left w:val="none" w:sz="0" w:space="0" w:color="auto"/>
                    <w:bottom w:val="none" w:sz="0" w:space="0" w:color="auto"/>
                    <w:right w:val="none" w:sz="0" w:space="0" w:color="auto"/>
                  </w:divBdr>
                </w:div>
                <w:div w:id="1689407796">
                  <w:marLeft w:val="0"/>
                  <w:marRight w:val="0"/>
                  <w:marTop w:val="0"/>
                  <w:marBottom w:val="0"/>
                  <w:divBdr>
                    <w:top w:val="none" w:sz="0" w:space="0" w:color="auto"/>
                    <w:left w:val="none" w:sz="0" w:space="0" w:color="auto"/>
                    <w:bottom w:val="none" w:sz="0" w:space="0" w:color="auto"/>
                    <w:right w:val="none" w:sz="0" w:space="0" w:color="auto"/>
                  </w:divBdr>
                </w:div>
                <w:div w:id="1640306637">
                  <w:marLeft w:val="0"/>
                  <w:marRight w:val="0"/>
                  <w:marTop w:val="0"/>
                  <w:marBottom w:val="0"/>
                  <w:divBdr>
                    <w:top w:val="none" w:sz="0" w:space="0" w:color="auto"/>
                    <w:left w:val="none" w:sz="0" w:space="0" w:color="auto"/>
                    <w:bottom w:val="none" w:sz="0" w:space="0" w:color="auto"/>
                    <w:right w:val="none" w:sz="0" w:space="0" w:color="auto"/>
                  </w:divBdr>
                </w:div>
                <w:div w:id="694885572">
                  <w:marLeft w:val="0"/>
                  <w:marRight w:val="0"/>
                  <w:marTop w:val="0"/>
                  <w:marBottom w:val="0"/>
                  <w:divBdr>
                    <w:top w:val="none" w:sz="0" w:space="0" w:color="auto"/>
                    <w:left w:val="none" w:sz="0" w:space="0" w:color="auto"/>
                    <w:bottom w:val="none" w:sz="0" w:space="0" w:color="auto"/>
                    <w:right w:val="none" w:sz="0" w:space="0" w:color="auto"/>
                  </w:divBdr>
                </w:div>
                <w:div w:id="703554732">
                  <w:marLeft w:val="0"/>
                  <w:marRight w:val="0"/>
                  <w:marTop w:val="0"/>
                  <w:marBottom w:val="0"/>
                  <w:divBdr>
                    <w:top w:val="none" w:sz="0" w:space="0" w:color="auto"/>
                    <w:left w:val="none" w:sz="0" w:space="0" w:color="auto"/>
                    <w:bottom w:val="none" w:sz="0" w:space="0" w:color="auto"/>
                    <w:right w:val="none" w:sz="0" w:space="0" w:color="auto"/>
                  </w:divBdr>
                </w:div>
                <w:div w:id="952593309">
                  <w:marLeft w:val="0"/>
                  <w:marRight w:val="0"/>
                  <w:marTop w:val="0"/>
                  <w:marBottom w:val="0"/>
                  <w:divBdr>
                    <w:top w:val="none" w:sz="0" w:space="0" w:color="auto"/>
                    <w:left w:val="none" w:sz="0" w:space="0" w:color="auto"/>
                    <w:bottom w:val="none" w:sz="0" w:space="0" w:color="auto"/>
                    <w:right w:val="none" w:sz="0" w:space="0" w:color="auto"/>
                  </w:divBdr>
                </w:div>
                <w:div w:id="220940853">
                  <w:marLeft w:val="0"/>
                  <w:marRight w:val="0"/>
                  <w:marTop w:val="0"/>
                  <w:marBottom w:val="0"/>
                  <w:divBdr>
                    <w:top w:val="none" w:sz="0" w:space="0" w:color="auto"/>
                    <w:left w:val="none" w:sz="0" w:space="0" w:color="auto"/>
                    <w:bottom w:val="none" w:sz="0" w:space="0" w:color="auto"/>
                    <w:right w:val="none" w:sz="0" w:space="0" w:color="auto"/>
                  </w:divBdr>
                </w:div>
                <w:div w:id="1628899044">
                  <w:marLeft w:val="0"/>
                  <w:marRight w:val="0"/>
                  <w:marTop w:val="0"/>
                  <w:marBottom w:val="0"/>
                  <w:divBdr>
                    <w:top w:val="none" w:sz="0" w:space="0" w:color="auto"/>
                    <w:left w:val="none" w:sz="0" w:space="0" w:color="auto"/>
                    <w:bottom w:val="none" w:sz="0" w:space="0" w:color="auto"/>
                    <w:right w:val="none" w:sz="0" w:space="0" w:color="auto"/>
                  </w:divBdr>
                </w:div>
                <w:div w:id="1821000645">
                  <w:marLeft w:val="0"/>
                  <w:marRight w:val="0"/>
                  <w:marTop w:val="0"/>
                  <w:marBottom w:val="0"/>
                  <w:divBdr>
                    <w:top w:val="none" w:sz="0" w:space="0" w:color="auto"/>
                    <w:left w:val="none" w:sz="0" w:space="0" w:color="auto"/>
                    <w:bottom w:val="none" w:sz="0" w:space="0" w:color="auto"/>
                    <w:right w:val="none" w:sz="0" w:space="0" w:color="auto"/>
                  </w:divBdr>
                </w:div>
                <w:div w:id="1728335369">
                  <w:marLeft w:val="0"/>
                  <w:marRight w:val="0"/>
                  <w:marTop w:val="0"/>
                  <w:marBottom w:val="0"/>
                  <w:divBdr>
                    <w:top w:val="none" w:sz="0" w:space="0" w:color="auto"/>
                    <w:left w:val="none" w:sz="0" w:space="0" w:color="auto"/>
                    <w:bottom w:val="none" w:sz="0" w:space="0" w:color="auto"/>
                    <w:right w:val="none" w:sz="0" w:space="0" w:color="auto"/>
                  </w:divBdr>
                </w:div>
                <w:div w:id="1407413484">
                  <w:marLeft w:val="0"/>
                  <w:marRight w:val="0"/>
                  <w:marTop w:val="0"/>
                  <w:marBottom w:val="0"/>
                  <w:divBdr>
                    <w:top w:val="none" w:sz="0" w:space="0" w:color="auto"/>
                    <w:left w:val="none" w:sz="0" w:space="0" w:color="auto"/>
                    <w:bottom w:val="none" w:sz="0" w:space="0" w:color="auto"/>
                    <w:right w:val="none" w:sz="0" w:space="0" w:color="auto"/>
                  </w:divBdr>
                </w:div>
                <w:div w:id="835615756">
                  <w:marLeft w:val="0"/>
                  <w:marRight w:val="0"/>
                  <w:marTop w:val="0"/>
                  <w:marBottom w:val="0"/>
                  <w:divBdr>
                    <w:top w:val="none" w:sz="0" w:space="0" w:color="auto"/>
                    <w:left w:val="none" w:sz="0" w:space="0" w:color="auto"/>
                    <w:bottom w:val="none" w:sz="0" w:space="0" w:color="auto"/>
                    <w:right w:val="none" w:sz="0" w:space="0" w:color="auto"/>
                  </w:divBdr>
                </w:div>
                <w:div w:id="371728482">
                  <w:marLeft w:val="0"/>
                  <w:marRight w:val="0"/>
                  <w:marTop w:val="0"/>
                  <w:marBottom w:val="0"/>
                  <w:divBdr>
                    <w:top w:val="none" w:sz="0" w:space="0" w:color="auto"/>
                    <w:left w:val="none" w:sz="0" w:space="0" w:color="auto"/>
                    <w:bottom w:val="none" w:sz="0" w:space="0" w:color="auto"/>
                    <w:right w:val="none" w:sz="0" w:space="0" w:color="auto"/>
                  </w:divBdr>
                </w:div>
                <w:div w:id="1379742016">
                  <w:marLeft w:val="0"/>
                  <w:marRight w:val="0"/>
                  <w:marTop w:val="0"/>
                  <w:marBottom w:val="0"/>
                  <w:divBdr>
                    <w:top w:val="none" w:sz="0" w:space="0" w:color="auto"/>
                    <w:left w:val="none" w:sz="0" w:space="0" w:color="auto"/>
                    <w:bottom w:val="none" w:sz="0" w:space="0" w:color="auto"/>
                    <w:right w:val="none" w:sz="0" w:space="0" w:color="auto"/>
                  </w:divBdr>
                </w:div>
                <w:div w:id="2076001740">
                  <w:marLeft w:val="0"/>
                  <w:marRight w:val="0"/>
                  <w:marTop w:val="0"/>
                  <w:marBottom w:val="0"/>
                  <w:divBdr>
                    <w:top w:val="none" w:sz="0" w:space="0" w:color="auto"/>
                    <w:left w:val="none" w:sz="0" w:space="0" w:color="auto"/>
                    <w:bottom w:val="none" w:sz="0" w:space="0" w:color="auto"/>
                    <w:right w:val="none" w:sz="0" w:space="0" w:color="auto"/>
                  </w:divBdr>
                </w:div>
                <w:div w:id="1201892580">
                  <w:marLeft w:val="0"/>
                  <w:marRight w:val="0"/>
                  <w:marTop w:val="0"/>
                  <w:marBottom w:val="0"/>
                  <w:divBdr>
                    <w:top w:val="none" w:sz="0" w:space="0" w:color="auto"/>
                    <w:left w:val="none" w:sz="0" w:space="0" w:color="auto"/>
                    <w:bottom w:val="none" w:sz="0" w:space="0" w:color="auto"/>
                    <w:right w:val="none" w:sz="0" w:space="0" w:color="auto"/>
                  </w:divBdr>
                </w:div>
                <w:div w:id="157231824">
                  <w:marLeft w:val="0"/>
                  <w:marRight w:val="0"/>
                  <w:marTop w:val="0"/>
                  <w:marBottom w:val="0"/>
                  <w:divBdr>
                    <w:top w:val="none" w:sz="0" w:space="0" w:color="auto"/>
                    <w:left w:val="none" w:sz="0" w:space="0" w:color="auto"/>
                    <w:bottom w:val="none" w:sz="0" w:space="0" w:color="auto"/>
                    <w:right w:val="none" w:sz="0" w:space="0" w:color="auto"/>
                  </w:divBdr>
                </w:div>
                <w:div w:id="313728410">
                  <w:marLeft w:val="0"/>
                  <w:marRight w:val="0"/>
                  <w:marTop w:val="0"/>
                  <w:marBottom w:val="0"/>
                  <w:divBdr>
                    <w:top w:val="none" w:sz="0" w:space="0" w:color="auto"/>
                    <w:left w:val="none" w:sz="0" w:space="0" w:color="auto"/>
                    <w:bottom w:val="none" w:sz="0" w:space="0" w:color="auto"/>
                    <w:right w:val="none" w:sz="0" w:space="0" w:color="auto"/>
                  </w:divBdr>
                </w:div>
                <w:div w:id="475922802">
                  <w:marLeft w:val="0"/>
                  <w:marRight w:val="0"/>
                  <w:marTop w:val="0"/>
                  <w:marBottom w:val="0"/>
                  <w:divBdr>
                    <w:top w:val="none" w:sz="0" w:space="0" w:color="auto"/>
                    <w:left w:val="none" w:sz="0" w:space="0" w:color="auto"/>
                    <w:bottom w:val="none" w:sz="0" w:space="0" w:color="auto"/>
                    <w:right w:val="none" w:sz="0" w:space="0" w:color="auto"/>
                  </w:divBdr>
                </w:div>
                <w:div w:id="2097899284">
                  <w:marLeft w:val="0"/>
                  <w:marRight w:val="0"/>
                  <w:marTop w:val="0"/>
                  <w:marBottom w:val="0"/>
                  <w:divBdr>
                    <w:top w:val="none" w:sz="0" w:space="0" w:color="auto"/>
                    <w:left w:val="none" w:sz="0" w:space="0" w:color="auto"/>
                    <w:bottom w:val="none" w:sz="0" w:space="0" w:color="auto"/>
                    <w:right w:val="none" w:sz="0" w:space="0" w:color="auto"/>
                  </w:divBdr>
                </w:div>
                <w:div w:id="299191333">
                  <w:marLeft w:val="0"/>
                  <w:marRight w:val="0"/>
                  <w:marTop w:val="0"/>
                  <w:marBottom w:val="0"/>
                  <w:divBdr>
                    <w:top w:val="none" w:sz="0" w:space="0" w:color="auto"/>
                    <w:left w:val="none" w:sz="0" w:space="0" w:color="auto"/>
                    <w:bottom w:val="none" w:sz="0" w:space="0" w:color="auto"/>
                    <w:right w:val="none" w:sz="0" w:space="0" w:color="auto"/>
                  </w:divBdr>
                </w:div>
                <w:div w:id="1219709269">
                  <w:marLeft w:val="0"/>
                  <w:marRight w:val="0"/>
                  <w:marTop w:val="0"/>
                  <w:marBottom w:val="0"/>
                  <w:divBdr>
                    <w:top w:val="none" w:sz="0" w:space="0" w:color="auto"/>
                    <w:left w:val="none" w:sz="0" w:space="0" w:color="auto"/>
                    <w:bottom w:val="none" w:sz="0" w:space="0" w:color="auto"/>
                    <w:right w:val="none" w:sz="0" w:space="0" w:color="auto"/>
                  </w:divBdr>
                </w:div>
                <w:div w:id="1687948645">
                  <w:marLeft w:val="0"/>
                  <w:marRight w:val="0"/>
                  <w:marTop w:val="0"/>
                  <w:marBottom w:val="0"/>
                  <w:divBdr>
                    <w:top w:val="none" w:sz="0" w:space="0" w:color="auto"/>
                    <w:left w:val="none" w:sz="0" w:space="0" w:color="auto"/>
                    <w:bottom w:val="none" w:sz="0" w:space="0" w:color="auto"/>
                    <w:right w:val="none" w:sz="0" w:space="0" w:color="auto"/>
                  </w:divBdr>
                </w:div>
                <w:div w:id="1851413698">
                  <w:marLeft w:val="0"/>
                  <w:marRight w:val="0"/>
                  <w:marTop w:val="0"/>
                  <w:marBottom w:val="0"/>
                  <w:divBdr>
                    <w:top w:val="none" w:sz="0" w:space="0" w:color="auto"/>
                    <w:left w:val="none" w:sz="0" w:space="0" w:color="auto"/>
                    <w:bottom w:val="none" w:sz="0" w:space="0" w:color="auto"/>
                    <w:right w:val="none" w:sz="0" w:space="0" w:color="auto"/>
                  </w:divBdr>
                </w:div>
                <w:div w:id="738209476">
                  <w:marLeft w:val="0"/>
                  <w:marRight w:val="0"/>
                  <w:marTop w:val="0"/>
                  <w:marBottom w:val="0"/>
                  <w:divBdr>
                    <w:top w:val="none" w:sz="0" w:space="0" w:color="auto"/>
                    <w:left w:val="none" w:sz="0" w:space="0" w:color="auto"/>
                    <w:bottom w:val="none" w:sz="0" w:space="0" w:color="auto"/>
                    <w:right w:val="none" w:sz="0" w:space="0" w:color="auto"/>
                  </w:divBdr>
                </w:div>
                <w:div w:id="1021468202">
                  <w:marLeft w:val="0"/>
                  <w:marRight w:val="0"/>
                  <w:marTop w:val="0"/>
                  <w:marBottom w:val="0"/>
                  <w:divBdr>
                    <w:top w:val="none" w:sz="0" w:space="0" w:color="auto"/>
                    <w:left w:val="none" w:sz="0" w:space="0" w:color="auto"/>
                    <w:bottom w:val="none" w:sz="0" w:space="0" w:color="auto"/>
                    <w:right w:val="none" w:sz="0" w:space="0" w:color="auto"/>
                  </w:divBdr>
                </w:div>
                <w:div w:id="589198335">
                  <w:marLeft w:val="0"/>
                  <w:marRight w:val="0"/>
                  <w:marTop w:val="0"/>
                  <w:marBottom w:val="0"/>
                  <w:divBdr>
                    <w:top w:val="none" w:sz="0" w:space="0" w:color="auto"/>
                    <w:left w:val="none" w:sz="0" w:space="0" w:color="auto"/>
                    <w:bottom w:val="none" w:sz="0" w:space="0" w:color="auto"/>
                    <w:right w:val="none" w:sz="0" w:space="0" w:color="auto"/>
                  </w:divBdr>
                </w:div>
                <w:div w:id="381637403">
                  <w:marLeft w:val="0"/>
                  <w:marRight w:val="0"/>
                  <w:marTop w:val="0"/>
                  <w:marBottom w:val="0"/>
                  <w:divBdr>
                    <w:top w:val="none" w:sz="0" w:space="0" w:color="auto"/>
                    <w:left w:val="none" w:sz="0" w:space="0" w:color="auto"/>
                    <w:bottom w:val="none" w:sz="0" w:space="0" w:color="auto"/>
                    <w:right w:val="none" w:sz="0" w:space="0" w:color="auto"/>
                  </w:divBdr>
                </w:div>
                <w:div w:id="1295259990">
                  <w:marLeft w:val="0"/>
                  <w:marRight w:val="0"/>
                  <w:marTop w:val="0"/>
                  <w:marBottom w:val="0"/>
                  <w:divBdr>
                    <w:top w:val="none" w:sz="0" w:space="0" w:color="auto"/>
                    <w:left w:val="none" w:sz="0" w:space="0" w:color="auto"/>
                    <w:bottom w:val="none" w:sz="0" w:space="0" w:color="auto"/>
                    <w:right w:val="none" w:sz="0" w:space="0" w:color="auto"/>
                  </w:divBdr>
                </w:div>
                <w:div w:id="212893076">
                  <w:marLeft w:val="0"/>
                  <w:marRight w:val="0"/>
                  <w:marTop w:val="0"/>
                  <w:marBottom w:val="0"/>
                  <w:divBdr>
                    <w:top w:val="none" w:sz="0" w:space="0" w:color="auto"/>
                    <w:left w:val="none" w:sz="0" w:space="0" w:color="auto"/>
                    <w:bottom w:val="none" w:sz="0" w:space="0" w:color="auto"/>
                    <w:right w:val="none" w:sz="0" w:space="0" w:color="auto"/>
                  </w:divBdr>
                </w:div>
                <w:div w:id="938563885">
                  <w:marLeft w:val="0"/>
                  <w:marRight w:val="0"/>
                  <w:marTop w:val="0"/>
                  <w:marBottom w:val="0"/>
                  <w:divBdr>
                    <w:top w:val="none" w:sz="0" w:space="0" w:color="auto"/>
                    <w:left w:val="none" w:sz="0" w:space="0" w:color="auto"/>
                    <w:bottom w:val="none" w:sz="0" w:space="0" w:color="auto"/>
                    <w:right w:val="none" w:sz="0" w:space="0" w:color="auto"/>
                  </w:divBdr>
                </w:div>
                <w:div w:id="737674660">
                  <w:marLeft w:val="0"/>
                  <w:marRight w:val="0"/>
                  <w:marTop w:val="0"/>
                  <w:marBottom w:val="0"/>
                  <w:divBdr>
                    <w:top w:val="none" w:sz="0" w:space="0" w:color="auto"/>
                    <w:left w:val="none" w:sz="0" w:space="0" w:color="auto"/>
                    <w:bottom w:val="none" w:sz="0" w:space="0" w:color="auto"/>
                    <w:right w:val="none" w:sz="0" w:space="0" w:color="auto"/>
                  </w:divBdr>
                </w:div>
                <w:div w:id="2012415313">
                  <w:marLeft w:val="0"/>
                  <w:marRight w:val="0"/>
                  <w:marTop w:val="0"/>
                  <w:marBottom w:val="0"/>
                  <w:divBdr>
                    <w:top w:val="none" w:sz="0" w:space="0" w:color="auto"/>
                    <w:left w:val="none" w:sz="0" w:space="0" w:color="auto"/>
                    <w:bottom w:val="none" w:sz="0" w:space="0" w:color="auto"/>
                    <w:right w:val="none" w:sz="0" w:space="0" w:color="auto"/>
                  </w:divBdr>
                </w:div>
                <w:div w:id="60714143">
                  <w:marLeft w:val="0"/>
                  <w:marRight w:val="0"/>
                  <w:marTop w:val="0"/>
                  <w:marBottom w:val="0"/>
                  <w:divBdr>
                    <w:top w:val="none" w:sz="0" w:space="0" w:color="auto"/>
                    <w:left w:val="none" w:sz="0" w:space="0" w:color="auto"/>
                    <w:bottom w:val="none" w:sz="0" w:space="0" w:color="auto"/>
                    <w:right w:val="none" w:sz="0" w:space="0" w:color="auto"/>
                  </w:divBdr>
                </w:div>
                <w:div w:id="1131434175">
                  <w:marLeft w:val="0"/>
                  <w:marRight w:val="0"/>
                  <w:marTop w:val="0"/>
                  <w:marBottom w:val="0"/>
                  <w:divBdr>
                    <w:top w:val="none" w:sz="0" w:space="0" w:color="auto"/>
                    <w:left w:val="none" w:sz="0" w:space="0" w:color="auto"/>
                    <w:bottom w:val="none" w:sz="0" w:space="0" w:color="auto"/>
                    <w:right w:val="none" w:sz="0" w:space="0" w:color="auto"/>
                  </w:divBdr>
                </w:div>
                <w:div w:id="1376613639">
                  <w:marLeft w:val="0"/>
                  <w:marRight w:val="0"/>
                  <w:marTop w:val="0"/>
                  <w:marBottom w:val="0"/>
                  <w:divBdr>
                    <w:top w:val="none" w:sz="0" w:space="0" w:color="auto"/>
                    <w:left w:val="none" w:sz="0" w:space="0" w:color="auto"/>
                    <w:bottom w:val="none" w:sz="0" w:space="0" w:color="auto"/>
                    <w:right w:val="none" w:sz="0" w:space="0" w:color="auto"/>
                  </w:divBdr>
                </w:div>
                <w:div w:id="1135873667">
                  <w:marLeft w:val="0"/>
                  <w:marRight w:val="0"/>
                  <w:marTop w:val="0"/>
                  <w:marBottom w:val="0"/>
                  <w:divBdr>
                    <w:top w:val="none" w:sz="0" w:space="0" w:color="auto"/>
                    <w:left w:val="none" w:sz="0" w:space="0" w:color="auto"/>
                    <w:bottom w:val="none" w:sz="0" w:space="0" w:color="auto"/>
                    <w:right w:val="none" w:sz="0" w:space="0" w:color="auto"/>
                  </w:divBdr>
                </w:div>
                <w:div w:id="1227569681">
                  <w:marLeft w:val="0"/>
                  <w:marRight w:val="0"/>
                  <w:marTop w:val="0"/>
                  <w:marBottom w:val="0"/>
                  <w:divBdr>
                    <w:top w:val="none" w:sz="0" w:space="0" w:color="auto"/>
                    <w:left w:val="none" w:sz="0" w:space="0" w:color="auto"/>
                    <w:bottom w:val="none" w:sz="0" w:space="0" w:color="auto"/>
                    <w:right w:val="none" w:sz="0" w:space="0" w:color="auto"/>
                  </w:divBdr>
                </w:div>
                <w:div w:id="933783095">
                  <w:marLeft w:val="0"/>
                  <w:marRight w:val="0"/>
                  <w:marTop w:val="0"/>
                  <w:marBottom w:val="0"/>
                  <w:divBdr>
                    <w:top w:val="none" w:sz="0" w:space="0" w:color="auto"/>
                    <w:left w:val="none" w:sz="0" w:space="0" w:color="auto"/>
                    <w:bottom w:val="none" w:sz="0" w:space="0" w:color="auto"/>
                    <w:right w:val="none" w:sz="0" w:space="0" w:color="auto"/>
                  </w:divBdr>
                </w:div>
                <w:div w:id="1894149001">
                  <w:marLeft w:val="0"/>
                  <w:marRight w:val="0"/>
                  <w:marTop w:val="0"/>
                  <w:marBottom w:val="0"/>
                  <w:divBdr>
                    <w:top w:val="none" w:sz="0" w:space="0" w:color="auto"/>
                    <w:left w:val="none" w:sz="0" w:space="0" w:color="auto"/>
                    <w:bottom w:val="none" w:sz="0" w:space="0" w:color="auto"/>
                    <w:right w:val="none" w:sz="0" w:space="0" w:color="auto"/>
                  </w:divBdr>
                </w:div>
                <w:div w:id="51276524">
                  <w:marLeft w:val="0"/>
                  <w:marRight w:val="0"/>
                  <w:marTop w:val="0"/>
                  <w:marBottom w:val="0"/>
                  <w:divBdr>
                    <w:top w:val="none" w:sz="0" w:space="0" w:color="auto"/>
                    <w:left w:val="none" w:sz="0" w:space="0" w:color="auto"/>
                    <w:bottom w:val="none" w:sz="0" w:space="0" w:color="auto"/>
                    <w:right w:val="none" w:sz="0" w:space="0" w:color="auto"/>
                  </w:divBdr>
                </w:div>
                <w:div w:id="246231749">
                  <w:marLeft w:val="0"/>
                  <w:marRight w:val="0"/>
                  <w:marTop w:val="0"/>
                  <w:marBottom w:val="0"/>
                  <w:divBdr>
                    <w:top w:val="none" w:sz="0" w:space="0" w:color="auto"/>
                    <w:left w:val="none" w:sz="0" w:space="0" w:color="auto"/>
                    <w:bottom w:val="none" w:sz="0" w:space="0" w:color="auto"/>
                    <w:right w:val="none" w:sz="0" w:space="0" w:color="auto"/>
                  </w:divBdr>
                </w:div>
                <w:div w:id="1168716533">
                  <w:marLeft w:val="0"/>
                  <w:marRight w:val="0"/>
                  <w:marTop w:val="0"/>
                  <w:marBottom w:val="0"/>
                  <w:divBdr>
                    <w:top w:val="none" w:sz="0" w:space="0" w:color="auto"/>
                    <w:left w:val="none" w:sz="0" w:space="0" w:color="auto"/>
                    <w:bottom w:val="none" w:sz="0" w:space="0" w:color="auto"/>
                    <w:right w:val="none" w:sz="0" w:space="0" w:color="auto"/>
                  </w:divBdr>
                </w:div>
                <w:div w:id="1893542207">
                  <w:marLeft w:val="0"/>
                  <w:marRight w:val="0"/>
                  <w:marTop w:val="0"/>
                  <w:marBottom w:val="0"/>
                  <w:divBdr>
                    <w:top w:val="none" w:sz="0" w:space="0" w:color="auto"/>
                    <w:left w:val="none" w:sz="0" w:space="0" w:color="auto"/>
                    <w:bottom w:val="none" w:sz="0" w:space="0" w:color="auto"/>
                    <w:right w:val="none" w:sz="0" w:space="0" w:color="auto"/>
                  </w:divBdr>
                </w:div>
                <w:div w:id="1630282343">
                  <w:marLeft w:val="0"/>
                  <w:marRight w:val="0"/>
                  <w:marTop w:val="0"/>
                  <w:marBottom w:val="0"/>
                  <w:divBdr>
                    <w:top w:val="none" w:sz="0" w:space="0" w:color="auto"/>
                    <w:left w:val="none" w:sz="0" w:space="0" w:color="auto"/>
                    <w:bottom w:val="none" w:sz="0" w:space="0" w:color="auto"/>
                    <w:right w:val="none" w:sz="0" w:space="0" w:color="auto"/>
                  </w:divBdr>
                </w:div>
                <w:div w:id="1662342913">
                  <w:marLeft w:val="0"/>
                  <w:marRight w:val="0"/>
                  <w:marTop w:val="0"/>
                  <w:marBottom w:val="0"/>
                  <w:divBdr>
                    <w:top w:val="none" w:sz="0" w:space="0" w:color="auto"/>
                    <w:left w:val="none" w:sz="0" w:space="0" w:color="auto"/>
                    <w:bottom w:val="none" w:sz="0" w:space="0" w:color="auto"/>
                    <w:right w:val="none" w:sz="0" w:space="0" w:color="auto"/>
                  </w:divBdr>
                </w:div>
                <w:div w:id="166744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45980">
          <w:marLeft w:val="0"/>
          <w:marRight w:val="0"/>
          <w:marTop w:val="375"/>
          <w:marBottom w:val="0"/>
          <w:divBdr>
            <w:top w:val="single" w:sz="6" w:space="0" w:color="E2E2E2"/>
            <w:left w:val="single" w:sz="6" w:space="0" w:color="E2E2E2"/>
            <w:bottom w:val="single" w:sz="6" w:space="0" w:color="E2E2E2"/>
            <w:right w:val="single" w:sz="6" w:space="0" w:color="E2E2E2"/>
          </w:divBdr>
          <w:divsChild>
            <w:div w:id="1387725508">
              <w:marLeft w:val="0"/>
              <w:marRight w:val="0"/>
              <w:marTop w:val="0"/>
              <w:marBottom w:val="0"/>
              <w:divBdr>
                <w:top w:val="none" w:sz="0" w:space="0" w:color="auto"/>
                <w:left w:val="none" w:sz="0" w:space="0" w:color="auto"/>
                <w:bottom w:val="none" w:sz="0" w:space="0" w:color="auto"/>
                <w:right w:val="none" w:sz="0" w:space="0" w:color="auto"/>
              </w:divBdr>
              <w:divsChild>
                <w:div w:id="1992295581">
                  <w:marLeft w:val="0"/>
                  <w:marRight w:val="0"/>
                  <w:marTop w:val="0"/>
                  <w:marBottom w:val="0"/>
                  <w:divBdr>
                    <w:top w:val="none" w:sz="0" w:space="0" w:color="auto"/>
                    <w:left w:val="none" w:sz="0" w:space="0" w:color="auto"/>
                    <w:bottom w:val="none" w:sz="0" w:space="0" w:color="auto"/>
                    <w:right w:val="none" w:sz="0" w:space="0" w:color="auto"/>
                  </w:divBdr>
                </w:div>
                <w:div w:id="262422506">
                  <w:marLeft w:val="0"/>
                  <w:marRight w:val="0"/>
                  <w:marTop w:val="0"/>
                  <w:marBottom w:val="0"/>
                  <w:divBdr>
                    <w:top w:val="none" w:sz="0" w:space="0" w:color="auto"/>
                    <w:left w:val="none" w:sz="0" w:space="0" w:color="auto"/>
                    <w:bottom w:val="none" w:sz="0" w:space="0" w:color="auto"/>
                    <w:right w:val="none" w:sz="0" w:space="0" w:color="auto"/>
                  </w:divBdr>
                </w:div>
                <w:div w:id="344401799">
                  <w:marLeft w:val="0"/>
                  <w:marRight w:val="0"/>
                  <w:marTop w:val="0"/>
                  <w:marBottom w:val="0"/>
                  <w:divBdr>
                    <w:top w:val="none" w:sz="0" w:space="0" w:color="auto"/>
                    <w:left w:val="none" w:sz="0" w:space="0" w:color="auto"/>
                    <w:bottom w:val="none" w:sz="0" w:space="0" w:color="auto"/>
                    <w:right w:val="none" w:sz="0" w:space="0" w:color="auto"/>
                  </w:divBdr>
                </w:div>
                <w:div w:id="1757168770">
                  <w:marLeft w:val="0"/>
                  <w:marRight w:val="0"/>
                  <w:marTop w:val="0"/>
                  <w:marBottom w:val="0"/>
                  <w:divBdr>
                    <w:top w:val="none" w:sz="0" w:space="0" w:color="auto"/>
                    <w:left w:val="none" w:sz="0" w:space="0" w:color="auto"/>
                    <w:bottom w:val="none" w:sz="0" w:space="0" w:color="auto"/>
                    <w:right w:val="none" w:sz="0" w:space="0" w:color="auto"/>
                  </w:divBdr>
                </w:div>
                <w:div w:id="1264142373">
                  <w:marLeft w:val="0"/>
                  <w:marRight w:val="0"/>
                  <w:marTop w:val="0"/>
                  <w:marBottom w:val="0"/>
                  <w:divBdr>
                    <w:top w:val="none" w:sz="0" w:space="0" w:color="auto"/>
                    <w:left w:val="none" w:sz="0" w:space="0" w:color="auto"/>
                    <w:bottom w:val="none" w:sz="0" w:space="0" w:color="auto"/>
                    <w:right w:val="none" w:sz="0" w:space="0" w:color="auto"/>
                  </w:divBdr>
                </w:div>
                <w:div w:id="1233857883">
                  <w:marLeft w:val="0"/>
                  <w:marRight w:val="0"/>
                  <w:marTop w:val="0"/>
                  <w:marBottom w:val="0"/>
                  <w:divBdr>
                    <w:top w:val="none" w:sz="0" w:space="0" w:color="auto"/>
                    <w:left w:val="none" w:sz="0" w:space="0" w:color="auto"/>
                    <w:bottom w:val="none" w:sz="0" w:space="0" w:color="auto"/>
                    <w:right w:val="none" w:sz="0" w:space="0" w:color="auto"/>
                  </w:divBdr>
                </w:div>
                <w:div w:id="318921019">
                  <w:marLeft w:val="0"/>
                  <w:marRight w:val="0"/>
                  <w:marTop w:val="0"/>
                  <w:marBottom w:val="0"/>
                  <w:divBdr>
                    <w:top w:val="none" w:sz="0" w:space="0" w:color="auto"/>
                    <w:left w:val="none" w:sz="0" w:space="0" w:color="auto"/>
                    <w:bottom w:val="none" w:sz="0" w:space="0" w:color="auto"/>
                    <w:right w:val="none" w:sz="0" w:space="0" w:color="auto"/>
                  </w:divBdr>
                </w:div>
                <w:div w:id="1320036047">
                  <w:marLeft w:val="0"/>
                  <w:marRight w:val="0"/>
                  <w:marTop w:val="0"/>
                  <w:marBottom w:val="0"/>
                  <w:divBdr>
                    <w:top w:val="none" w:sz="0" w:space="0" w:color="auto"/>
                    <w:left w:val="none" w:sz="0" w:space="0" w:color="auto"/>
                    <w:bottom w:val="none" w:sz="0" w:space="0" w:color="auto"/>
                    <w:right w:val="none" w:sz="0" w:space="0" w:color="auto"/>
                  </w:divBdr>
                </w:div>
                <w:div w:id="2026710882">
                  <w:marLeft w:val="0"/>
                  <w:marRight w:val="0"/>
                  <w:marTop w:val="0"/>
                  <w:marBottom w:val="0"/>
                  <w:divBdr>
                    <w:top w:val="none" w:sz="0" w:space="0" w:color="auto"/>
                    <w:left w:val="none" w:sz="0" w:space="0" w:color="auto"/>
                    <w:bottom w:val="none" w:sz="0" w:space="0" w:color="auto"/>
                    <w:right w:val="none" w:sz="0" w:space="0" w:color="auto"/>
                  </w:divBdr>
                </w:div>
                <w:div w:id="2138797404">
                  <w:marLeft w:val="0"/>
                  <w:marRight w:val="0"/>
                  <w:marTop w:val="0"/>
                  <w:marBottom w:val="0"/>
                  <w:divBdr>
                    <w:top w:val="none" w:sz="0" w:space="0" w:color="auto"/>
                    <w:left w:val="none" w:sz="0" w:space="0" w:color="auto"/>
                    <w:bottom w:val="none" w:sz="0" w:space="0" w:color="auto"/>
                    <w:right w:val="none" w:sz="0" w:space="0" w:color="auto"/>
                  </w:divBdr>
                </w:div>
                <w:div w:id="31924155">
                  <w:marLeft w:val="0"/>
                  <w:marRight w:val="0"/>
                  <w:marTop w:val="0"/>
                  <w:marBottom w:val="0"/>
                  <w:divBdr>
                    <w:top w:val="none" w:sz="0" w:space="0" w:color="auto"/>
                    <w:left w:val="none" w:sz="0" w:space="0" w:color="auto"/>
                    <w:bottom w:val="none" w:sz="0" w:space="0" w:color="auto"/>
                    <w:right w:val="none" w:sz="0" w:space="0" w:color="auto"/>
                  </w:divBdr>
                </w:div>
                <w:div w:id="1600217866">
                  <w:marLeft w:val="0"/>
                  <w:marRight w:val="0"/>
                  <w:marTop w:val="0"/>
                  <w:marBottom w:val="0"/>
                  <w:divBdr>
                    <w:top w:val="none" w:sz="0" w:space="0" w:color="auto"/>
                    <w:left w:val="none" w:sz="0" w:space="0" w:color="auto"/>
                    <w:bottom w:val="none" w:sz="0" w:space="0" w:color="auto"/>
                    <w:right w:val="none" w:sz="0" w:space="0" w:color="auto"/>
                  </w:divBdr>
                </w:div>
                <w:div w:id="675040491">
                  <w:marLeft w:val="0"/>
                  <w:marRight w:val="0"/>
                  <w:marTop w:val="0"/>
                  <w:marBottom w:val="0"/>
                  <w:divBdr>
                    <w:top w:val="none" w:sz="0" w:space="0" w:color="auto"/>
                    <w:left w:val="none" w:sz="0" w:space="0" w:color="auto"/>
                    <w:bottom w:val="none" w:sz="0" w:space="0" w:color="auto"/>
                    <w:right w:val="none" w:sz="0" w:space="0" w:color="auto"/>
                  </w:divBdr>
                </w:div>
                <w:div w:id="1826237841">
                  <w:marLeft w:val="0"/>
                  <w:marRight w:val="0"/>
                  <w:marTop w:val="0"/>
                  <w:marBottom w:val="0"/>
                  <w:divBdr>
                    <w:top w:val="none" w:sz="0" w:space="0" w:color="auto"/>
                    <w:left w:val="none" w:sz="0" w:space="0" w:color="auto"/>
                    <w:bottom w:val="none" w:sz="0" w:space="0" w:color="auto"/>
                    <w:right w:val="none" w:sz="0" w:space="0" w:color="auto"/>
                  </w:divBdr>
                </w:div>
                <w:div w:id="632056275">
                  <w:marLeft w:val="0"/>
                  <w:marRight w:val="0"/>
                  <w:marTop w:val="0"/>
                  <w:marBottom w:val="0"/>
                  <w:divBdr>
                    <w:top w:val="none" w:sz="0" w:space="0" w:color="auto"/>
                    <w:left w:val="none" w:sz="0" w:space="0" w:color="auto"/>
                    <w:bottom w:val="none" w:sz="0" w:space="0" w:color="auto"/>
                    <w:right w:val="none" w:sz="0" w:space="0" w:color="auto"/>
                  </w:divBdr>
                </w:div>
                <w:div w:id="1860504937">
                  <w:marLeft w:val="0"/>
                  <w:marRight w:val="0"/>
                  <w:marTop w:val="0"/>
                  <w:marBottom w:val="0"/>
                  <w:divBdr>
                    <w:top w:val="none" w:sz="0" w:space="0" w:color="auto"/>
                    <w:left w:val="none" w:sz="0" w:space="0" w:color="auto"/>
                    <w:bottom w:val="none" w:sz="0" w:space="0" w:color="auto"/>
                    <w:right w:val="none" w:sz="0" w:space="0" w:color="auto"/>
                  </w:divBdr>
                </w:div>
                <w:div w:id="1885096943">
                  <w:marLeft w:val="0"/>
                  <w:marRight w:val="0"/>
                  <w:marTop w:val="0"/>
                  <w:marBottom w:val="0"/>
                  <w:divBdr>
                    <w:top w:val="none" w:sz="0" w:space="0" w:color="auto"/>
                    <w:left w:val="none" w:sz="0" w:space="0" w:color="auto"/>
                    <w:bottom w:val="none" w:sz="0" w:space="0" w:color="auto"/>
                    <w:right w:val="none" w:sz="0" w:space="0" w:color="auto"/>
                  </w:divBdr>
                </w:div>
                <w:div w:id="1027833231">
                  <w:marLeft w:val="0"/>
                  <w:marRight w:val="0"/>
                  <w:marTop w:val="0"/>
                  <w:marBottom w:val="0"/>
                  <w:divBdr>
                    <w:top w:val="none" w:sz="0" w:space="0" w:color="auto"/>
                    <w:left w:val="none" w:sz="0" w:space="0" w:color="auto"/>
                    <w:bottom w:val="none" w:sz="0" w:space="0" w:color="auto"/>
                    <w:right w:val="none" w:sz="0" w:space="0" w:color="auto"/>
                  </w:divBdr>
                </w:div>
                <w:div w:id="2061052253">
                  <w:marLeft w:val="0"/>
                  <w:marRight w:val="0"/>
                  <w:marTop w:val="0"/>
                  <w:marBottom w:val="0"/>
                  <w:divBdr>
                    <w:top w:val="none" w:sz="0" w:space="0" w:color="auto"/>
                    <w:left w:val="none" w:sz="0" w:space="0" w:color="auto"/>
                    <w:bottom w:val="none" w:sz="0" w:space="0" w:color="auto"/>
                    <w:right w:val="none" w:sz="0" w:space="0" w:color="auto"/>
                  </w:divBdr>
                </w:div>
                <w:div w:id="1546527448">
                  <w:marLeft w:val="0"/>
                  <w:marRight w:val="0"/>
                  <w:marTop w:val="0"/>
                  <w:marBottom w:val="0"/>
                  <w:divBdr>
                    <w:top w:val="none" w:sz="0" w:space="0" w:color="auto"/>
                    <w:left w:val="none" w:sz="0" w:space="0" w:color="auto"/>
                    <w:bottom w:val="none" w:sz="0" w:space="0" w:color="auto"/>
                    <w:right w:val="none" w:sz="0" w:space="0" w:color="auto"/>
                  </w:divBdr>
                </w:div>
                <w:div w:id="1461075499">
                  <w:marLeft w:val="0"/>
                  <w:marRight w:val="0"/>
                  <w:marTop w:val="0"/>
                  <w:marBottom w:val="0"/>
                  <w:divBdr>
                    <w:top w:val="none" w:sz="0" w:space="0" w:color="auto"/>
                    <w:left w:val="none" w:sz="0" w:space="0" w:color="auto"/>
                    <w:bottom w:val="none" w:sz="0" w:space="0" w:color="auto"/>
                    <w:right w:val="none" w:sz="0" w:space="0" w:color="auto"/>
                  </w:divBdr>
                </w:div>
                <w:div w:id="39138941">
                  <w:marLeft w:val="0"/>
                  <w:marRight w:val="0"/>
                  <w:marTop w:val="0"/>
                  <w:marBottom w:val="0"/>
                  <w:divBdr>
                    <w:top w:val="none" w:sz="0" w:space="0" w:color="auto"/>
                    <w:left w:val="none" w:sz="0" w:space="0" w:color="auto"/>
                    <w:bottom w:val="none" w:sz="0" w:space="0" w:color="auto"/>
                    <w:right w:val="none" w:sz="0" w:space="0" w:color="auto"/>
                  </w:divBdr>
                </w:div>
                <w:div w:id="1990136288">
                  <w:marLeft w:val="0"/>
                  <w:marRight w:val="0"/>
                  <w:marTop w:val="0"/>
                  <w:marBottom w:val="0"/>
                  <w:divBdr>
                    <w:top w:val="none" w:sz="0" w:space="0" w:color="auto"/>
                    <w:left w:val="none" w:sz="0" w:space="0" w:color="auto"/>
                    <w:bottom w:val="none" w:sz="0" w:space="0" w:color="auto"/>
                    <w:right w:val="none" w:sz="0" w:space="0" w:color="auto"/>
                  </w:divBdr>
                </w:div>
                <w:div w:id="1577589906">
                  <w:marLeft w:val="0"/>
                  <w:marRight w:val="0"/>
                  <w:marTop w:val="0"/>
                  <w:marBottom w:val="0"/>
                  <w:divBdr>
                    <w:top w:val="none" w:sz="0" w:space="0" w:color="auto"/>
                    <w:left w:val="none" w:sz="0" w:space="0" w:color="auto"/>
                    <w:bottom w:val="none" w:sz="0" w:space="0" w:color="auto"/>
                    <w:right w:val="none" w:sz="0" w:space="0" w:color="auto"/>
                  </w:divBdr>
                </w:div>
                <w:div w:id="406922466">
                  <w:marLeft w:val="0"/>
                  <w:marRight w:val="0"/>
                  <w:marTop w:val="0"/>
                  <w:marBottom w:val="0"/>
                  <w:divBdr>
                    <w:top w:val="none" w:sz="0" w:space="0" w:color="auto"/>
                    <w:left w:val="none" w:sz="0" w:space="0" w:color="auto"/>
                    <w:bottom w:val="none" w:sz="0" w:space="0" w:color="auto"/>
                    <w:right w:val="none" w:sz="0" w:space="0" w:color="auto"/>
                  </w:divBdr>
                </w:div>
                <w:div w:id="1974435223">
                  <w:marLeft w:val="0"/>
                  <w:marRight w:val="0"/>
                  <w:marTop w:val="0"/>
                  <w:marBottom w:val="0"/>
                  <w:divBdr>
                    <w:top w:val="none" w:sz="0" w:space="0" w:color="auto"/>
                    <w:left w:val="none" w:sz="0" w:space="0" w:color="auto"/>
                    <w:bottom w:val="none" w:sz="0" w:space="0" w:color="auto"/>
                    <w:right w:val="none" w:sz="0" w:space="0" w:color="auto"/>
                  </w:divBdr>
                </w:div>
                <w:div w:id="1162701481">
                  <w:marLeft w:val="0"/>
                  <w:marRight w:val="0"/>
                  <w:marTop w:val="0"/>
                  <w:marBottom w:val="0"/>
                  <w:divBdr>
                    <w:top w:val="none" w:sz="0" w:space="0" w:color="auto"/>
                    <w:left w:val="none" w:sz="0" w:space="0" w:color="auto"/>
                    <w:bottom w:val="none" w:sz="0" w:space="0" w:color="auto"/>
                    <w:right w:val="none" w:sz="0" w:space="0" w:color="auto"/>
                  </w:divBdr>
                </w:div>
                <w:div w:id="103155780">
                  <w:marLeft w:val="0"/>
                  <w:marRight w:val="0"/>
                  <w:marTop w:val="0"/>
                  <w:marBottom w:val="0"/>
                  <w:divBdr>
                    <w:top w:val="none" w:sz="0" w:space="0" w:color="auto"/>
                    <w:left w:val="none" w:sz="0" w:space="0" w:color="auto"/>
                    <w:bottom w:val="none" w:sz="0" w:space="0" w:color="auto"/>
                    <w:right w:val="none" w:sz="0" w:space="0" w:color="auto"/>
                  </w:divBdr>
                </w:div>
                <w:div w:id="549457721">
                  <w:marLeft w:val="0"/>
                  <w:marRight w:val="0"/>
                  <w:marTop w:val="0"/>
                  <w:marBottom w:val="0"/>
                  <w:divBdr>
                    <w:top w:val="none" w:sz="0" w:space="0" w:color="auto"/>
                    <w:left w:val="none" w:sz="0" w:space="0" w:color="auto"/>
                    <w:bottom w:val="none" w:sz="0" w:space="0" w:color="auto"/>
                    <w:right w:val="none" w:sz="0" w:space="0" w:color="auto"/>
                  </w:divBdr>
                </w:div>
                <w:div w:id="290672171">
                  <w:marLeft w:val="0"/>
                  <w:marRight w:val="0"/>
                  <w:marTop w:val="0"/>
                  <w:marBottom w:val="0"/>
                  <w:divBdr>
                    <w:top w:val="none" w:sz="0" w:space="0" w:color="auto"/>
                    <w:left w:val="none" w:sz="0" w:space="0" w:color="auto"/>
                    <w:bottom w:val="none" w:sz="0" w:space="0" w:color="auto"/>
                    <w:right w:val="none" w:sz="0" w:space="0" w:color="auto"/>
                  </w:divBdr>
                </w:div>
                <w:div w:id="1538739300">
                  <w:marLeft w:val="0"/>
                  <w:marRight w:val="0"/>
                  <w:marTop w:val="0"/>
                  <w:marBottom w:val="0"/>
                  <w:divBdr>
                    <w:top w:val="none" w:sz="0" w:space="0" w:color="auto"/>
                    <w:left w:val="none" w:sz="0" w:space="0" w:color="auto"/>
                    <w:bottom w:val="none" w:sz="0" w:space="0" w:color="auto"/>
                    <w:right w:val="none" w:sz="0" w:space="0" w:color="auto"/>
                  </w:divBdr>
                </w:div>
                <w:div w:id="1223832037">
                  <w:marLeft w:val="0"/>
                  <w:marRight w:val="0"/>
                  <w:marTop w:val="0"/>
                  <w:marBottom w:val="0"/>
                  <w:divBdr>
                    <w:top w:val="none" w:sz="0" w:space="0" w:color="auto"/>
                    <w:left w:val="none" w:sz="0" w:space="0" w:color="auto"/>
                    <w:bottom w:val="none" w:sz="0" w:space="0" w:color="auto"/>
                    <w:right w:val="none" w:sz="0" w:space="0" w:color="auto"/>
                  </w:divBdr>
                </w:div>
                <w:div w:id="694116003">
                  <w:marLeft w:val="0"/>
                  <w:marRight w:val="0"/>
                  <w:marTop w:val="0"/>
                  <w:marBottom w:val="0"/>
                  <w:divBdr>
                    <w:top w:val="none" w:sz="0" w:space="0" w:color="auto"/>
                    <w:left w:val="none" w:sz="0" w:space="0" w:color="auto"/>
                    <w:bottom w:val="none" w:sz="0" w:space="0" w:color="auto"/>
                    <w:right w:val="none" w:sz="0" w:space="0" w:color="auto"/>
                  </w:divBdr>
                </w:div>
                <w:div w:id="1209797624">
                  <w:marLeft w:val="0"/>
                  <w:marRight w:val="0"/>
                  <w:marTop w:val="0"/>
                  <w:marBottom w:val="0"/>
                  <w:divBdr>
                    <w:top w:val="none" w:sz="0" w:space="0" w:color="auto"/>
                    <w:left w:val="none" w:sz="0" w:space="0" w:color="auto"/>
                    <w:bottom w:val="none" w:sz="0" w:space="0" w:color="auto"/>
                    <w:right w:val="none" w:sz="0" w:space="0" w:color="auto"/>
                  </w:divBdr>
                </w:div>
                <w:div w:id="1162234305">
                  <w:marLeft w:val="0"/>
                  <w:marRight w:val="0"/>
                  <w:marTop w:val="0"/>
                  <w:marBottom w:val="0"/>
                  <w:divBdr>
                    <w:top w:val="none" w:sz="0" w:space="0" w:color="auto"/>
                    <w:left w:val="none" w:sz="0" w:space="0" w:color="auto"/>
                    <w:bottom w:val="none" w:sz="0" w:space="0" w:color="auto"/>
                    <w:right w:val="none" w:sz="0" w:space="0" w:color="auto"/>
                  </w:divBdr>
                </w:div>
                <w:div w:id="25953003">
                  <w:marLeft w:val="0"/>
                  <w:marRight w:val="0"/>
                  <w:marTop w:val="0"/>
                  <w:marBottom w:val="0"/>
                  <w:divBdr>
                    <w:top w:val="none" w:sz="0" w:space="0" w:color="auto"/>
                    <w:left w:val="none" w:sz="0" w:space="0" w:color="auto"/>
                    <w:bottom w:val="none" w:sz="0" w:space="0" w:color="auto"/>
                    <w:right w:val="none" w:sz="0" w:space="0" w:color="auto"/>
                  </w:divBdr>
                </w:div>
                <w:div w:id="1887982179">
                  <w:marLeft w:val="0"/>
                  <w:marRight w:val="0"/>
                  <w:marTop w:val="0"/>
                  <w:marBottom w:val="0"/>
                  <w:divBdr>
                    <w:top w:val="none" w:sz="0" w:space="0" w:color="auto"/>
                    <w:left w:val="none" w:sz="0" w:space="0" w:color="auto"/>
                    <w:bottom w:val="none" w:sz="0" w:space="0" w:color="auto"/>
                    <w:right w:val="none" w:sz="0" w:space="0" w:color="auto"/>
                  </w:divBdr>
                </w:div>
                <w:div w:id="1268654416">
                  <w:marLeft w:val="0"/>
                  <w:marRight w:val="0"/>
                  <w:marTop w:val="0"/>
                  <w:marBottom w:val="0"/>
                  <w:divBdr>
                    <w:top w:val="none" w:sz="0" w:space="0" w:color="auto"/>
                    <w:left w:val="none" w:sz="0" w:space="0" w:color="auto"/>
                    <w:bottom w:val="none" w:sz="0" w:space="0" w:color="auto"/>
                    <w:right w:val="none" w:sz="0" w:space="0" w:color="auto"/>
                  </w:divBdr>
                </w:div>
                <w:div w:id="12583165">
                  <w:marLeft w:val="0"/>
                  <w:marRight w:val="0"/>
                  <w:marTop w:val="0"/>
                  <w:marBottom w:val="0"/>
                  <w:divBdr>
                    <w:top w:val="none" w:sz="0" w:space="0" w:color="auto"/>
                    <w:left w:val="none" w:sz="0" w:space="0" w:color="auto"/>
                    <w:bottom w:val="none" w:sz="0" w:space="0" w:color="auto"/>
                    <w:right w:val="none" w:sz="0" w:space="0" w:color="auto"/>
                  </w:divBdr>
                </w:div>
                <w:div w:id="1605378802">
                  <w:marLeft w:val="0"/>
                  <w:marRight w:val="0"/>
                  <w:marTop w:val="0"/>
                  <w:marBottom w:val="0"/>
                  <w:divBdr>
                    <w:top w:val="none" w:sz="0" w:space="0" w:color="auto"/>
                    <w:left w:val="none" w:sz="0" w:space="0" w:color="auto"/>
                    <w:bottom w:val="none" w:sz="0" w:space="0" w:color="auto"/>
                    <w:right w:val="none" w:sz="0" w:space="0" w:color="auto"/>
                  </w:divBdr>
                </w:div>
                <w:div w:id="596866924">
                  <w:marLeft w:val="0"/>
                  <w:marRight w:val="0"/>
                  <w:marTop w:val="0"/>
                  <w:marBottom w:val="0"/>
                  <w:divBdr>
                    <w:top w:val="none" w:sz="0" w:space="0" w:color="auto"/>
                    <w:left w:val="none" w:sz="0" w:space="0" w:color="auto"/>
                    <w:bottom w:val="none" w:sz="0" w:space="0" w:color="auto"/>
                    <w:right w:val="none" w:sz="0" w:space="0" w:color="auto"/>
                  </w:divBdr>
                </w:div>
                <w:div w:id="371733768">
                  <w:marLeft w:val="0"/>
                  <w:marRight w:val="0"/>
                  <w:marTop w:val="0"/>
                  <w:marBottom w:val="0"/>
                  <w:divBdr>
                    <w:top w:val="none" w:sz="0" w:space="0" w:color="auto"/>
                    <w:left w:val="none" w:sz="0" w:space="0" w:color="auto"/>
                    <w:bottom w:val="none" w:sz="0" w:space="0" w:color="auto"/>
                    <w:right w:val="none" w:sz="0" w:space="0" w:color="auto"/>
                  </w:divBdr>
                </w:div>
                <w:div w:id="308290055">
                  <w:marLeft w:val="0"/>
                  <w:marRight w:val="0"/>
                  <w:marTop w:val="0"/>
                  <w:marBottom w:val="0"/>
                  <w:divBdr>
                    <w:top w:val="none" w:sz="0" w:space="0" w:color="auto"/>
                    <w:left w:val="none" w:sz="0" w:space="0" w:color="auto"/>
                    <w:bottom w:val="none" w:sz="0" w:space="0" w:color="auto"/>
                    <w:right w:val="none" w:sz="0" w:space="0" w:color="auto"/>
                  </w:divBdr>
                </w:div>
                <w:div w:id="1735078649">
                  <w:marLeft w:val="0"/>
                  <w:marRight w:val="0"/>
                  <w:marTop w:val="0"/>
                  <w:marBottom w:val="0"/>
                  <w:divBdr>
                    <w:top w:val="none" w:sz="0" w:space="0" w:color="auto"/>
                    <w:left w:val="none" w:sz="0" w:space="0" w:color="auto"/>
                    <w:bottom w:val="none" w:sz="0" w:space="0" w:color="auto"/>
                    <w:right w:val="none" w:sz="0" w:space="0" w:color="auto"/>
                  </w:divBdr>
                </w:div>
                <w:div w:id="206725150">
                  <w:marLeft w:val="0"/>
                  <w:marRight w:val="0"/>
                  <w:marTop w:val="0"/>
                  <w:marBottom w:val="0"/>
                  <w:divBdr>
                    <w:top w:val="none" w:sz="0" w:space="0" w:color="auto"/>
                    <w:left w:val="none" w:sz="0" w:space="0" w:color="auto"/>
                    <w:bottom w:val="none" w:sz="0" w:space="0" w:color="auto"/>
                    <w:right w:val="none" w:sz="0" w:space="0" w:color="auto"/>
                  </w:divBdr>
                </w:div>
                <w:div w:id="137652201">
                  <w:marLeft w:val="0"/>
                  <w:marRight w:val="0"/>
                  <w:marTop w:val="0"/>
                  <w:marBottom w:val="0"/>
                  <w:divBdr>
                    <w:top w:val="none" w:sz="0" w:space="0" w:color="auto"/>
                    <w:left w:val="none" w:sz="0" w:space="0" w:color="auto"/>
                    <w:bottom w:val="none" w:sz="0" w:space="0" w:color="auto"/>
                    <w:right w:val="none" w:sz="0" w:space="0" w:color="auto"/>
                  </w:divBdr>
                </w:div>
                <w:div w:id="169608300">
                  <w:marLeft w:val="0"/>
                  <w:marRight w:val="0"/>
                  <w:marTop w:val="0"/>
                  <w:marBottom w:val="0"/>
                  <w:divBdr>
                    <w:top w:val="none" w:sz="0" w:space="0" w:color="auto"/>
                    <w:left w:val="none" w:sz="0" w:space="0" w:color="auto"/>
                    <w:bottom w:val="none" w:sz="0" w:space="0" w:color="auto"/>
                    <w:right w:val="none" w:sz="0" w:space="0" w:color="auto"/>
                  </w:divBdr>
                </w:div>
                <w:div w:id="696543100">
                  <w:marLeft w:val="0"/>
                  <w:marRight w:val="0"/>
                  <w:marTop w:val="0"/>
                  <w:marBottom w:val="0"/>
                  <w:divBdr>
                    <w:top w:val="none" w:sz="0" w:space="0" w:color="auto"/>
                    <w:left w:val="none" w:sz="0" w:space="0" w:color="auto"/>
                    <w:bottom w:val="none" w:sz="0" w:space="0" w:color="auto"/>
                    <w:right w:val="none" w:sz="0" w:space="0" w:color="auto"/>
                  </w:divBdr>
                </w:div>
                <w:div w:id="576013509">
                  <w:marLeft w:val="0"/>
                  <w:marRight w:val="0"/>
                  <w:marTop w:val="0"/>
                  <w:marBottom w:val="0"/>
                  <w:divBdr>
                    <w:top w:val="none" w:sz="0" w:space="0" w:color="auto"/>
                    <w:left w:val="none" w:sz="0" w:space="0" w:color="auto"/>
                    <w:bottom w:val="none" w:sz="0" w:space="0" w:color="auto"/>
                    <w:right w:val="none" w:sz="0" w:space="0" w:color="auto"/>
                  </w:divBdr>
                </w:div>
                <w:div w:id="132108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94038">
          <w:marLeft w:val="0"/>
          <w:marRight w:val="0"/>
          <w:marTop w:val="375"/>
          <w:marBottom w:val="0"/>
          <w:divBdr>
            <w:top w:val="single" w:sz="6" w:space="0" w:color="E2E2E2"/>
            <w:left w:val="single" w:sz="6" w:space="0" w:color="E2E2E2"/>
            <w:bottom w:val="single" w:sz="6" w:space="0" w:color="E2E2E2"/>
            <w:right w:val="single" w:sz="6" w:space="0" w:color="E2E2E2"/>
          </w:divBdr>
          <w:divsChild>
            <w:div w:id="70935240">
              <w:marLeft w:val="0"/>
              <w:marRight w:val="0"/>
              <w:marTop w:val="0"/>
              <w:marBottom w:val="0"/>
              <w:divBdr>
                <w:top w:val="none" w:sz="0" w:space="0" w:color="auto"/>
                <w:left w:val="none" w:sz="0" w:space="0" w:color="auto"/>
                <w:bottom w:val="none" w:sz="0" w:space="0" w:color="auto"/>
                <w:right w:val="none" w:sz="0" w:space="0" w:color="auto"/>
              </w:divBdr>
              <w:divsChild>
                <w:div w:id="1796751272">
                  <w:marLeft w:val="0"/>
                  <w:marRight w:val="0"/>
                  <w:marTop w:val="0"/>
                  <w:marBottom w:val="0"/>
                  <w:divBdr>
                    <w:top w:val="none" w:sz="0" w:space="0" w:color="auto"/>
                    <w:left w:val="none" w:sz="0" w:space="0" w:color="auto"/>
                    <w:bottom w:val="none" w:sz="0" w:space="0" w:color="auto"/>
                    <w:right w:val="none" w:sz="0" w:space="0" w:color="auto"/>
                  </w:divBdr>
                </w:div>
                <w:div w:id="711078486">
                  <w:marLeft w:val="0"/>
                  <w:marRight w:val="0"/>
                  <w:marTop w:val="0"/>
                  <w:marBottom w:val="0"/>
                  <w:divBdr>
                    <w:top w:val="none" w:sz="0" w:space="0" w:color="auto"/>
                    <w:left w:val="none" w:sz="0" w:space="0" w:color="auto"/>
                    <w:bottom w:val="none" w:sz="0" w:space="0" w:color="auto"/>
                    <w:right w:val="none" w:sz="0" w:space="0" w:color="auto"/>
                  </w:divBdr>
                </w:div>
                <w:div w:id="753624461">
                  <w:marLeft w:val="0"/>
                  <w:marRight w:val="0"/>
                  <w:marTop w:val="0"/>
                  <w:marBottom w:val="0"/>
                  <w:divBdr>
                    <w:top w:val="none" w:sz="0" w:space="0" w:color="auto"/>
                    <w:left w:val="none" w:sz="0" w:space="0" w:color="auto"/>
                    <w:bottom w:val="none" w:sz="0" w:space="0" w:color="auto"/>
                    <w:right w:val="none" w:sz="0" w:space="0" w:color="auto"/>
                  </w:divBdr>
                </w:div>
                <w:div w:id="1829250432">
                  <w:marLeft w:val="0"/>
                  <w:marRight w:val="0"/>
                  <w:marTop w:val="0"/>
                  <w:marBottom w:val="0"/>
                  <w:divBdr>
                    <w:top w:val="none" w:sz="0" w:space="0" w:color="auto"/>
                    <w:left w:val="none" w:sz="0" w:space="0" w:color="auto"/>
                    <w:bottom w:val="none" w:sz="0" w:space="0" w:color="auto"/>
                    <w:right w:val="none" w:sz="0" w:space="0" w:color="auto"/>
                  </w:divBdr>
                </w:div>
                <w:div w:id="699626267">
                  <w:marLeft w:val="0"/>
                  <w:marRight w:val="0"/>
                  <w:marTop w:val="0"/>
                  <w:marBottom w:val="0"/>
                  <w:divBdr>
                    <w:top w:val="none" w:sz="0" w:space="0" w:color="auto"/>
                    <w:left w:val="none" w:sz="0" w:space="0" w:color="auto"/>
                    <w:bottom w:val="none" w:sz="0" w:space="0" w:color="auto"/>
                    <w:right w:val="none" w:sz="0" w:space="0" w:color="auto"/>
                  </w:divBdr>
                </w:div>
                <w:div w:id="91897233">
                  <w:marLeft w:val="0"/>
                  <w:marRight w:val="0"/>
                  <w:marTop w:val="0"/>
                  <w:marBottom w:val="0"/>
                  <w:divBdr>
                    <w:top w:val="none" w:sz="0" w:space="0" w:color="auto"/>
                    <w:left w:val="none" w:sz="0" w:space="0" w:color="auto"/>
                    <w:bottom w:val="none" w:sz="0" w:space="0" w:color="auto"/>
                    <w:right w:val="none" w:sz="0" w:space="0" w:color="auto"/>
                  </w:divBdr>
                </w:div>
                <w:div w:id="31268637">
                  <w:marLeft w:val="0"/>
                  <w:marRight w:val="0"/>
                  <w:marTop w:val="0"/>
                  <w:marBottom w:val="0"/>
                  <w:divBdr>
                    <w:top w:val="none" w:sz="0" w:space="0" w:color="auto"/>
                    <w:left w:val="none" w:sz="0" w:space="0" w:color="auto"/>
                    <w:bottom w:val="none" w:sz="0" w:space="0" w:color="auto"/>
                    <w:right w:val="none" w:sz="0" w:space="0" w:color="auto"/>
                  </w:divBdr>
                </w:div>
                <w:div w:id="670446858">
                  <w:marLeft w:val="0"/>
                  <w:marRight w:val="0"/>
                  <w:marTop w:val="0"/>
                  <w:marBottom w:val="0"/>
                  <w:divBdr>
                    <w:top w:val="none" w:sz="0" w:space="0" w:color="auto"/>
                    <w:left w:val="none" w:sz="0" w:space="0" w:color="auto"/>
                    <w:bottom w:val="none" w:sz="0" w:space="0" w:color="auto"/>
                    <w:right w:val="none" w:sz="0" w:space="0" w:color="auto"/>
                  </w:divBdr>
                </w:div>
                <w:div w:id="1642033869">
                  <w:marLeft w:val="0"/>
                  <w:marRight w:val="0"/>
                  <w:marTop w:val="0"/>
                  <w:marBottom w:val="0"/>
                  <w:divBdr>
                    <w:top w:val="none" w:sz="0" w:space="0" w:color="auto"/>
                    <w:left w:val="none" w:sz="0" w:space="0" w:color="auto"/>
                    <w:bottom w:val="none" w:sz="0" w:space="0" w:color="auto"/>
                    <w:right w:val="none" w:sz="0" w:space="0" w:color="auto"/>
                  </w:divBdr>
                </w:div>
                <w:div w:id="1346516384">
                  <w:marLeft w:val="0"/>
                  <w:marRight w:val="0"/>
                  <w:marTop w:val="0"/>
                  <w:marBottom w:val="0"/>
                  <w:divBdr>
                    <w:top w:val="none" w:sz="0" w:space="0" w:color="auto"/>
                    <w:left w:val="none" w:sz="0" w:space="0" w:color="auto"/>
                    <w:bottom w:val="none" w:sz="0" w:space="0" w:color="auto"/>
                    <w:right w:val="none" w:sz="0" w:space="0" w:color="auto"/>
                  </w:divBdr>
                </w:div>
                <w:div w:id="1286884459">
                  <w:marLeft w:val="0"/>
                  <w:marRight w:val="0"/>
                  <w:marTop w:val="0"/>
                  <w:marBottom w:val="0"/>
                  <w:divBdr>
                    <w:top w:val="none" w:sz="0" w:space="0" w:color="auto"/>
                    <w:left w:val="none" w:sz="0" w:space="0" w:color="auto"/>
                    <w:bottom w:val="none" w:sz="0" w:space="0" w:color="auto"/>
                    <w:right w:val="none" w:sz="0" w:space="0" w:color="auto"/>
                  </w:divBdr>
                </w:div>
                <w:div w:id="923025458">
                  <w:marLeft w:val="0"/>
                  <w:marRight w:val="0"/>
                  <w:marTop w:val="0"/>
                  <w:marBottom w:val="0"/>
                  <w:divBdr>
                    <w:top w:val="none" w:sz="0" w:space="0" w:color="auto"/>
                    <w:left w:val="none" w:sz="0" w:space="0" w:color="auto"/>
                    <w:bottom w:val="none" w:sz="0" w:space="0" w:color="auto"/>
                    <w:right w:val="none" w:sz="0" w:space="0" w:color="auto"/>
                  </w:divBdr>
                </w:div>
                <w:div w:id="1339818897">
                  <w:marLeft w:val="0"/>
                  <w:marRight w:val="0"/>
                  <w:marTop w:val="0"/>
                  <w:marBottom w:val="0"/>
                  <w:divBdr>
                    <w:top w:val="none" w:sz="0" w:space="0" w:color="auto"/>
                    <w:left w:val="none" w:sz="0" w:space="0" w:color="auto"/>
                    <w:bottom w:val="none" w:sz="0" w:space="0" w:color="auto"/>
                    <w:right w:val="none" w:sz="0" w:space="0" w:color="auto"/>
                  </w:divBdr>
                </w:div>
                <w:div w:id="1808282222">
                  <w:marLeft w:val="0"/>
                  <w:marRight w:val="0"/>
                  <w:marTop w:val="0"/>
                  <w:marBottom w:val="0"/>
                  <w:divBdr>
                    <w:top w:val="none" w:sz="0" w:space="0" w:color="auto"/>
                    <w:left w:val="none" w:sz="0" w:space="0" w:color="auto"/>
                    <w:bottom w:val="none" w:sz="0" w:space="0" w:color="auto"/>
                    <w:right w:val="none" w:sz="0" w:space="0" w:color="auto"/>
                  </w:divBdr>
                </w:div>
                <w:div w:id="808740736">
                  <w:marLeft w:val="0"/>
                  <w:marRight w:val="0"/>
                  <w:marTop w:val="0"/>
                  <w:marBottom w:val="0"/>
                  <w:divBdr>
                    <w:top w:val="none" w:sz="0" w:space="0" w:color="auto"/>
                    <w:left w:val="none" w:sz="0" w:space="0" w:color="auto"/>
                    <w:bottom w:val="none" w:sz="0" w:space="0" w:color="auto"/>
                    <w:right w:val="none" w:sz="0" w:space="0" w:color="auto"/>
                  </w:divBdr>
                </w:div>
                <w:div w:id="1223172882">
                  <w:marLeft w:val="0"/>
                  <w:marRight w:val="0"/>
                  <w:marTop w:val="0"/>
                  <w:marBottom w:val="0"/>
                  <w:divBdr>
                    <w:top w:val="none" w:sz="0" w:space="0" w:color="auto"/>
                    <w:left w:val="none" w:sz="0" w:space="0" w:color="auto"/>
                    <w:bottom w:val="none" w:sz="0" w:space="0" w:color="auto"/>
                    <w:right w:val="none" w:sz="0" w:space="0" w:color="auto"/>
                  </w:divBdr>
                </w:div>
                <w:div w:id="2033526278">
                  <w:marLeft w:val="0"/>
                  <w:marRight w:val="0"/>
                  <w:marTop w:val="0"/>
                  <w:marBottom w:val="0"/>
                  <w:divBdr>
                    <w:top w:val="none" w:sz="0" w:space="0" w:color="auto"/>
                    <w:left w:val="none" w:sz="0" w:space="0" w:color="auto"/>
                    <w:bottom w:val="none" w:sz="0" w:space="0" w:color="auto"/>
                    <w:right w:val="none" w:sz="0" w:space="0" w:color="auto"/>
                  </w:divBdr>
                </w:div>
                <w:div w:id="1175539829">
                  <w:marLeft w:val="0"/>
                  <w:marRight w:val="0"/>
                  <w:marTop w:val="0"/>
                  <w:marBottom w:val="0"/>
                  <w:divBdr>
                    <w:top w:val="none" w:sz="0" w:space="0" w:color="auto"/>
                    <w:left w:val="none" w:sz="0" w:space="0" w:color="auto"/>
                    <w:bottom w:val="none" w:sz="0" w:space="0" w:color="auto"/>
                    <w:right w:val="none" w:sz="0" w:space="0" w:color="auto"/>
                  </w:divBdr>
                </w:div>
                <w:div w:id="950549637">
                  <w:marLeft w:val="0"/>
                  <w:marRight w:val="0"/>
                  <w:marTop w:val="0"/>
                  <w:marBottom w:val="0"/>
                  <w:divBdr>
                    <w:top w:val="none" w:sz="0" w:space="0" w:color="auto"/>
                    <w:left w:val="none" w:sz="0" w:space="0" w:color="auto"/>
                    <w:bottom w:val="none" w:sz="0" w:space="0" w:color="auto"/>
                    <w:right w:val="none" w:sz="0" w:space="0" w:color="auto"/>
                  </w:divBdr>
                </w:div>
                <w:div w:id="1389451223">
                  <w:marLeft w:val="0"/>
                  <w:marRight w:val="0"/>
                  <w:marTop w:val="0"/>
                  <w:marBottom w:val="0"/>
                  <w:divBdr>
                    <w:top w:val="none" w:sz="0" w:space="0" w:color="auto"/>
                    <w:left w:val="none" w:sz="0" w:space="0" w:color="auto"/>
                    <w:bottom w:val="none" w:sz="0" w:space="0" w:color="auto"/>
                    <w:right w:val="none" w:sz="0" w:space="0" w:color="auto"/>
                  </w:divBdr>
                </w:div>
                <w:div w:id="1660963157">
                  <w:marLeft w:val="0"/>
                  <w:marRight w:val="0"/>
                  <w:marTop w:val="0"/>
                  <w:marBottom w:val="0"/>
                  <w:divBdr>
                    <w:top w:val="none" w:sz="0" w:space="0" w:color="auto"/>
                    <w:left w:val="none" w:sz="0" w:space="0" w:color="auto"/>
                    <w:bottom w:val="none" w:sz="0" w:space="0" w:color="auto"/>
                    <w:right w:val="none" w:sz="0" w:space="0" w:color="auto"/>
                  </w:divBdr>
                </w:div>
                <w:div w:id="1442147635">
                  <w:marLeft w:val="0"/>
                  <w:marRight w:val="0"/>
                  <w:marTop w:val="0"/>
                  <w:marBottom w:val="0"/>
                  <w:divBdr>
                    <w:top w:val="none" w:sz="0" w:space="0" w:color="auto"/>
                    <w:left w:val="none" w:sz="0" w:space="0" w:color="auto"/>
                    <w:bottom w:val="none" w:sz="0" w:space="0" w:color="auto"/>
                    <w:right w:val="none" w:sz="0" w:space="0" w:color="auto"/>
                  </w:divBdr>
                </w:div>
                <w:div w:id="1420787184">
                  <w:marLeft w:val="0"/>
                  <w:marRight w:val="0"/>
                  <w:marTop w:val="0"/>
                  <w:marBottom w:val="0"/>
                  <w:divBdr>
                    <w:top w:val="none" w:sz="0" w:space="0" w:color="auto"/>
                    <w:left w:val="none" w:sz="0" w:space="0" w:color="auto"/>
                    <w:bottom w:val="none" w:sz="0" w:space="0" w:color="auto"/>
                    <w:right w:val="none" w:sz="0" w:space="0" w:color="auto"/>
                  </w:divBdr>
                </w:div>
                <w:div w:id="243028278">
                  <w:marLeft w:val="0"/>
                  <w:marRight w:val="0"/>
                  <w:marTop w:val="0"/>
                  <w:marBottom w:val="0"/>
                  <w:divBdr>
                    <w:top w:val="none" w:sz="0" w:space="0" w:color="auto"/>
                    <w:left w:val="none" w:sz="0" w:space="0" w:color="auto"/>
                    <w:bottom w:val="none" w:sz="0" w:space="0" w:color="auto"/>
                    <w:right w:val="none" w:sz="0" w:space="0" w:color="auto"/>
                  </w:divBdr>
                </w:div>
                <w:div w:id="537015178">
                  <w:marLeft w:val="0"/>
                  <w:marRight w:val="0"/>
                  <w:marTop w:val="0"/>
                  <w:marBottom w:val="0"/>
                  <w:divBdr>
                    <w:top w:val="none" w:sz="0" w:space="0" w:color="auto"/>
                    <w:left w:val="none" w:sz="0" w:space="0" w:color="auto"/>
                    <w:bottom w:val="none" w:sz="0" w:space="0" w:color="auto"/>
                    <w:right w:val="none" w:sz="0" w:space="0" w:color="auto"/>
                  </w:divBdr>
                </w:div>
                <w:div w:id="1414351285">
                  <w:marLeft w:val="0"/>
                  <w:marRight w:val="0"/>
                  <w:marTop w:val="0"/>
                  <w:marBottom w:val="0"/>
                  <w:divBdr>
                    <w:top w:val="none" w:sz="0" w:space="0" w:color="auto"/>
                    <w:left w:val="none" w:sz="0" w:space="0" w:color="auto"/>
                    <w:bottom w:val="none" w:sz="0" w:space="0" w:color="auto"/>
                    <w:right w:val="none" w:sz="0" w:space="0" w:color="auto"/>
                  </w:divBdr>
                </w:div>
                <w:div w:id="1275287211">
                  <w:marLeft w:val="0"/>
                  <w:marRight w:val="0"/>
                  <w:marTop w:val="0"/>
                  <w:marBottom w:val="0"/>
                  <w:divBdr>
                    <w:top w:val="none" w:sz="0" w:space="0" w:color="auto"/>
                    <w:left w:val="none" w:sz="0" w:space="0" w:color="auto"/>
                    <w:bottom w:val="none" w:sz="0" w:space="0" w:color="auto"/>
                    <w:right w:val="none" w:sz="0" w:space="0" w:color="auto"/>
                  </w:divBdr>
                </w:div>
                <w:div w:id="2032369273">
                  <w:marLeft w:val="0"/>
                  <w:marRight w:val="0"/>
                  <w:marTop w:val="0"/>
                  <w:marBottom w:val="0"/>
                  <w:divBdr>
                    <w:top w:val="none" w:sz="0" w:space="0" w:color="auto"/>
                    <w:left w:val="none" w:sz="0" w:space="0" w:color="auto"/>
                    <w:bottom w:val="none" w:sz="0" w:space="0" w:color="auto"/>
                    <w:right w:val="none" w:sz="0" w:space="0" w:color="auto"/>
                  </w:divBdr>
                </w:div>
                <w:div w:id="613825934">
                  <w:marLeft w:val="0"/>
                  <w:marRight w:val="0"/>
                  <w:marTop w:val="0"/>
                  <w:marBottom w:val="0"/>
                  <w:divBdr>
                    <w:top w:val="none" w:sz="0" w:space="0" w:color="auto"/>
                    <w:left w:val="none" w:sz="0" w:space="0" w:color="auto"/>
                    <w:bottom w:val="none" w:sz="0" w:space="0" w:color="auto"/>
                    <w:right w:val="none" w:sz="0" w:space="0" w:color="auto"/>
                  </w:divBdr>
                </w:div>
                <w:div w:id="2057654608">
                  <w:marLeft w:val="0"/>
                  <w:marRight w:val="0"/>
                  <w:marTop w:val="0"/>
                  <w:marBottom w:val="0"/>
                  <w:divBdr>
                    <w:top w:val="none" w:sz="0" w:space="0" w:color="auto"/>
                    <w:left w:val="none" w:sz="0" w:space="0" w:color="auto"/>
                    <w:bottom w:val="none" w:sz="0" w:space="0" w:color="auto"/>
                    <w:right w:val="none" w:sz="0" w:space="0" w:color="auto"/>
                  </w:divBdr>
                </w:div>
                <w:div w:id="351877071">
                  <w:marLeft w:val="0"/>
                  <w:marRight w:val="0"/>
                  <w:marTop w:val="0"/>
                  <w:marBottom w:val="0"/>
                  <w:divBdr>
                    <w:top w:val="none" w:sz="0" w:space="0" w:color="auto"/>
                    <w:left w:val="none" w:sz="0" w:space="0" w:color="auto"/>
                    <w:bottom w:val="none" w:sz="0" w:space="0" w:color="auto"/>
                    <w:right w:val="none" w:sz="0" w:space="0" w:color="auto"/>
                  </w:divBdr>
                </w:div>
                <w:div w:id="423962424">
                  <w:marLeft w:val="0"/>
                  <w:marRight w:val="0"/>
                  <w:marTop w:val="0"/>
                  <w:marBottom w:val="0"/>
                  <w:divBdr>
                    <w:top w:val="none" w:sz="0" w:space="0" w:color="auto"/>
                    <w:left w:val="none" w:sz="0" w:space="0" w:color="auto"/>
                    <w:bottom w:val="none" w:sz="0" w:space="0" w:color="auto"/>
                    <w:right w:val="none" w:sz="0" w:space="0" w:color="auto"/>
                  </w:divBdr>
                </w:div>
                <w:div w:id="870992207">
                  <w:marLeft w:val="0"/>
                  <w:marRight w:val="0"/>
                  <w:marTop w:val="0"/>
                  <w:marBottom w:val="0"/>
                  <w:divBdr>
                    <w:top w:val="none" w:sz="0" w:space="0" w:color="auto"/>
                    <w:left w:val="none" w:sz="0" w:space="0" w:color="auto"/>
                    <w:bottom w:val="none" w:sz="0" w:space="0" w:color="auto"/>
                    <w:right w:val="none" w:sz="0" w:space="0" w:color="auto"/>
                  </w:divBdr>
                </w:div>
                <w:div w:id="2063824820">
                  <w:marLeft w:val="0"/>
                  <w:marRight w:val="0"/>
                  <w:marTop w:val="0"/>
                  <w:marBottom w:val="0"/>
                  <w:divBdr>
                    <w:top w:val="none" w:sz="0" w:space="0" w:color="auto"/>
                    <w:left w:val="none" w:sz="0" w:space="0" w:color="auto"/>
                    <w:bottom w:val="none" w:sz="0" w:space="0" w:color="auto"/>
                    <w:right w:val="none" w:sz="0" w:space="0" w:color="auto"/>
                  </w:divBdr>
                </w:div>
                <w:div w:id="1601253249">
                  <w:marLeft w:val="0"/>
                  <w:marRight w:val="0"/>
                  <w:marTop w:val="0"/>
                  <w:marBottom w:val="0"/>
                  <w:divBdr>
                    <w:top w:val="none" w:sz="0" w:space="0" w:color="auto"/>
                    <w:left w:val="none" w:sz="0" w:space="0" w:color="auto"/>
                    <w:bottom w:val="none" w:sz="0" w:space="0" w:color="auto"/>
                    <w:right w:val="none" w:sz="0" w:space="0" w:color="auto"/>
                  </w:divBdr>
                </w:div>
                <w:div w:id="1802843513">
                  <w:marLeft w:val="0"/>
                  <w:marRight w:val="0"/>
                  <w:marTop w:val="0"/>
                  <w:marBottom w:val="0"/>
                  <w:divBdr>
                    <w:top w:val="none" w:sz="0" w:space="0" w:color="auto"/>
                    <w:left w:val="none" w:sz="0" w:space="0" w:color="auto"/>
                    <w:bottom w:val="none" w:sz="0" w:space="0" w:color="auto"/>
                    <w:right w:val="none" w:sz="0" w:space="0" w:color="auto"/>
                  </w:divBdr>
                </w:div>
                <w:div w:id="2145463460">
                  <w:marLeft w:val="0"/>
                  <w:marRight w:val="0"/>
                  <w:marTop w:val="0"/>
                  <w:marBottom w:val="0"/>
                  <w:divBdr>
                    <w:top w:val="none" w:sz="0" w:space="0" w:color="auto"/>
                    <w:left w:val="none" w:sz="0" w:space="0" w:color="auto"/>
                    <w:bottom w:val="none" w:sz="0" w:space="0" w:color="auto"/>
                    <w:right w:val="none" w:sz="0" w:space="0" w:color="auto"/>
                  </w:divBdr>
                </w:div>
                <w:div w:id="807363260">
                  <w:marLeft w:val="0"/>
                  <w:marRight w:val="0"/>
                  <w:marTop w:val="0"/>
                  <w:marBottom w:val="0"/>
                  <w:divBdr>
                    <w:top w:val="none" w:sz="0" w:space="0" w:color="auto"/>
                    <w:left w:val="none" w:sz="0" w:space="0" w:color="auto"/>
                    <w:bottom w:val="none" w:sz="0" w:space="0" w:color="auto"/>
                    <w:right w:val="none" w:sz="0" w:space="0" w:color="auto"/>
                  </w:divBdr>
                </w:div>
                <w:div w:id="1694263634">
                  <w:marLeft w:val="0"/>
                  <w:marRight w:val="0"/>
                  <w:marTop w:val="0"/>
                  <w:marBottom w:val="0"/>
                  <w:divBdr>
                    <w:top w:val="none" w:sz="0" w:space="0" w:color="auto"/>
                    <w:left w:val="none" w:sz="0" w:space="0" w:color="auto"/>
                    <w:bottom w:val="none" w:sz="0" w:space="0" w:color="auto"/>
                    <w:right w:val="none" w:sz="0" w:space="0" w:color="auto"/>
                  </w:divBdr>
                </w:div>
                <w:div w:id="486291206">
                  <w:marLeft w:val="0"/>
                  <w:marRight w:val="0"/>
                  <w:marTop w:val="0"/>
                  <w:marBottom w:val="0"/>
                  <w:divBdr>
                    <w:top w:val="none" w:sz="0" w:space="0" w:color="auto"/>
                    <w:left w:val="none" w:sz="0" w:space="0" w:color="auto"/>
                    <w:bottom w:val="none" w:sz="0" w:space="0" w:color="auto"/>
                    <w:right w:val="none" w:sz="0" w:space="0" w:color="auto"/>
                  </w:divBdr>
                </w:div>
                <w:div w:id="176954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23916">
      <w:bodyDiv w:val="1"/>
      <w:marLeft w:val="0"/>
      <w:marRight w:val="0"/>
      <w:marTop w:val="0"/>
      <w:marBottom w:val="0"/>
      <w:divBdr>
        <w:top w:val="none" w:sz="0" w:space="0" w:color="auto"/>
        <w:left w:val="none" w:sz="0" w:space="0" w:color="auto"/>
        <w:bottom w:val="none" w:sz="0" w:space="0" w:color="auto"/>
        <w:right w:val="none" w:sz="0" w:space="0" w:color="auto"/>
      </w:divBdr>
      <w:divsChild>
        <w:div w:id="848131863">
          <w:marLeft w:val="720"/>
          <w:marRight w:val="0"/>
          <w:marTop w:val="0"/>
          <w:marBottom w:val="72"/>
          <w:divBdr>
            <w:top w:val="none" w:sz="0" w:space="0" w:color="auto"/>
            <w:left w:val="none" w:sz="0" w:space="0" w:color="auto"/>
            <w:bottom w:val="none" w:sz="0" w:space="0" w:color="auto"/>
            <w:right w:val="none" w:sz="0" w:space="0" w:color="auto"/>
          </w:divBdr>
        </w:div>
        <w:div w:id="1556116635">
          <w:marLeft w:val="720"/>
          <w:marRight w:val="0"/>
          <w:marTop w:val="0"/>
          <w:marBottom w:val="72"/>
          <w:divBdr>
            <w:top w:val="none" w:sz="0" w:space="0" w:color="auto"/>
            <w:left w:val="none" w:sz="0" w:space="0" w:color="auto"/>
            <w:bottom w:val="none" w:sz="0" w:space="0" w:color="auto"/>
            <w:right w:val="none" w:sz="0" w:space="0" w:color="auto"/>
          </w:divBdr>
        </w:div>
        <w:div w:id="25914686">
          <w:marLeft w:val="348"/>
          <w:marRight w:val="0"/>
          <w:marTop w:val="0"/>
          <w:marBottom w:val="72"/>
          <w:divBdr>
            <w:top w:val="none" w:sz="0" w:space="0" w:color="auto"/>
            <w:left w:val="none" w:sz="0" w:space="0" w:color="auto"/>
            <w:bottom w:val="none" w:sz="0" w:space="0" w:color="auto"/>
            <w:right w:val="none" w:sz="0" w:space="0" w:color="auto"/>
          </w:divBdr>
        </w:div>
      </w:divsChild>
    </w:div>
    <w:div w:id="198012609">
      <w:bodyDiv w:val="1"/>
      <w:marLeft w:val="0"/>
      <w:marRight w:val="0"/>
      <w:marTop w:val="0"/>
      <w:marBottom w:val="0"/>
      <w:divBdr>
        <w:top w:val="none" w:sz="0" w:space="0" w:color="auto"/>
        <w:left w:val="none" w:sz="0" w:space="0" w:color="auto"/>
        <w:bottom w:val="none" w:sz="0" w:space="0" w:color="auto"/>
        <w:right w:val="none" w:sz="0" w:space="0" w:color="auto"/>
      </w:divBdr>
    </w:div>
    <w:div w:id="241332751">
      <w:bodyDiv w:val="1"/>
      <w:marLeft w:val="0"/>
      <w:marRight w:val="0"/>
      <w:marTop w:val="0"/>
      <w:marBottom w:val="0"/>
      <w:divBdr>
        <w:top w:val="none" w:sz="0" w:space="0" w:color="auto"/>
        <w:left w:val="none" w:sz="0" w:space="0" w:color="auto"/>
        <w:bottom w:val="none" w:sz="0" w:space="0" w:color="auto"/>
        <w:right w:val="none" w:sz="0" w:space="0" w:color="auto"/>
      </w:divBdr>
      <w:divsChild>
        <w:div w:id="65806610">
          <w:marLeft w:val="348"/>
          <w:marRight w:val="0"/>
          <w:marTop w:val="0"/>
          <w:marBottom w:val="72"/>
          <w:divBdr>
            <w:top w:val="none" w:sz="0" w:space="0" w:color="auto"/>
            <w:left w:val="none" w:sz="0" w:space="0" w:color="auto"/>
            <w:bottom w:val="none" w:sz="0" w:space="0" w:color="auto"/>
            <w:right w:val="none" w:sz="0" w:space="0" w:color="auto"/>
          </w:divBdr>
        </w:div>
        <w:div w:id="978194401">
          <w:marLeft w:val="348"/>
          <w:marRight w:val="0"/>
          <w:marTop w:val="0"/>
          <w:marBottom w:val="72"/>
          <w:divBdr>
            <w:top w:val="none" w:sz="0" w:space="0" w:color="auto"/>
            <w:left w:val="none" w:sz="0" w:space="0" w:color="auto"/>
            <w:bottom w:val="none" w:sz="0" w:space="0" w:color="auto"/>
            <w:right w:val="none" w:sz="0" w:space="0" w:color="auto"/>
          </w:divBdr>
        </w:div>
        <w:div w:id="617838865">
          <w:marLeft w:val="348"/>
          <w:marRight w:val="0"/>
          <w:marTop w:val="0"/>
          <w:marBottom w:val="72"/>
          <w:divBdr>
            <w:top w:val="none" w:sz="0" w:space="0" w:color="auto"/>
            <w:left w:val="none" w:sz="0" w:space="0" w:color="auto"/>
            <w:bottom w:val="none" w:sz="0" w:space="0" w:color="auto"/>
            <w:right w:val="none" w:sz="0" w:space="0" w:color="auto"/>
          </w:divBdr>
        </w:div>
        <w:div w:id="609554764">
          <w:marLeft w:val="348"/>
          <w:marRight w:val="0"/>
          <w:marTop w:val="0"/>
          <w:marBottom w:val="72"/>
          <w:divBdr>
            <w:top w:val="none" w:sz="0" w:space="0" w:color="auto"/>
            <w:left w:val="none" w:sz="0" w:space="0" w:color="auto"/>
            <w:bottom w:val="none" w:sz="0" w:space="0" w:color="auto"/>
            <w:right w:val="none" w:sz="0" w:space="0" w:color="auto"/>
          </w:divBdr>
        </w:div>
        <w:div w:id="807363028">
          <w:marLeft w:val="348"/>
          <w:marRight w:val="0"/>
          <w:marTop w:val="0"/>
          <w:marBottom w:val="72"/>
          <w:divBdr>
            <w:top w:val="none" w:sz="0" w:space="0" w:color="auto"/>
            <w:left w:val="none" w:sz="0" w:space="0" w:color="auto"/>
            <w:bottom w:val="none" w:sz="0" w:space="0" w:color="auto"/>
            <w:right w:val="none" w:sz="0" w:space="0" w:color="auto"/>
          </w:divBdr>
        </w:div>
        <w:div w:id="920992149">
          <w:marLeft w:val="348"/>
          <w:marRight w:val="0"/>
          <w:marTop w:val="0"/>
          <w:marBottom w:val="72"/>
          <w:divBdr>
            <w:top w:val="none" w:sz="0" w:space="0" w:color="auto"/>
            <w:left w:val="none" w:sz="0" w:space="0" w:color="auto"/>
            <w:bottom w:val="none" w:sz="0" w:space="0" w:color="auto"/>
            <w:right w:val="none" w:sz="0" w:space="0" w:color="auto"/>
          </w:divBdr>
        </w:div>
        <w:div w:id="817382086">
          <w:marLeft w:val="348"/>
          <w:marRight w:val="0"/>
          <w:marTop w:val="0"/>
          <w:marBottom w:val="72"/>
          <w:divBdr>
            <w:top w:val="none" w:sz="0" w:space="0" w:color="auto"/>
            <w:left w:val="none" w:sz="0" w:space="0" w:color="auto"/>
            <w:bottom w:val="none" w:sz="0" w:space="0" w:color="auto"/>
            <w:right w:val="none" w:sz="0" w:space="0" w:color="auto"/>
          </w:divBdr>
        </w:div>
        <w:div w:id="1337072260">
          <w:marLeft w:val="348"/>
          <w:marRight w:val="0"/>
          <w:marTop w:val="0"/>
          <w:marBottom w:val="72"/>
          <w:divBdr>
            <w:top w:val="none" w:sz="0" w:space="0" w:color="auto"/>
            <w:left w:val="none" w:sz="0" w:space="0" w:color="auto"/>
            <w:bottom w:val="none" w:sz="0" w:space="0" w:color="auto"/>
            <w:right w:val="none" w:sz="0" w:space="0" w:color="auto"/>
          </w:divBdr>
        </w:div>
        <w:div w:id="1415008640">
          <w:marLeft w:val="348"/>
          <w:marRight w:val="0"/>
          <w:marTop w:val="0"/>
          <w:marBottom w:val="72"/>
          <w:divBdr>
            <w:top w:val="none" w:sz="0" w:space="0" w:color="auto"/>
            <w:left w:val="none" w:sz="0" w:space="0" w:color="auto"/>
            <w:bottom w:val="none" w:sz="0" w:space="0" w:color="auto"/>
            <w:right w:val="none" w:sz="0" w:space="0" w:color="auto"/>
          </w:divBdr>
        </w:div>
        <w:div w:id="1281646199">
          <w:marLeft w:val="348"/>
          <w:marRight w:val="0"/>
          <w:marTop w:val="0"/>
          <w:marBottom w:val="72"/>
          <w:divBdr>
            <w:top w:val="none" w:sz="0" w:space="0" w:color="auto"/>
            <w:left w:val="none" w:sz="0" w:space="0" w:color="auto"/>
            <w:bottom w:val="none" w:sz="0" w:space="0" w:color="auto"/>
            <w:right w:val="none" w:sz="0" w:space="0" w:color="auto"/>
          </w:divBdr>
        </w:div>
        <w:div w:id="219097236">
          <w:marLeft w:val="348"/>
          <w:marRight w:val="0"/>
          <w:marTop w:val="0"/>
          <w:marBottom w:val="72"/>
          <w:divBdr>
            <w:top w:val="none" w:sz="0" w:space="0" w:color="auto"/>
            <w:left w:val="none" w:sz="0" w:space="0" w:color="auto"/>
            <w:bottom w:val="none" w:sz="0" w:space="0" w:color="auto"/>
            <w:right w:val="none" w:sz="0" w:space="0" w:color="auto"/>
          </w:divBdr>
        </w:div>
        <w:div w:id="1107771537">
          <w:marLeft w:val="348"/>
          <w:marRight w:val="0"/>
          <w:marTop w:val="0"/>
          <w:marBottom w:val="72"/>
          <w:divBdr>
            <w:top w:val="none" w:sz="0" w:space="0" w:color="auto"/>
            <w:left w:val="none" w:sz="0" w:space="0" w:color="auto"/>
            <w:bottom w:val="none" w:sz="0" w:space="0" w:color="auto"/>
            <w:right w:val="none" w:sz="0" w:space="0" w:color="auto"/>
          </w:divBdr>
        </w:div>
        <w:div w:id="662203819">
          <w:marLeft w:val="348"/>
          <w:marRight w:val="0"/>
          <w:marTop w:val="0"/>
          <w:marBottom w:val="72"/>
          <w:divBdr>
            <w:top w:val="none" w:sz="0" w:space="0" w:color="auto"/>
            <w:left w:val="none" w:sz="0" w:space="0" w:color="auto"/>
            <w:bottom w:val="none" w:sz="0" w:space="0" w:color="auto"/>
            <w:right w:val="none" w:sz="0" w:space="0" w:color="auto"/>
          </w:divBdr>
        </w:div>
        <w:div w:id="1757360444">
          <w:marLeft w:val="348"/>
          <w:marRight w:val="0"/>
          <w:marTop w:val="0"/>
          <w:marBottom w:val="72"/>
          <w:divBdr>
            <w:top w:val="none" w:sz="0" w:space="0" w:color="auto"/>
            <w:left w:val="none" w:sz="0" w:space="0" w:color="auto"/>
            <w:bottom w:val="none" w:sz="0" w:space="0" w:color="auto"/>
            <w:right w:val="none" w:sz="0" w:space="0" w:color="auto"/>
          </w:divBdr>
        </w:div>
        <w:div w:id="1589725759">
          <w:marLeft w:val="348"/>
          <w:marRight w:val="0"/>
          <w:marTop w:val="0"/>
          <w:marBottom w:val="72"/>
          <w:divBdr>
            <w:top w:val="none" w:sz="0" w:space="0" w:color="auto"/>
            <w:left w:val="none" w:sz="0" w:space="0" w:color="auto"/>
            <w:bottom w:val="none" w:sz="0" w:space="0" w:color="auto"/>
            <w:right w:val="none" w:sz="0" w:space="0" w:color="auto"/>
          </w:divBdr>
        </w:div>
        <w:div w:id="1578591466">
          <w:marLeft w:val="348"/>
          <w:marRight w:val="0"/>
          <w:marTop w:val="0"/>
          <w:marBottom w:val="72"/>
          <w:divBdr>
            <w:top w:val="none" w:sz="0" w:space="0" w:color="auto"/>
            <w:left w:val="none" w:sz="0" w:space="0" w:color="auto"/>
            <w:bottom w:val="none" w:sz="0" w:space="0" w:color="auto"/>
            <w:right w:val="none" w:sz="0" w:space="0" w:color="auto"/>
          </w:divBdr>
        </w:div>
      </w:divsChild>
    </w:div>
    <w:div w:id="254438289">
      <w:bodyDiv w:val="1"/>
      <w:marLeft w:val="0"/>
      <w:marRight w:val="0"/>
      <w:marTop w:val="0"/>
      <w:marBottom w:val="0"/>
      <w:divBdr>
        <w:top w:val="none" w:sz="0" w:space="0" w:color="auto"/>
        <w:left w:val="none" w:sz="0" w:space="0" w:color="auto"/>
        <w:bottom w:val="none" w:sz="0" w:space="0" w:color="auto"/>
        <w:right w:val="none" w:sz="0" w:space="0" w:color="auto"/>
      </w:divBdr>
    </w:div>
    <w:div w:id="261451142">
      <w:bodyDiv w:val="1"/>
      <w:marLeft w:val="0"/>
      <w:marRight w:val="0"/>
      <w:marTop w:val="0"/>
      <w:marBottom w:val="0"/>
      <w:divBdr>
        <w:top w:val="none" w:sz="0" w:space="0" w:color="auto"/>
        <w:left w:val="none" w:sz="0" w:space="0" w:color="auto"/>
        <w:bottom w:val="none" w:sz="0" w:space="0" w:color="auto"/>
        <w:right w:val="none" w:sz="0" w:space="0" w:color="auto"/>
      </w:divBdr>
    </w:div>
    <w:div w:id="263659958">
      <w:bodyDiv w:val="1"/>
      <w:marLeft w:val="0"/>
      <w:marRight w:val="0"/>
      <w:marTop w:val="0"/>
      <w:marBottom w:val="0"/>
      <w:divBdr>
        <w:top w:val="none" w:sz="0" w:space="0" w:color="auto"/>
        <w:left w:val="none" w:sz="0" w:space="0" w:color="auto"/>
        <w:bottom w:val="none" w:sz="0" w:space="0" w:color="auto"/>
        <w:right w:val="none" w:sz="0" w:space="0" w:color="auto"/>
      </w:divBdr>
    </w:div>
    <w:div w:id="274749718">
      <w:bodyDiv w:val="1"/>
      <w:marLeft w:val="0"/>
      <w:marRight w:val="0"/>
      <w:marTop w:val="0"/>
      <w:marBottom w:val="0"/>
      <w:divBdr>
        <w:top w:val="none" w:sz="0" w:space="0" w:color="auto"/>
        <w:left w:val="none" w:sz="0" w:space="0" w:color="auto"/>
        <w:bottom w:val="none" w:sz="0" w:space="0" w:color="auto"/>
        <w:right w:val="none" w:sz="0" w:space="0" w:color="auto"/>
      </w:divBdr>
      <w:divsChild>
        <w:div w:id="1869635975">
          <w:marLeft w:val="720"/>
          <w:marRight w:val="0"/>
          <w:marTop w:val="0"/>
          <w:marBottom w:val="72"/>
          <w:divBdr>
            <w:top w:val="none" w:sz="0" w:space="0" w:color="auto"/>
            <w:left w:val="none" w:sz="0" w:space="0" w:color="auto"/>
            <w:bottom w:val="none" w:sz="0" w:space="0" w:color="auto"/>
            <w:right w:val="none" w:sz="0" w:space="0" w:color="auto"/>
          </w:divBdr>
        </w:div>
        <w:div w:id="770274780">
          <w:marLeft w:val="720"/>
          <w:marRight w:val="0"/>
          <w:marTop w:val="0"/>
          <w:marBottom w:val="72"/>
          <w:divBdr>
            <w:top w:val="none" w:sz="0" w:space="0" w:color="auto"/>
            <w:left w:val="none" w:sz="0" w:space="0" w:color="auto"/>
            <w:bottom w:val="none" w:sz="0" w:space="0" w:color="auto"/>
            <w:right w:val="none" w:sz="0" w:space="0" w:color="auto"/>
          </w:divBdr>
        </w:div>
        <w:div w:id="890308789">
          <w:marLeft w:val="720"/>
          <w:marRight w:val="0"/>
          <w:marTop w:val="0"/>
          <w:marBottom w:val="72"/>
          <w:divBdr>
            <w:top w:val="none" w:sz="0" w:space="0" w:color="auto"/>
            <w:left w:val="none" w:sz="0" w:space="0" w:color="auto"/>
            <w:bottom w:val="none" w:sz="0" w:space="0" w:color="auto"/>
            <w:right w:val="none" w:sz="0" w:space="0" w:color="auto"/>
          </w:divBdr>
        </w:div>
      </w:divsChild>
    </w:div>
    <w:div w:id="287512561">
      <w:bodyDiv w:val="1"/>
      <w:marLeft w:val="0"/>
      <w:marRight w:val="0"/>
      <w:marTop w:val="0"/>
      <w:marBottom w:val="0"/>
      <w:divBdr>
        <w:top w:val="none" w:sz="0" w:space="0" w:color="auto"/>
        <w:left w:val="none" w:sz="0" w:space="0" w:color="auto"/>
        <w:bottom w:val="none" w:sz="0" w:space="0" w:color="auto"/>
        <w:right w:val="none" w:sz="0" w:space="0" w:color="auto"/>
      </w:divBdr>
    </w:div>
    <w:div w:id="306712271">
      <w:bodyDiv w:val="1"/>
      <w:marLeft w:val="0"/>
      <w:marRight w:val="0"/>
      <w:marTop w:val="0"/>
      <w:marBottom w:val="0"/>
      <w:divBdr>
        <w:top w:val="none" w:sz="0" w:space="0" w:color="auto"/>
        <w:left w:val="none" w:sz="0" w:space="0" w:color="auto"/>
        <w:bottom w:val="none" w:sz="0" w:space="0" w:color="auto"/>
        <w:right w:val="none" w:sz="0" w:space="0" w:color="auto"/>
      </w:divBdr>
    </w:div>
    <w:div w:id="308675021">
      <w:bodyDiv w:val="1"/>
      <w:marLeft w:val="0"/>
      <w:marRight w:val="0"/>
      <w:marTop w:val="0"/>
      <w:marBottom w:val="0"/>
      <w:divBdr>
        <w:top w:val="none" w:sz="0" w:space="0" w:color="auto"/>
        <w:left w:val="none" w:sz="0" w:space="0" w:color="auto"/>
        <w:bottom w:val="none" w:sz="0" w:space="0" w:color="auto"/>
        <w:right w:val="none" w:sz="0" w:space="0" w:color="auto"/>
      </w:divBdr>
    </w:div>
    <w:div w:id="316496109">
      <w:bodyDiv w:val="1"/>
      <w:marLeft w:val="0"/>
      <w:marRight w:val="0"/>
      <w:marTop w:val="0"/>
      <w:marBottom w:val="0"/>
      <w:divBdr>
        <w:top w:val="none" w:sz="0" w:space="0" w:color="auto"/>
        <w:left w:val="none" w:sz="0" w:space="0" w:color="auto"/>
        <w:bottom w:val="none" w:sz="0" w:space="0" w:color="auto"/>
        <w:right w:val="none" w:sz="0" w:space="0" w:color="auto"/>
      </w:divBdr>
    </w:div>
    <w:div w:id="326130772">
      <w:bodyDiv w:val="1"/>
      <w:marLeft w:val="0"/>
      <w:marRight w:val="0"/>
      <w:marTop w:val="0"/>
      <w:marBottom w:val="0"/>
      <w:divBdr>
        <w:top w:val="none" w:sz="0" w:space="0" w:color="auto"/>
        <w:left w:val="none" w:sz="0" w:space="0" w:color="auto"/>
        <w:bottom w:val="none" w:sz="0" w:space="0" w:color="auto"/>
        <w:right w:val="none" w:sz="0" w:space="0" w:color="auto"/>
      </w:divBdr>
    </w:div>
    <w:div w:id="330110360">
      <w:bodyDiv w:val="1"/>
      <w:marLeft w:val="0"/>
      <w:marRight w:val="0"/>
      <w:marTop w:val="0"/>
      <w:marBottom w:val="0"/>
      <w:divBdr>
        <w:top w:val="none" w:sz="0" w:space="0" w:color="auto"/>
        <w:left w:val="none" w:sz="0" w:space="0" w:color="auto"/>
        <w:bottom w:val="none" w:sz="0" w:space="0" w:color="auto"/>
        <w:right w:val="none" w:sz="0" w:space="0" w:color="auto"/>
      </w:divBdr>
    </w:div>
    <w:div w:id="351684387">
      <w:bodyDiv w:val="1"/>
      <w:marLeft w:val="0"/>
      <w:marRight w:val="0"/>
      <w:marTop w:val="0"/>
      <w:marBottom w:val="0"/>
      <w:divBdr>
        <w:top w:val="none" w:sz="0" w:space="0" w:color="auto"/>
        <w:left w:val="none" w:sz="0" w:space="0" w:color="auto"/>
        <w:bottom w:val="none" w:sz="0" w:space="0" w:color="auto"/>
        <w:right w:val="none" w:sz="0" w:space="0" w:color="auto"/>
      </w:divBdr>
    </w:div>
    <w:div w:id="355547559">
      <w:bodyDiv w:val="1"/>
      <w:marLeft w:val="0"/>
      <w:marRight w:val="0"/>
      <w:marTop w:val="0"/>
      <w:marBottom w:val="0"/>
      <w:divBdr>
        <w:top w:val="none" w:sz="0" w:space="0" w:color="auto"/>
        <w:left w:val="none" w:sz="0" w:space="0" w:color="auto"/>
        <w:bottom w:val="none" w:sz="0" w:space="0" w:color="auto"/>
        <w:right w:val="none" w:sz="0" w:space="0" w:color="auto"/>
      </w:divBdr>
    </w:div>
    <w:div w:id="380860735">
      <w:bodyDiv w:val="1"/>
      <w:marLeft w:val="0"/>
      <w:marRight w:val="0"/>
      <w:marTop w:val="0"/>
      <w:marBottom w:val="0"/>
      <w:divBdr>
        <w:top w:val="none" w:sz="0" w:space="0" w:color="auto"/>
        <w:left w:val="none" w:sz="0" w:space="0" w:color="auto"/>
        <w:bottom w:val="none" w:sz="0" w:space="0" w:color="auto"/>
        <w:right w:val="none" w:sz="0" w:space="0" w:color="auto"/>
      </w:divBdr>
    </w:div>
    <w:div w:id="382606259">
      <w:bodyDiv w:val="1"/>
      <w:marLeft w:val="0"/>
      <w:marRight w:val="0"/>
      <w:marTop w:val="0"/>
      <w:marBottom w:val="0"/>
      <w:divBdr>
        <w:top w:val="none" w:sz="0" w:space="0" w:color="auto"/>
        <w:left w:val="none" w:sz="0" w:space="0" w:color="auto"/>
        <w:bottom w:val="none" w:sz="0" w:space="0" w:color="auto"/>
        <w:right w:val="none" w:sz="0" w:space="0" w:color="auto"/>
      </w:divBdr>
    </w:div>
    <w:div w:id="408357030">
      <w:bodyDiv w:val="1"/>
      <w:marLeft w:val="0"/>
      <w:marRight w:val="0"/>
      <w:marTop w:val="0"/>
      <w:marBottom w:val="0"/>
      <w:divBdr>
        <w:top w:val="none" w:sz="0" w:space="0" w:color="auto"/>
        <w:left w:val="none" w:sz="0" w:space="0" w:color="auto"/>
        <w:bottom w:val="none" w:sz="0" w:space="0" w:color="auto"/>
        <w:right w:val="none" w:sz="0" w:space="0" w:color="auto"/>
      </w:divBdr>
    </w:div>
    <w:div w:id="409272513">
      <w:bodyDiv w:val="1"/>
      <w:marLeft w:val="0"/>
      <w:marRight w:val="0"/>
      <w:marTop w:val="0"/>
      <w:marBottom w:val="0"/>
      <w:divBdr>
        <w:top w:val="none" w:sz="0" w:space="0" w:color="auto"/>
        <w:left w:val="none" w:sz="0" w:space="0" w:color="auto"/>
        <w:bottom w:val="none" w:sz="0" w:space="0" w:color="auto"/>
        <w:right w:val="none" w:sz="0" w:space="0" w:color="auto"/>
      </w:divBdr>
    </w:div>
    <w:div w:id="412241884">
      <w:bodyDiv w:val="1"/>
      <w:marLeft w:val="0"/>
      <w:marRight w:val="0"/>
      <w:marTop w:val="0"/>
      <w:marBottom w:val="0"/>
      <w:divBdr>
        <w:top w:val="none" w:sz="0" w:space="0" w:color="auto"/>
        <w:left w:val="none" w:sz="0" w:space="0" w:color="auto"/>
        <w:bottom w:val="none" w:sz="0" w:space="0" w:color="auto"/>
        <w:right w:val="none" w:sz="0" w:space="0" w:color="auto"/>
      </w:divBdr>
      <w:divsChild>
        <w:div w:id="1505508622">
          <w:marLeft w:val="360"/>
          <w:marRight w:val="0"/>
          <w:marTop w:val="0"/>
          <w:marBottom w:val="0"/>
          <w:divBdr>
            <w:top w:val="none" w:sz="0" w:space="0" w:color="auto"/>
            <w:left w:val="none" w:sz="0" w:space="0" w:color="auto"/>
            <w:bottom w:val="none" w:sz="0" w:space="0" w:color="auto"/>
            <w:right w:val="none" w:sz="0" w:space="0" w:color="auto"/>
          </w:divBdr>
        </w:div>
        <w:div w:id="1822237304">
          <w:marLeft w:val="360"/>
          <w:marRight w:val="0"/>
          <w:marTop w:val="0"/>
          <w:marBottom w:val="0"/>
          <w:divBdr>
            <w:top w:val="none" w:sz="0" w:space="0" w:color="auto"/>
            <w:left w:val="none" w:sz="0" w:space="0" w:color="auto"/>
            <w:bottom w:val="none" w:sz="0" w:space="0" w:color="auto"/>
            <w:right w:val="none" w:sz="0" w:space="0" w:color="auto"/>
          </w:divBdr>
        </w:div>
        <w:div w:id="1820875504">
          <w:marLeft w:val="360"/>
          <w:marRight w:val="0"/>
          <w:marTop w:val="0"/>
          <w:marBottom w:val="0"/>
          <w:divBdr>
            <w:top w:val="none" w:sz="0" w:space="0" w:color="auto"/>
            <w:left w:val="none" w:sz="0" w:space="0" w:color="auto"/>
            <w:bottom w:val="none" w:sz="0" w:space="0" w:color="auto"/>
            <w:right w:val="none" w:sz="0" w:space="0" w:color="auto"/>
          </w:divBdr>
        </w:div>
        <w:div w:id="1167094509">
          <w:marLeft w:val="360"/>
          <w:marRight w:val="0"/>
          <w:marTop w:val="0"/>
          <w:marBottom w:val="0"/>
          <w:divBdr>
            <w:top w:val="none" w:sz="0" w:space="0" w:color="auto"/>
            <w:left w:val="none" w:sz="0" w:space="0" w:color="auto"/>
            <w:bottom w:val="none" w:sz="0" w:space="0" w:color="auto"/>
            <w:right w:val="none" w:sz="0" w:space="0" w:color="auto"/>
          </w:divBdr>
        </w:div>
        <w:div w:id="298653237">
          <w:marLeft w:val="360"/>
          <w:marRight w:val="0"/>
          <w:marTop w:val="0"/>
          <w:marBottom w:val="0"/>
          <w:divBdr>
            <w:top w:val="none" w:sz="0" w:space="0" w:color="auto"/>
            <w:left w:val="none" w:sz="0" w:space="0" w:color="auto"/>
            <w:bottom w:val="none" w:sz="0" w:space="0" w:color="auto"/>
            <w:right w:val="none" w:sz="0" w:space="0" w:color="auto"/>
          </w:divBdr>
        </w:div>
        <w:div w:id="1874995477">
          <w:marLeft w:val="360"/>
          <w:marRight w:val="0"/>
          <w:marTop w:val="0"/>
          <w:marBottom w:val="0"/>
          <w:divBdr>
            <w:top w:val="none" w:sz="0" w:space="0" w:color="auto"/>
            <w:left w:val="none" w:sz="0" w:space="0" w:color="auto"/>
            <w:bottom w:val="none" w:sz="0" w:space="0" w:color="auto"/>
            <w:right w:val="none" w:sz="0" w:space="0" w:color="auto"/>
          </w:divBdr>
        </w:div>
        <w:div w:id="328027957">
          <w:marLeft w:val="360"/>
          <w:marRight w:val="0"/>
          <w:marTop w:val="0"/>
          <w:marBottom w:val="0"/>
          <w:divBdr>
            <w:top w:val="none" w:sz="0" w:space="0" w:color="auto"/>
            <w:left w:val="none" w:sz="0" w:space="0" w:color="auto"/>
            <w:bottom w:val="none" w:sz="0" w:space="0" w:color="auto"/>
            <w:right w:val="none" w:sz="0" w:space="0" w:color="auto"/>
          </w:divBdr>
        </w:div>
        <w:div w:id="1371294943">
          <w:marLeft w:val="360"/>
          <w:marRight w:val="0"/>
          <w:marTop w:val="0"/>
          <w:marBottom w:val="0"/>
          <w:divBdr>
            <w:top w:val="none" w:sz="0" w:space="0" w:color="auto"/>
            <w:left w:val="none" w:sz="0" w:space="0" w:color="auto"/>
            <w:bottom w:val="none" w:sz="0" w:space="0" w:color="auto"/>
            <w:right w:val="none" w:sz="0" w:space="0" w:color="auto"/>
          </w:divBdr>
        </w:div>
        <w:div w:id="901985201">
          <w:marLeft w:val="360"/>
          <w:marRight w:val="0"/>
          <w:marTop w:val="0"/>
          <w:marBottom w:val="0"/>
          <w:divBdr>
            <w:top w:val="none" w:sz="0" w:space="0" w:color="auto"/>
            <w:left w:val="none" w:sz="0" w:space="0" w:color="auto"/>
            <w:bottom w:val="none" w:sz="0" w:space="0" w:color="auto"/>
            <w:right w:val="none" w:sz="0" w:space="0" w:color="auto"/>
          </w:divBdr>
        </w:div>
        <w:div w:id="698045832">
          <w:marLeft w:val="360"/>
          <w:marRight w:val="0"/>
          <w:marTop w:val="0"/>
          <w:marBottom w:val="0"/>
          <w:divBdr>
            <w:top w:val="none" w:sz="0" w:space="0" w:color="auto"/>
            <w:left w:val="none" w:sz="0" w:space="0" w:color="auto"/>
            <w:bottom w:val="none" w:sz="0" w:space="0" w:color="auto"/>
            <w:right w:val="none" w:sz="0" w:space="0" w:color="auto"/>
          </w:divBdr>
        </w:div>
        <w:div w:id="1629622030">
          <w:marLeft w:val="360"/>
          <w:marRight w:val="0"/>
          <w:marTop w:val="0"/>
          <w:marBottom w:val="0"/>
          <w:divBdr>
            <w:top w:val="none" w:sz="0" w:space="0" w:color="auto"/>
            <w:left w:val="none" w:sz="0" w:space="0" w:color="auto"/>
            <w:bottom w:val="none" w:sz="0" w:space="0" w:color="auto"/>
            <w:right w:val="none" w:sz="0" w:space="0" w:color="auto"/>
          </w:divBdr>
        </w:div>
        <w:div w:id="381292362">
          <w:marLeft w:val="360"/>
          <w:marRight w:val="0"/>
          <w:marTop w:val="0"/>
          <w:marBottom w:val="0"/>
          <w:divBdr>
            <w:top w:val="none" w:sz="0" w:space="0" w:color="auto"/>
            <w:left w:val="none" w:sz="0" w:space="0" w:color="auto"/>
            <w:bottom w:val="none" w:sz="0" w:space="0" w:color="auto"/>
            <w:right w:val="none" w:sz="0" w:space="0" w:color="auto"/>
          </w:divBdr>
        </w:div>
        <w:div w:id="458306220">
          <w:marLeft w:val="360"/>
          <w:marRight w:val="0"/>
          <w:marTop w:val="0"/>
          <w:marBottom w:val="0"/>
          <w:divBdr>
            <w:top w:val="none" w:sz="0" w:space="0" w:color="auto"/>
            <w:left w:val="none" w:sz="0" w:space="0" w:color="auto"/>
            <w:bottom w:val="none" w:sz="0" w:space="0" w:color="auto"/>
            <w:right w:val="none" w:sz="0" w:space="0" w:color="auto"/>
          </w:divBdr>
        </w:div>
      </w:divsChild>
    </w:div>
    <w:div w:id="420689464">
      <w:bodyDiv w:val="1"/>
      <w:marLeft w:val="0"/>
      <w:marRight w:val="0"/>
      <w:marTop w:val="0"/>
      <w:marBottom w:val="0"/>
      <w:divBdr>
        <w:top w:val="none" w:sz="0" w:space="0" w:color="auto"/>
        <w:left w:val="none" w:sz="0" w:space="0" w:color="auto"/>
        <w:bottom w:val="none" w:sz="0" w:space="0" w:color="auto"/>
        <w:right w:val="none" w:sz="0" w:space="0" w:color="auto"/>
      </w:divBdr>
    </w:div>
    <w:div w:id="432170528">
      <w:bodyDiv w:val="1"/>
      <w:marLeft w:val="0"/>
      <w:marRight w:val="0"/>
      <w:marTop w:val="0"/>
      <w:marBottom w:val="0"/>
      <w:divBdr>
        <w:top w:val="none" w:sz="0" w:space="0" w:color="auto"/>
        <w:left w:val="none" w:sz="0" w:space="0" w:color="auto"/>
        <w:bottom w:val="none" w:sz="0" w:space="0" w:color="auto"/>
        <w:right w:val="none" w:sz="0" w:space="0" w:color="auto"/>
      </w:divBdr>
      <w:divsChild>
        <w:div w:id="1541894367">
          <w:marLeft w:val="348"/>
          <w:marRight w:val="0"/>
          <w:marTop w:val="0"/>
          <w:marBottom w:val="72"/>
          <w:divBdr>
            <w:top w:val="none" w:sz="0" w:space="0" w:color="auto"/>
            <w:left w:val="none" w:sz="0" w:space="0" w:color="auto"/>
            <w:bottom w:val="none" w:sz="0" w:space="0" w:color="auto"/>
            <w:right w:val="none" w:sz="0" w:space="0" w:color="auto"/>
          </w:divBdr>
        </w:div>
        <w:div w:id="910654650">
          <w:marLeft w:val="348"/>
          <w:marRight w:val="0"/>
          <w:marTop w:val="0"/>
          <w:marBottom w:val="72"/>
          <w:divBdr>
            <w:top w:val="none" w:sz="0" w:space="0" w:color="auto"/>
            <w:left w:val="none" w:sz="0" w:space="0" w:color="auto"/>
            <w:bottom w:val="none" w:sz="0" w:space="0" w:color="auto"/>
            <w:right w:val="none" w:sz="0" w:space="0" w:color="auto"/>
          </w:divBdr>
        </w:div>
      </w:divsChild>
    </w:div>
    <w:div w:id="441919228">
      <w:bodyDiv w:val="1"/>
      <w:marLeft w:val="0"/>
      <w:marRight w:val="0"/>
      <w:marTop w:val="0"/>
      <w:marBottom w:val="0"/>
      <w:divBdr>
        <w:top w:val="none" w:sz="0" w:space="0" w:color="auto"/>
        <w:left w:val="none" w:sz="0" w:space="0" w:color="auto"/>
        <w:bottom w:val="none" w:sz="0" w:space="0" w:color="auto"/>
        <w:right w:val="none" w:sz="0" w:space="0" w:color="auto"/>
      </w:divBdr>
    </w:div>
    <w:div w:id="446508288">
      <w:bodyDiv w:val="1"/>
      <w:marLeft w:val="0"/>
      <w:marRight w:val="0"/>
      <w:marTop w:val="0"/>
      <w:marBottom w:val="0"/>
      <w:divBdr>
        <w:top w:val="none" w:sz="0" w:space="0" w:color="auto"/>
        <w:left w:val="none" w:sz="0" w:space="0" w:color="auto"/>
        <w:bottom w:val="none" w:sz="0" w:space="0" w:color="auto"/>
        <w:right w:val="none" w:sz="0" w:space="0" w:color="auto"/>
      </w:divBdr>
    </w:div>
    <w:div w:id="454756548">
      <w:bodyDiv w:val="1"/>
      <w:marLeft w:val="0"/>
      <w:marRight w:val="0"/>
      <w:marTop w:val="0"/>
      <w:marBottom w:val="0"/>
      <w:divBdr>
        <w:top w:val="none" w:sz="0" w:space="0" w:color="auto"/>
        <w:left w:val="none" w:sz="0" w:space="0" w:color="auto"/>
        <w:bottom w:val="none" w:sz="0" w:space="0" w:color="auto"/>
        <w:right w:val="none" w:sz="0" w:space="0" w:color="auto"/>
      </w:divBdr>
    </w:div>
    <w:div w:id="466824795">
      <w:bodyDiv w:val="1"/>
      <w:marLeft w:val="0"/>
      <w:marRight w:val="0"/>
      <w:marTop w:val="0"/>
      <w:marBottom w:val="0"/>
      <w:divBdr>
        <w:top w:val="none" w:sz="0" w:space="0" w:color="auto"/>
        <w:left w:val="none" w:sz="0" w:space="0" w:color="auto"/>
        <w:bottom w:val="none" w:sz="0" w:space="0" w:color="auto"/>
        <w:right w:val="none" w:sz="0" w:space="0" w:color="auto"/>
      </w:divBdr>
    </w:div>
    <w:div w:id="517427362">
      <w:bodyDiv w:val="1"/>
      <w:marLeft w:val="0"/>
      <w:marRight w:val="0"/>
      <w:marTop w:val="0"/>
      <w:marBottom w:val="0"/>
      <w:divBdr>
        <w:top w:val="none" w:sz="0" w:space="0" w:color="auto"/>
        <w:left w:val="none" w:sz="0" w:space="0" w:color="auto"/>
        <w:bottom w:val="none" w:sz="0" w:space="0" w:color="auto"/>
        <w:right w:val="none" w:sz="0" w:space="0" w:color="auto"/>
      </w:divBdr>
      <w:divsChild>
        <w:div w:id="1725910744">
          <w:marLeft w:val="348"/>
          <w:marRight w:val="0"/>
          <w:marTop w:val="0"/>
          <w:marBottom w:val="72"/>
          <w:divBdr>
            <w:top w:val="none" w:sz="0" w:space="0" w:color="auto"/>
            <w:left w:val="none" w:sz="0" w:space="0" w:color="auto"/>
            <w:bottom w:val="none" w:sz="0" w:space="0" w:color="auto"/>
            <w:right w:val="none" w:sz="0" w:space="0" w:color="auto"/>
          </w:divBdr>
        </w:div>
        <w:div w:id="1128088028">
          <w:marLeft w:val="348"/>
          <w:marRight w:val="0"/>
          <w:marTop w:val="0"/>
          <w:marBottom w:val="72"/>
          <w:divBdr>
            <w:top w:val="none" w:sz="0" w:space="0" w:color="auto"/>
            <w:left w:val="none" w:sz="0" w:space="0" w:color="auto"/>
            <w:bottom w:val="none" w:sz="0" w:space="0" w:color="auto"/>
            <w:right w:val="none" w:sz="0" w:space="0" w:color="auto"/>
          </w:divBdr>
        </w:div>
      </w:divsChild>
    </w:div>
    <w:div w:id="529756649">
      <w:bodyDiv w:val="1"/>
      <w:marLeft w:val="0"/>
      <w:marRight w:val="0"/>
      <w:marTop w:val="0"/>
      <w:marBottom w:val="0"/>
      <w:divBdr>
        <w:top w:val="none" w:sz="0" w:space="0" w:color="auto"/>
        <w:left w:val="none" w:sz="0" w:space="0" w:color="auto"/>
        <w:bottom w:val="none" w:sz="0" w:space="0" w:color="auto"/>
        <w:right w:val="none" w:sz="0" w:space="0" w:color="auto"/>
      </w:divBdr>
    </w:div>
    <w:div w:id="538277557">
      <w:bodyDiv w:val="1"/>
      <w:marLeft w:val="0"/>
      <w:marRight w:val="0"/>
      <w:marTop w:val="0"/>
      <w:marBottom w:val="0"/>
      <w:divBdr>
        <w:top w:val="none" w:sz="0" w:space="0" w:color="auto"/>
        <w:left w:val="none" w:sz="0" w:space="0" w:color="auto"/>
        <w:bottom w:val="none" w:sz="0" w:space="0" w:color="auto"/>
        <w:right w:val="none" w:sz="0" w:space="0" w:color="auto"/>
      </w:divBdr>
    </w:div>
    <w:div w:id="538856794">
      <w:bodyDiv w:val="1"/>
      <w:marLeft w:val="0"/>
      <w:marRight w:val="0"/>
      <w:marTop w:val="0"/>
      <w:marBottom w:val="0"/>
      <w:divBdr>
        <w:top w:val="none" w:sz="0" w:space="0" w:color="auto"/>
        <w:left w:val="none" w:sz="0" w:space="0" w:color="auto"/>
        <w:bottom w:val="none" w:sz="0" w:space="0" w:color="auto"/>
        <w:right w:val="none" w:sz="0" w:space="0" w:color="auto"/>
      </w:divBdr>
      <w:divsChild>
        <w:div w:id="1682050567">
          <w:marLeft w:val="0"/>
          <w:marRight w:val="0"/>
          <w:marTop w:val="300"/>
          <w:marBottom w:val="300"/>
          <w:divBdr>
            <w:top w:val="none" w:sz="0" w:space="0" w:color="auto"/>
            <w:left w:val="none" w:sz="0" w:space="0" w:color="auto"/>
            <w:bottom w:val="none" w:sz="0" w:space="0" w:color="auto"/>
            <w:right w:val="none" w:sz="0" w:space="0" w:color="auto"/>
          </w:divBdr>
        </w:div>
      </w:divsChild>
    </w:div>
    <w:div w:id="550461116">
      <w:bodyDiv w:val="1"/>
      <w:marLeft w:val="0"/>
      <w:marRight w:val="0"/>
      <w:marTop w:val="0"/>
      <w:marBottom w:val="0"/>
      <w:divBdr>
        <w:top w:val="none" w:sz="0" w:space="0" w:color="auto"/>
        <w:left w:val="none" w:sz="0" w:space="0" w:color="auto"/>
        <w:bottom w:val="none" w:sz="0" w:space="0" w:color="auto"/>
        <w:right w:val="none" w:sz="0" w:space="0" w:color="auto"/>
      </w:divBdr>
    </w:div>
    <w:div w:id="552427009">
      <w:bodyDiv w:val="1"/>
      <w:marLeft w:val="0"/>
      <w:marRight w:val="0"/>
      <w:marTop w:val="0"/>
      <w:marBottom w:val="0"/>
      <w:divBdr>
        <w:top w:val="none" w:sz="0" w:space="0" w:color="auto"/>
        <w:left w:val="none" w:sz="0" w:space="0" w:color="auto"/>
        <w:bottom w:val="none" w:sz="0" w:space="0" w:color="auto"/>
        <w:right w:val="none" w:sz="0" w:space="0" w:color="auto"/>
      </w:divBdr>
      <w:divsChild>
        <w:div w:id="144668744">
          <w:marLeft w:val="348"/>
          <w:marRight w:val="0"/>
          <w:marTop w:val="0"/>
          <w:marBottom w:val="72"/>
          <w:divBdr>
            <w:top w:val="none" w:sz="0" w:space="0" w:color="auto"/>
            <w:left w:val="none" w:sz="0" w:space="0" w:color="auto"/>
            <w:bottom w:val="none" w:sz="0" w:space="0" w:color="auto"/>
            <w:right w:val="none" w:sz="0" w:space="0" w:color="auto"/>
          </w:divBdr>
        </w:div>
        <w:div w:id="356395815">
          <w:marLeft w:val="348"/>
          <w:marRight w:val="0"/>
          <w:marTop w:val="0"/>
          <w:marBottom w:val="72"/>
          <w:divBdr>
            <w:top w:val="none" w:sz="0" w:space="0" w:color="auto"/>
            <w:left w:val="none" w:sz="0" w:space="0" w:color="auto"/>
            <w:bottom w:val="none" w:sz="0" w:space="0" w:color="auto"/>
            <w:right w:val="none" w:sz="0" w:space="0" w:color="auto"/>
          </w:divBdr>
        </w:div>
        <w:div w:id="494222183">
          <w:marLeft w:val="348"/>
          <w:marRight w:val="0"/>
          <w:marTop w:val="0"/>
          <w:marBottom w:val="72"/>
          <w:divBdr>
            <w:top w:val="none" w:sz="0" w:space="0" w:color="auto"/>
            <w:left w:val="none" w:sz="0" w:space="0" w:color="auto"/>
            <w:bottom w:val="none" w:sz="0" w:space="0" w:color="auto"/>
            <w:right w:val="none" w:sz="0" w:space="0" w:color="auto"/>
          </w:divBdr>
        </w:div>
        <w:div w:id="135804542">
          <w:marLeft w:val="348"/>
          <w:marRight w:val="0"/>
          <w:marTop w:val="0"/>
          <w:marBottom w:val="72"/>
          <w:divBdr>
            <w:top w:val="none" w:sz="0" w:space="0" w:color="auto"/>
            <w:left w:val="none" w:sz="0" w:space="0" w:color="auto"/>
            <w:bottom w:val="none" w:sz="0" w:space="0" w:color="auto"/>
            <w:right w:val="none" w:sz="0" w:space="0" w:color="auto"/>
          </w:divBdr>
        </w:div>
      </w:divsChild>
    </w:div>
    <w:div w:id="581449554">
      <w:bodyDiv w:val="1"/>
      <w:marLeft w:val="0"/>
      <w:marRight w:val="0"/>
      <w:marTop w:val="0"/>
      <w:marBottom w:val="0"/>
      <w:divBdr>
        <w:top w:val="none" w:sz="0" w:space="0" w:color="auto"/>
        <w:left w:val="none" w:sz="0" w:space="0" w:color="auto"/>
        <w:bottom w:val="none" w:sz="0" w:space="0" w:color="auto"/>
        <w:right w:val="none" w:sz="0" w:space="0" w:color="auto"/>
      </w:divBdr>
    </w:div>
    <w:div w:id="583145762">
      <w:bodyDiv w:val="1"/>
      <w:marLeft w:val="0"/>
      <w:marRight w:val="0"/>
      <w:marTop w:val="0"/>
      <w:marBottom w:val="0"/>
      <w:divBdr>
        <w:top w:val="none" w:sz="0" w:space="0" w:color="auto"/>
        <w:left w:val="none" w:sz="0" w:space="0" w:color="auto"/>
        <w:bottom w:val="none" w:sz="0" w:space="0" w:color="auto"/>
        <w:right w:val="none" w:sz="0" w:space="0" w:color="auto"/>
      </w:divBdr>
    </w:div>
    <w:div w:id="595094157">
      <w:bodyDiv w:val="1"/>
      <w:marLeft w:val="0"/>
      <w:marRight w:val="0"/>
      <w:marTop w:val="0"/>
      <w:marBottom w:val="0"/>
      <w:divBdr>
        <w:top w:val="none" w:sz="0" w:space="0" w:color="auto"/>
        <w:left w:val="none" w:sz="0" w:space="0" w:color="auto"/>
        <w:bottom w:val="none" w:sz="0" w:space="0" w:color="auto"/>
        <w:right w:val="none" w:sz="0" w:space="0" w:color="auto"/>
      </w:divBdr>
    </w:div>
    <w:div w:id="605425756">
      <w:bodyDiv w:val="1"/>
      <w:marLeft w:val="0"/>
      <w:marRight w:val="0"/>
      <w:marTop w:val="0"/>
      <w:marBottom w:val="0"/>
      <w:divBdr>
        <w:top w:val="none" w:sz="0" w:space="0" w:color="auto"/>
        <w:left w:val="none" w:sz="0" w:space="0" w:color="auto"/>
        <w:bottom w:val="none" w:sz="0" w:space="0" w:color="auto"/>
        <w:right w:val="none" w:sz="0" w:space="0" w:color="auto"/>
      </w:divBdr>
      <w:divsChild>
        <w:div w:id="1318419021">
          <w:marLeft w:val="348"/>
          <w:marRight w:val="0"/>
          <w:marTop w:val="0"/>
          <w:marBottom w:val="72"/>
          <w:divBdr>
            <w:top w:val="none" w:sz="0" w:space="0" w:color="auto"/>
            <w:left w:val="none" w:sz="0" w:space="0" w:color="auto"/>
            <w:bottom w:val="none" w:sz="0" w:space="0" w:color="auto"/>
            <w:right w:val="none" w:sz="0" w:space="0" w:color="auto"/>
          </w:divBdr>
        </w:div>
        <w:div w:id="211894524">
          <w:marLeft w:val="348"/>
          <w:marRight w:val="0"/>
          <w:marTop w:val="0"/>
          <w:marBottom w:val="72"/>
          <w:divBdr>
            <w:top w:val="none" w:sz="0" w:space="0" w:color="auto"/>
            <w:left w:val="none" w:sz="0" w:space="0" w:color="auto"/>
            <w:bottom w:val="none" w:sz="0" w:space="0" w:color="auto"/>
            <w:right w:val="none" w:sz="0" w:space="0" w:color="auto"/>
          </w:divBdr>
        </w:div>
      </w:divsChild>
    </w:div>
    <w:div w:id="621158223">
      <w:bodyDiv w:val="1"/>
      <w:marLeft w:val="0"/>
      <w:marRight w:val="0"/>
      <w:marTop w:val="0"/>
      <w:marBottom w:val="0"/>
      <w:divBdr>
        <w:top w:val="none" w:sz="0" w:space="0" w:color="auto"/>
        <w:left w:val="none" w:sz="0" w:space="0" w:color="auto"/>
        <w:bottom w:val="none" w:sz="0" w:space="0" w:color="auto"/>
        <w:right w:val="none" w:sz="0" w:space="0" w:color="auto"/>
      </w:divBdr>
    </w:div>
    <w:div w:id="625963352">
      <w:bodyDiv w:val="1"/>
      <w:marLeft w:val="0"/>
      <w:marRight w:val="0"/>
      <w:marTop w:val="0"/>
      <w:marBottom w:val="0"/>
      <w:divBdr>
        <w:top w:val="none" w:sz="0" w:space="0" w:color="auto"/>
        <w:left w:val="none" w:sz="0" w:space="0" w:color="auto"/>
        <w:bottom w:val="none" w:sz="0" w:space="0" w:color="auto"/>
        <w:right w:val="none" w:sz="0" w:space="0" w:color="auto"/>
      </w:divBdr>
    </w:div>
    <w:div w:id="640425701">
      <w:bodyDiv w:val="1"/>
      <w:marLeft w:val="0"/>
      <w:marRight w:val="0"/>
      <w:marTop w:val="0"/>
      <w:marBottom w:val="0"/>
      <w:divBdr>
        <w:top w:val="none" w:sz="0" w:space="0" w:color="auto"/>
        <w:left w:val="none" w:sz="0" w:space="0" w:color="auto"/>
        <w:bottom w:val="none" w:sz="0" w:space="0" w:color="auto"/>
        <w:right w:val="none" w:sz="0" w:space="0" w:color="auto"/>
      </w:divBdr>
    </w:div>
    <w:div w:id="652830487">
      <w:bodyDiv w:val="1"/>
      <w:marLeft w:val="0"/>
      <w:marRight w:val="0"/>
      <w:marTop w:val="0"/>
      <w:marBottom w:val="0"/>
      <w:divBdr>
        <w:top w:val="none" w:sz="0" w:space="0" w:color="auto"/>
        <w:left w:val="none" w:sz="0" w:space="0" w:color="auto"/>
        <w:bottom w:val="none" w:sz="0" w:space="0" w:color="auto"/>
        <w:right w:val="none" w:sz="0" w:space="0" w:color="auto"/>
      </w:divBdr>
    </w:div>
    <w:div w:id="656803441">
      <w:bodyDiv w:val="1"/>
      <w:marLeft w:val="0"/>
      <w:marRight w:val="0"/>
      <w:marTop w:val="0"/>
      <w:marBottom w:val="0"/>
      <w:divBdr>
        <w:top w:val="none" w:sz="0" w:space="0" w:color="auto"/>
        <w:left w:val="none" w:sz="0" w:space="0" w:color="auto"/>
        <w:bottom w:val="none" w:sz="0" w:space="0" w:color="auto"/>
        <w:right w:val="none" w:sz="0" w:space="0" w:color="auto"/>
      </w:divBdr>
    </w:div>
    <w:div w:id="680201483">
      <w:bodyDiv w:val="1"/>
      <w:marLeft w:val="0"/>
      <w:marRight w:val="0"/>
      <w:marTop w:val="0"/>
      <w:marBottom w:val="0"/>
      <w:divBdr>
        <w:top w:val="none" w:sz="0" w:space="0" w:color="auto"/>
        <w:left w:val="none" w:sz="0" w:space="0" w:color="auto"/>
        <w:bottom w:val="none" w:sz="0" w:space="0" w:color="auto"/>
        <w:right w:val="none" w:sz="0" w:space="0" w:color="auto"/>
      </w:divBdr>
      <w:divsChild>
        <w:div w:id="1882401925">
          <w:marLeft w:val="720"/>
          <w:marRight w:val="0"/>
          <w:marTop w:val="0"/>
          <w:marBottom w:val="72"/>
          <w:divBdr>
            <w:top w:val="none" w:sz="0" w:space="0" w:color="auto"/>
            <w:left w:val="none" w:sz="0" w:space="0" w:color="auto"/>
            <w:bottom w:val="none" w:sz="0" w:space="0" w:color="auto"/>
            <w:right w:val="none" w:sz="0" w:space="0" w:color="auto"/>
          </w:divBdr>
        </w:div>
        <w:div w:id="2095737965">
          <w:marLeft w:val="348"/>
          <w:marRight w:val="0"/>
          <w:marTop w:val="0"/>
          <w:marBottom w:val="72"/>
          <w:divBdr>
            <w:top w:val="none" w:sz="0" w:space="0" w:color="auto"/>
            <w:left w:val="none" w:sz="0" w:space="0" w:color="auto"/>
            <w:bottom w:val="none" w:sz="0" w:space="0" w:color="auto"/>
            <w:right w:val="none" w:sz="0" w:space="0" w:color="auto"/>
          </w:divBdr>
        </w:div>
        <w:div w:id="788090664">
          <w:marLeft w:val="348"/>
          <w:marRight w:val="0"/>
          <w:marTop w:val="0"/>
          <w:marBottom w:val="72"/>
          <w:divBdr>
            <w:top w:val="none" w:sz="0" w:space="0" w:color="auto"/>
            <w:left w:val="none" w:sz="0" w:space="0" w:color="auto"/>
            <w:bottom w:val="none" w:sz="0" w:space="0" w:color="auto"/>
            <w:right w:val="none" w:sz="0" w:space="0" w:color="auto"/>
          </w:divBdr>
        </w:div>
        <w:div w:id="1344093203">
          <w:marLeft w:val="720"/>
          <w:marRight w:val="0"/>
          <w:marTop w:val="0"/>
          <w:marBottom w:val="72"/>
          <w:divBdr>
            <w:top w:val="none" w:sz="0" w:space="0" w:color="auto"/>
            <w:left w:val="none" w:sz="0" w:space="0" w:color="auto"/>
            <w:bottom w:val="none" w:sz="0" w:space="0" w:color="auto"/>
            <w:right w:val="none" w:sz="0" w:space="0" w:color="auto"/>
          </w:divBdr>
        </w:div>
        <w:div w:id="1328169466">
          <w:marLeft w:val="348"/>
          <w:marRight w:val="0"/>
          <w:marTop w:val="0"/>
          <w:marBottom w:val="72"/>
          <w:divBdr>
            <w:top w:val="none" w:sz="0" w:space="0" w:color="auto"/>
            <w:left w:val="none" w:sz="0" w:space="0" w:color="auto"/>
            <w:bottom w:val="none" w:sz="0" w:space="0" w:color="auto"/>
            <w:right w:val="none" w:sz="0" w:space="0" w:color="auto"/>
          </w:divBdr>
        </w:div>
        <w:div w:id="871571793">
          <w:marLeft w:val="348"/>
          <w:marRight w:val="0"/>
          <w:marTop w:val="0"/>
          <w:marBottom w:val="72"/>
          <w:divBdr>
            <w:top w:val="none" w:sz="0" w:space="0" w:color="auto"/>
            <w:left w:val="none" w:sz="0" w:space="0" w:color="auto"/>
            <w:bottom w:val="none" w:sz="0" w:space="0" w:color="auto"/>
            <w:right w:val="none" w:sz="0" w:space="0" w:color="auto"/>
          </w:divBdr>
        </w:div>
        <w:div w:id="997614273">
          <w:marLeft w:val="348"/>
          <w:marRight w:val="0"/>
          <w:marTop w:val="0"/>
          <w:marBottom w:val="72"/>
          <w:divBdr>
            <w:top w:val="none" w:sz="0" w:space="0" w:color="auto"/>
            <w:left w:val="none" w:sz="0" w:space="0" w:color="auto"/>
            <w:bottom w:val="none" w:sz="0" w:space="0" w:color="auto"/>
            <w:right w:val="none" w:sz="0" w:space="0" w:color="auto"/>
          </w:divBdr>
        </w:div>
        <w:div w:id="884298133">
          <w:marLeft w:val="348"/>
          <w:marRight w:val="0"/>
          <w:marTop w:val="0"/>
          <w:marBottom w:val="72"/>
          <w:divBdr>
            <w:top w:val="none" w:sz="0" w:space="0" w:color="auto"/>
            <w:left w:val="none" w:sz="0" w:space="0" w:color="auto"/>
            <w:bottom w:val="none" w:sz="0" w:space="0" w:color="auto"/>
            <w:right w:val="none" w:sz="0" w:space="0" w:color="auto"/>
          </w:divBdr>
        </w:div>
        <w:div w:id="1416978683">
          <w:marLeft w:val="720"/>
          <w:marRight w:val="0"/>
          <w:marTop w:val="0"/>
          <w:marBottom w:val="72"/>
          <w:divBdr>
            <w:top w:val="none" w:sz="0" w:space="0" w:color="auto"/>
            <w:left w:val="none" w:sz="0" w:space="0" w:color="auto"/>
            <w:bottom w:val="none" w:sz="0" w:space="0" w:color="auto"/>
            <w:right w:val="none" w:sz="0" w:space="0" w:color="auto"/>
          </w:divBdr>
        </w:div>
        <w:div w:id="855077165">
          <w:marLeft w:val="348"/>
          <w:marRight w:val="0"/>
          <w:marTop w:val="0"/>
          <w:marBottom w:val="72"/>
          <w:divBdr>
            <w:top w:val="none" w:sz="0" w:space="0" w:color="auto"/>
            <w:left w:val="none" w:sz="0" w:space="0" w:color="auto"/>
            <w:bottom w:val="none" w:sz="0" w:space="0" w:color="auto"/>
            <w:right w:val="none" w:sz="0" w:space="0" w:color="auto"/>
          </w:divBdr>
        </w:div>
        <w:div w:id="1675765785">
          <w:marLeft w:val="348"/>
          <w:marRight w:val="0"/>
          <w:marTop w:val="0"/>
          <w:marBottom w:val="72"/>
          <w:divBdr>
            <w:top w:val="none" w:sz="0" w:space="0" w:color="auto"/>
            <w:left w:val="none" w:sz="0" w:space="0" w:color="auto"/>
            <w:bottom w:val="none" w:sz="0" w:space="0" w:color="auto"/>
            <w:right w:val="none" w:sz="0" w:space="0" w:color="auto"/>
          </w:divBdr>
        </w:div>
        <w:div w:id="1332215967">
          <w:marLeft w:val="720"/>
          <w:marRight w:val="0"/>
          <w:marTop w:val="0"/>
          <w:marBottom w:val="72"/>
          <w:divBdr>
            <w:top w:val="none" w:sz="0" w:space="0" w:color="auto"/>
            <w:left w:val="none" w:sz="0" w:space="0" w:color="auto"/>
            <w:bottom w:val="none" w:sz="0" w:space="0" w:color="auto"/>
            <w:right w:val="none" w:sz="0" w:space="0" w:color="auto"/>
          </w:divBdr>
        </w:div>
        <w:div w:id="1449929175">
          <w:marLeft w:val="348"/>
          <w:marRight w:val="0"/>
          <w:marTop w:val="0"/>
          <w:marBottom w:val="72"/>
          <w:divBdr>
            <w:top w:val="none" w:sz="0" w:space="0" w:color="auto"/>
            <w:left w:val="none" w:sz="0" w:space="0" w:color="auto"/>
            <w:bottom w:val="none" w:sz="0" w:space="0" w:color="auto"/>
            <w:right w:val="none" w:sz="0" w:space="0" w:color="auto"/>
          </w:divBdr>
        </w:div>
      </w:divsChild>
    </w:div>
    <w:div w:id="686757279">
      <w:bodyDiv w:val="1"/>
      <w:marLeft w:val="0"/>
      <w:marRight w:val="0"/>
      <w:marTop w:val="0"/>
      <w:marBottom w:val="0"/>
      <w:divBdr>
        <w:top w:val="none" w:sz="0" w:space="0" w:color="auto"/>
        <w:left w:val="none" w:sz="0" w:space="0" w:color="auto"/>
        <w:bottom w:val="none" w:sz="0" w:space="0" w:color="auto"/>
        <w:right w:val="none" w:sz="0" w:space="0" w:color="auto"/>
      </w:divBdr>
    </w:div>
    <w:div w:id="702286076">
      <w:bodyDiv w:val="1"/>
      <w:marLeft w:val="0"/>
      <w:marRight w:val="0"/>
      <w:marTop w:val="0"/>
      <w:marBottom w:val="0"/>
      <w:divBdr>
        <w:top w:val="none" w:sz="0" w:space="0" w:color="auto"/>
        <w:left w:val="none" w:sz="0" w:space="0" w:color="auto"/>
        <w:bottom w:val="none" w:sz="0" w:space="0" w:color="auto"/>
        <w:right w:val="none" w:sz="0" w:space="0" w:color="auto"/>
      </w:divBdr>
    </w:div>
    <w:div w:id="769817050">
      <w:bodyDiv w:val="1"/>
      <w:marLeft w:val="0"/>
      <w:marRight w:val="0"/>
      <w:marTop w:val="0"/>
      <w:marBottom w:val="0"/>
      <w:divBdr>
        <w:top w:val="none" w:sz="0" w:space="0" w:color="auto"/>
        <w:left w:val="none" w:sz="0" w:space="0" w:color="auto"/>
        <w:bottom w:val="none" w:sz="0" w:space="0" w:color="auto"/>
        <w:right w:val="none" w:sz="0" w:space="0" w:color="auto"/>
      </w:divBdr>
    </w:div>
    <w:div w:id="789200886">
      <w:bodyDiv w:val="1"/>
      <w:marLeft w:val="0"/>
      <w:marRight w:val="0"/>
      <w:marTop w:val="0"/>
      <w:marBottom w:val="0"/>
      <w:divBdr>
        <w:top w:val="none" w:sz="0" w:space="0" w:color="auto"/>
        <w:left w:val="none" w:sz="0" w:space="0" w:color="auto"/>
        <w:bottom w:val="none" w:sz="0" w:space="0" w:color="auto"/>
        <w:right w:val="none" w:sz="0" w:space="0" w:color="auto"/>
      </w:divBdr>
    </w:div>
    <w:div w:id="797798608">
      <w:bodyDiv w:val="1"/>
      <w:marLeft w:val="0"/>
      <w:marRight w:val="0"/>
      <w:marTop w:val="0"/>
      <w:marBottom w:val="0"/>
      <w:divBdr>
        <w:top w:val="none" w:sz="0" w:space="0" w:color="auto"/>
        <w:left w:val="none" w:sz="0" w:space="0" w:color="auto"/>
        <w:bottom w:val="none" w:sz="0" w:space="0" w:color="auto"/>
        <w:right w:val="none" w:sz="0" w:space="0" w:color="auto"/>
      </w:divBdr>
    </w:div>
    <w:div w:id="798491728">
      <w:bodyDiv w:val="1"/>
      <w:marLeft w:val="0"/>
      <w:marRight w:val="0"/>
      <w:marTop w:val="0"/>
      <w:marBottom w:val="0"/>
      <w:divBdr>
        <w:top w:val="none" w:sz="0" w:space="0" w:color="auto"/>
        <w:left w:val="none" w:sz="0" w:space="0" w:color="auto"/>
        <w:bottom w:val="none" w:sz="0" w:space="0" w:color="auto"/>
        <w:right w:val="none" w:sz="0" w:space="0" w:color="auto"/>
      </w:divBdr>
      <w:divsChild>
        <w:div w:id="1987472579">
          <w:marLeft w:val="348"/>
          <w:marRight w:val="0"/>
          <w:marTop w:val="0"/>
          <w:marBottom w:val="72"/>
          <w:divBdr>
            <w:top w:val="none" w:sz="0" w:space="0" w:color="auto"/>
            <w:left w:val="none" w:sz="0" w:space="0" w:color="auto"/>
            <w:bottom w:val="none" w:sz="0" w:space="0" w:color="auto"/>
            <w:right w:val="none" w:sz="0" w:space="0" w:color="auto"/>
          </w:divBdr>
        </w:div>
        <w:div w:id="708340747">
          <w:marLeft w:val="348"/>
          <w:marRight w:val="0"/>
          <w:marTop w:val="0"/>
          <w:marBottom w:val="72"/>
          <w:divBdr>
            <w:top w:val="none" w:sz="0" w:space="0" w:color="auto"/>
            <w:left w:val="none" w:sz="0" w:space="0" w:color="auto"/>
            <w:bottom w:val="none" w:sz="0" w:space="0" w:color="auto"/>
            <w:right w:val="none" w:sz="0" w:space="0" w:color="auto"/>
          </w:divBdr>
        </w:div>
        <w:div w:id="102238624">
          <w:marLeft w:val="348"/>
          <w:marRight w:val="0"/>
          <w:marTop w:val="0"/>
          <w:marBottom w:val="72"/>
          <w:divBdr>
            <w:top w:val="none" w:sz="0" w:space="0" w:color="auto"/>
            <w:left w:val="none" w:sz="0" w:space="0" w:color="auto"/>
            <w:bottom w:val="none" w:sz="0" w:space="0" w:color="auto"/>
            <w:right w:val="none" w:sz="0" w:space="0" w:color="auto"/>
          </w:divBdr>
        </w:div>
        <w:div w:id="1055733929">
          <w:marLeft w:val="348"/>
          <w:marRight w:val="0"/>
          <w:marTop w:val="0"/>
          <w:marBottom w:val="72"/>
          <w:divBdr>
            <w:top w:val="none" w:sz="0" w:space="0" w:color="auto"/>
            <w:left w:val="none" w:sz="0" w:space="0" w:color="auto"/>
            <w:bottom w:val="none" w:sz="0" w:space="0" w:color="auto"/>
            <w:right w:val="none" w:sz="0" w:space="0" w:color="auto"/>
          </w:divBdr>
        </w:div>
        <w:div w:id="1119645371">
          <w:marLeft w:val="348"/>
          <w:marRight w:val="0"/>
          <w:marTop w:val="0"/>
          <w:marBottom w:val="72"/>
          <w:divBdr>
            <w:top w:val="none" w:sz="0" w:space="0" w:color="auto"/>
            <w:left w:val="none" w:sz="0" w:space="0" w:color="auto"/>
            <w:bottom w:val="none" w:sz="0" w:space="0" w:color="auto"/>
            <w:right w:val="none" w:sz="0" w:space="0" w:color="auto"/>
          </w:divBdr>
        </w:div>
      </w:divsChild>
    </w:div>
    <w:div w:id="803083770">
      <w:bodyDiv w:val="1"/>
      <w:marLeft w:val="0"/>
      <w:marRight w:val="0"/>
      <w:marTop w:val="0"/>
      <w:marBottom w:val="0"/>
      <w:divBdr>
        <w:top w:val="none" w:sz="0" w:space="0" w:color="auto"/>
        <w:left w:val="none" w:sz="0" w:space="0" w:color="auto"/>
        <w:bottom w:val="none" w:sz="0" w:space="0" w:color="auto"/>
        <w:right w:val="none" w:sz="0" w:space="0" w:color="auto"/>
      </w:divBdr>
    </w:div>
    <w:div w:id="812018758">
      <w:bodyDiv w:val="1"/>
      <w:marLeft w:val="0"/>
      <w:marRight w:val="0"/>
      <w:marTop w:val="0"/>
      <w:marBottom w:val="0"/>
      <w:divBdr>
        <w:top w:val="none" w:sz="0" w:space="0" w:color="auto"/>
        <w:left w:val="none" w:sz="0" w:space="0" w:color="auto"/>
        <w:bottom w:val="none" w:sz="0" w:space="0" w:color="auto"/>
        <w:right w:val="none" w:sz="0" w:space="0" w:color="auto"/>
      </w:divBdr>
      <w:divsChild>
        <w:div w:id="55863239">
          <w:marLeft w:val="0"/>
          <w:marRight w:val="0"/>
          <w:marTop w:val="0"/>
          <w:marBottom w:val="0"/>
          <w:divBdr>
            <w:top w:val="none" w:sz="0" w:space="0" w:color="auto"/>
            <w:left w:val="none" w:sz="0" w:space="0" w:color="auto"/>
            <w:bottom w:val="none" w:sz="0" w:space="0" w:color="auto"/>
            <w:right w:val="none" w:sz="0" w:space="0" w:color="auto"/>
          </w:divBdr>
          <w:divsChild>
            <w:div w:id="132841512">
              <w:marLeft w:val="0"/>
              <w:marRight w:val="0"/>
              <w:marTop w:val="0"/>
              <w:marBottom w:val="0"/>
              <w:divBdr>
                <w:top w:val="none" w:sz="0" w:space="0" w:color="auto"/>
                <w:left w:val="none" w:sz="0" w:space="0" w:color="auto"/>
                <w:bottom w:val="none" w:sz="0" w:space="0" w:color="auto"/>
                <w:right w:val="none" w:sz="0" w:space="0" w:color="auto"/>
              </w:divBdr>
              <w:divsChild>
                <w:div w:id="139666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966492">
          <w:marLeft w:val="0"/>
          <w:marRight w:val="0"/>
          <w:marTop w:val="0"/>
          <w:marBottom w:val="0"/>
          <w:divBdr>
            <w:top w:val="none" w:sz="0" w:space="0" w:color="auto"/>
            <w:left w:val="none" w:sz="0" w:space="0" w:color="auto"/>
            <w:bottom w:val="none" w:sz="0" w:space="0" w:color="auto"/>
            <w:right w:val="none" w:sz="0" w:space="0" w:color="auto"/>
          </w:divBdr>
          <w:divsChild>
            <w:div w:id="1619946876">
              <w:marLeft w:val="0"/>
              <w:marRight w:val="0"/>
              <w:marTop w:val="0"/>
              <w:marBottom w:val="0"/>
              <w:divBdr>
                <w:top w:val="none" w:sz="0" w:space="0" w:color="auto"/>
                <w:left w:val="none" w:sz="0" w:space="0" w:color="auto"/>
                <w:bottom w:val="none" w:sz="0" w:space="0" w:color="auto"/>
                <w:right w:val="none" w:sz="0" w:space="0" w:color="auto"/>
              </w:divBdr>
              <w:divsChild>
                <w:div w:id="901064826">
                  <w:marLeft w:val="0"/>
                  <w:marRight w:val="0"/>
                  <w:marTop w:val="0"/>
                  <w:marBottom w:val="0"/>
                  <w:divBdr>
                    <w:top w:val="none" w:sz="0" w:space="0" w:color="auto"/>
                    <w:left w:val="none" w:sz="0" w:space="0" w:color="auto"/>
                    <w:bottom w:val="none" w:sz="0" w:space="0" w:color="auto"/>
                    <w:right w:val="none" w:sz="0" w:space="0" w:color="auto"/>
                  </w:divBdr>
                  <w:divsChild>
                    <w:div w:id="1134907012">
                      <w:marLeft w:val="0"/>
                      <w:marRight w:val="0"/>
                      <w:marTop w:val="0"/>
                      <w:marBottom w:val="0"/>
                      <w:divBdr>
                        <w:top w:val="none" w:sz="0" w:space="0" w:color="auto"/>
                        <w:left w:val="none" w:sz="0" w:space="0" w:color="auto"/>
                        <w:bottom w:val="none" w:sz="0" w:space="0" w:color="auto"/>
                        <w:right w:val="none" w:sz="0" w:space="0" w:color="auto"/>
                      </w:divBdr>
                      <w:divsChild>
                        <w:div w:id="13191418">
                          <w:marLeft w:val="0"/>
                          <w:marRight w:val="0"/>
                          <w:marTop w:val="0"/>
                          <w:marBottom w:val="150"/>
                          <w:divBdr>
                            <w:top w:val="none" w:sz="0" w:space="0" w:color="auto"/>
                            <w:left w:val="none" w:sz="0" w:space="0" w:color="auto"/>
                            <w:bottom w:val="none" w:sz="0" w:space="0" w:color="auto"/>
                            <w:right w:val="none" w:sz="0" w:space="0" w:color="auto"/>
                          </w:divBdr>
                          <w:divsChild>
                            <w:div w:id="2066835206">
                              <w:marLeft w:val="0"/>
                              <w:marRight w:val="0"/>
                              <w:marTop w:val="0"/>
                              <w:marBottom w:val="0"/>
                              <w:divBdr>
                                <w:top w:val="none" w:sz="0" w:space="0" w:color="auto"/>
                                <w:left w:val="none" w:sz="0" w:space="0" w:color="auto"/>
                                <w:bottom w:val="none" w:sz="0" w:space="0" w:color="auto"/>
                                <w:right w:val="none" w:sz="0" w:space="0" w:color="auto"/>
                              </w:divBdr>
                              <w:divsChild>
                                <w:div w:id="185468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2599226">
      <w:bodyDiv w:val="1"/>
      <w:marLeft w:val="0"/>
      <w:marRight w:val="0"/>
      <w:marTop w:val="0"/>
      <w:marBottom w:val="0"/>
      <w:divBdr>
        <w:top w:val="none" w:sz="0" w:space="0" w:color="auto"/>
        <w:left w:val="none" w:sz="0" w:space="0" w:color="auto"/>
        <w:bottom w:val="none" w:sz="0" w:space="0" w:color="auto"/>
        <w:right w:val="none" w:sz="0" w:space="0" w:color="auto"/>
      </w:divBdr>
    </w:div>
    <w:div w:id="817302567">
      <w:bodyDiv w:val="1"/>
      <w:marLeft w:val="0"/>
      <w:marRight w:val="0"/>
      <w:marTop w:val="0"/>
      <w:marBottom w:val="0"/>
      <w:divBdr>
        <w:top w:val="none" w:sz="0" w:space="0" w:color="auto"/>
        <w:left w:val="none" w:sz="0" w:space="0" w:color="auto"/>
        <w:bottom w:val="none" w:sz="0" w:space="0" w:color="auto"/>
        <w:right w:val="none" w:sz="0" w:space="0" w:color="auto"/>
      </w:divBdr>
    </w:div>
    <w:div w:id="817843881">
      <w:bodyDiv w:val="1"/>
      <w:marLeft w:val="0"/>
      <w:marRight w:val="0"/>
      <w:marTop w:val="0"/>
      <w:marBottom w:val="0"/>
      <w:divBdr>
        <w:top w:val="none" w:sz="0" w:space="0" w:color="auto"/>
        <w:left w:val="none" w:sz="0" w:space="0" w:color="auto"/>
        <w:bottom w:val="none" w:sz="0" w:space="0" w:color="auto"/>
        <w:right w:val="none" w:sz="0" w:space="0" w:color="auto"/>
      </w:divBdr>
    </w:div>
    <w:div w:id="824130225">
      <w:bodyDiv w:val="1"/>
      <w:marLeft w:val="0"/>
      <w:marRight w:val="0"/>
      <w:marTop w:val="0"/>
      <w:marBottom w:val="0"/>
      <w:divBdr>
        <w:top w:val="none" w:sz="0" w:space="0" w:color="auto"/>
        <w:left w:val="none" w:sz="0" w:space="0" w:color="auto"/>
        <w:bottom w:val="none" w:sz="0" w:space="0" w:color="auto"/>
        <w:right w:val="none" w:sz="0" w:space="0" w:color="auto"/>
      </w:divBdr>
    </w:div>
    <w:div w:id="851527537">
      <w:bodyDiv w:val="1"/>
      <w:marLeft w:val="0"/>
      <w:marRight w:val="0"/>
      <w:marTop w:val="0"/>
      <w:marBottom w:val="0"/>
      <w:divBdr>
        <w:top w:val="none" w:sz="0" w:space="0" w:color="auto"/>
        <w:left w:val="none" w:sz="0" w:space="0" w:color="auto"/>
        <w:bottom w:val="none" w:sz="0" w:space="0" w:color="auto"/>
        <w:right w:val="none" w:sz="0" w:space="0" w:color="auto"/>
      </w:divBdr>
      <w:divsChild>
        <w:div w:id="2055081203">
          <w:marLeft w:val="0"/>
          <w:marRight w:val="0"/>
          <w:marTop w:val="0"/>
          <w:marBottom w:val="0"/>
          <w:divBdr>
            <w:top w:val="none" w:sz="0" w:space="0" w:color="auto"/>
            <w:left w:val="none" w:sz="0" w:space="0" w:color="auto"/>
            <w:bottom w:val="none" w:sz="0" w:space="0" w:color="auto"/>
            <w:right w:val="none" w:sz="0" w:space="0" w:color="auto"/>
          </w:divBdr>
        </w:div>
        <w:div w:id="1197237810">
          <w:marLeft w:val="0"/>
          <w:marRight w:val="0"/>
          <w:marTop w:val="0"/>
          <w:marBottom w:val="0"/>
          <w:divBdr>
            <w:top w:val="none" w:sz="0" w:space="0" w:color="auto"/>
            <w:left w:val="none" w:sz="0" w:space="0" w:color="auto"/>
            <w:bottom w:val="none" w:sz="0" w:space="0" w:color="auto"/>
            <w:right w:val="none" w:sz="0" w:space="0" w:color="auto"/>
          </w:divBdr>
        </w:div>
        <w:div w:id="1023242050">
          <w:marLeft w:val="0"/>
          <w:marRight w:val="0"/>
          <w:marTop w:val="0"/>
          <w:marBottom w:val="0"/>
          <w:divBdr>
            <w:top w:val="none" w:sz="0" w:space="0" w:color="auto"/>
            <w:left w:val="none" w:sz="0" w:space="0" w:color="auto"/>
            <w:bottom w:val="none" w:sz="0" w:space="0" w:color="auto"/>
            <w:right w:val="none" w:sz="0" w:space="0" w:color="auto"/>
          </w:divBdr>
        </w:div>
        <w:div w:id="1570387760">
          <w:marLeft w:val="0"/>
          <w:marRight w:val="0"/>
          <w:marTop w:val="0"/>
          <w:marBottom w:val="0"/>
          <w:divBdr>
            <w:top w:val="none" w:sz="0" w:space="0" w:color="auto"/>
            <w:left w:val="none" w:sz="0" w:space="0" w:color="auto"/>
            <w:bottom w:val="none" w:sz="0" w:space="0" w:color="auto"/>
            <w:right w:val="none" w:sz="0" w:space="0" w:color="auto"/>
          </w:divBdr>
        </w:div>
        <w:div w:id="1293288423">
          <w:marLeft w:val="0"/>
          <w:marRight w:val="0"/>
          <w:marTop w:val="0"/>
          <w:marBottom w:val="0"/>
          <w:divBdr>
            <w:top w:val="none" w:sz="0" w:space="0" w:color="auto"/>
            <w:left w:val="none" w:sz="0" w:space="0" w:color="auto"/>
            <w:bottom w:val="none" w:sz="0" w:space="0" w:color="auto"/>
            <w:right w:val="none" w:sz="0" w:space="0" w:color="auto"/>
          </w:divBdr>
        </w:div>
        <w:div w:id="873928449">
          <w:marLeft w:val="0"/>
          <w:marRight w:val="0"/>
          <w:marTop w:val="0"/>
          <w:marBottom w:val="0"/>
          <w:divBdr>
            <w:top w:val="none" w:sz="0" w:space="0" w:color="auto"/>
            <w:left w:val="none" w:sz="0" w:space="0" w:color="auto"/>
            <w:bottom w:val="none" w:sz="0" w:space="0" w:color="auto"/>
            <w:right w:val="none" w:sz="0" w:space="0" w:color="auto"/>
          </w:divBdr>
        </w:div>
        <w:div w:id="299655638">
          <w:marLeft w:val="0"/>
          <w:marRight w:val="0"/>
          <w:marTop w:val="0"/>
          <w:marBottom w:val="0"/>
          <w:divBdr>
            <w:top w:val="none" w:sz="0" w:space="0" w:color="auto"/>
            <w:left w:val="none" w:sz="0" w:space="0" w:color="auto"/>
            <w:bottom w:val="none" w:sz="0" w:space="0" w:color="auto"/>
            <w:right w:val="none" w:sz="0" w:space="0" w:color="auto"/>
          </w:divBdr>
        </w:div>
        <w:div w:id="1680696700">
          <w:marLeft w:val="0"/>
          <w:marRight w:val="0"/>
          <w:marTop w:val="0"/>
          <w:marBottom w:val="0"/>
          <w:divBdr>
            <w:top w:val="none" w:sz="0" w:space="0" w:color="auto"/>
            <w:left w:val="none" w:sz="0" w:space="0" w:color="auto"/>
            <w:bottom w:val="none" w:sz="0" w:space="0" w:color="auto"/>
            <w:right w:val="none" w:sz="0" w:space="0" w:color="auto"/>
          </w:divBdr>
        </w:div>
        <w:div w:id="1594120375">
          <w:marLeft w:val="0"/>
          <w:marRight w:val="0"/>
          <w:marTop w:val="0"/>
          <w:marBottom w:val="0"/>
          <w:divBdr>
            <w:top w:val="none" w:sz="0" w:space="0" w:color="auto"/>
            <w:left w:val="none" w:sz="0" w:space="0" w:color="auto"/>
            <w:bottom w:val="none" w:sz="0" w:space="0" w:color="auto"/>
            <w:right w:val="none" w:sz="0" w:space="0" w:color="auto"/>
          </w:divBdr>
        </w:div>
        <w:div w:id="1945961561">
          <w:marLeft w:val="0"/>
          <w:marRight w:val="0"/>
          <w:marTop w:val="0"/>
          <w:marBottom w:val="0"/>
          <w:divBdr>
            <w:top w:val="none" w:sz="0" w:space="0" w:color="auto"/>
            <w:left w:val="none" w:sz="0" w:space="0" w:color="auto"/>
            <w:bottom w:val="none" w:sz="0" w:space="0" w:color="auto"/>
            <w:right w:val="none" w:sz="0" w:space="0" w:color="auto"/>
          </w:divBdr>
        </w:div>
        <w:div w:id="1551065207">
          <w:marLeft w:val="0"/>
          <w:marRight w:val="0"/>
          <w:marTop w:val="0"/>
          <w:marBottom w:val="0"/>
          <w:divBdr>
            <w:top w:val="none" w:sz="0" w:space="0" w:color="auto"/>
            <w:left w:val="none" w:sz="0" w:space="0" w:color="auto"/>
            <w:bottom w:val="none" w:sz="0" w:space="0" w:color="auto"/>
            <w:right w:val="none" w:sz="0" w:space="0" w:color="auto"/>
          </w:divBdr>
        </w:div>
        <w:div w:id="1752771648">
          <w:marLeft w:val="0"/>
          <w:marRight w:val="0"/>
          <w:marTop w:val="0"/>
          <w:marBottom w:val="0"/>
          <w:divBdr>
            <w:top w:val="none" w:sz="0" w:space="0" w:color="auto"/>
            <w:left w:val="none" w:sz="0" w:space="0" w:color="auto"/>
            <w:bottom w:val="none" w:sz="0" w:space="0" w:color="auto"/>
            <w:right w:val="none" w:sz="0" w:space="0" w:color="auto"/>
          </w:divBdr>
        </w:div>
        <w:div w:id="460417996">
          <w:marLeft w:val="0"/>
          <w:marRight w:val="0"/>
          <w:marTop w:val="0"/>
          <w:marBottom w:val="0"/>
          <w:divBdr>
            <w:top w:val="none" w:sz="0" w:space="0" w:color="auto"/>
            <w:left w:val="none" w:sz="0" w:space="0" w:color="auto"/>
            <w:bottom w:val="none" w:sz="0" w:space="0" w:color="auto"/>
            <w:right w:val="none" w:sz="0" w:space="0" w:color="auto"/>
          </w:divBdr>
        </w:div>
        <w:div w:id="446699863">
          <w:marLeft w:val="0"/>
          <w:marRight w:val="0"/>
          <w:marTop w:val="0"/>
          <w:marBottom w:val="0"/>
          <w:divBdr>
            <w:top w:val="none" w:sz="0" w:space="0" w:color="auto"/>
            <w:left w:val="none" w:sz="0" w:space="0" w:color="auto"/>
            <w:bottom w:val="none" w:sz="0" w:space="0" w:color="auto"/>
            <w:right w:val="none" w:sz="0" w:space="0" w:color="auto"/>
          </w:divBdr>
        </w:div>
        <w:div w:id="764768155">
          <w:marLeft w:val="0"/>
          <w:marRight w:val="0"/>
          <w:marTop w:val="0"/>
          <w:marBottom w:val="0"/>
          <w:divBdr>
            <w:top w:val="none" w:sz="0" w:space="0" w:color="auto"/>
            <w:left w:val="none" w:sz="0" w:space="0" w:color="auto"/>
            <w:bottom w:val="none" w:sz="0" w:space="0" w:color="auto"/>
            <w:right w:val="none" w:sz="0" w:space="0" w:color="auto"/>
          </w:divBdr>
        </w:div>
        <w:div w:id="847988470">
          <w:marLeft w:val="0"/>
          <w:marRight w:val="0"/>
          <w:marTop w:val="0"/>
          <w:marBottom w:val="0"/>
          <w:divBdr>
            <w:top w:val="none" w:sz="0" w:space="0" w:color="auto"/>
            <w:left w:val="none" w:sz="0" w:space="0" w:color="auto"/>
            <w:bottom w:val="none" w:sz="0" w:space="0" w:color="auto"/>
            <w:right w:val="none" w:sz="0" w:space="0" w:color="auto"/>
          </w:divBdr>
        </w:div>
        <w:div w:id="1734618726">
          <w:marLeft w:val="0"/>
          <w:marRight w:val="0"/>
          <w:marTop w:val="0"/>
          <w:marBottom w:val="0"/>
          <w:divBdr>
            <w:top w:val="none" w:sz="0" w:space="0" w:color="auto"/>
            <w:left w:val="none" w:sz="0" w:space="0" w:color="auto"/>
            <w:bottom w:val="none" w:sz="0" w:space="0" w:color="auto"/>
            <w:right w:val="none" w:sz="0" w:space="0" w:color="auto"/>
          </w:divBdr>
        </w:div>
        <w:div w:id="106245304">
          <w:marLeft w:val="0"/>
          <w:marRight w:val="0"/>
          <w:marTop w:val="0"/>
          <w:marBottom w:val="0"/>
          <w:divBdr>
            <w:top w:val="none" w:sz="0" w:space="0" w:color="auto"/>
            <w:left w:val="none" w:sz="0" w:space="0" w:color="auto"/>
            <w:bottom w:val="none" w:sz="0" w:space="0" w:color="auto"/>
            <w:right w:val="none" w:sz="0" w:space="0" w:color="auto"/>
          </w:divBdr>
        </w:div>
      </w:divsChild>
    </w:div>
    <w:div w:id="855776722">
      <w:bodyDiv w:val="1"/>
      <w:marLeft w:val="0"/>
      <w:marRight w:val="0"/>
      <w:marTop w:val="0"/>
      <w:marBottom w:val="0"/>
      <w:divBdr>
        <w:top w:val="none" w:sz="0" w:space="0" w:color="auto"/>
        <w:left w:val="none" w:sz="0" w:space="0" w:color="auto"/>
        <w:bottom w:val="none" w:sz="0" w:space="0" w:color="auto"/>
        <w:right w:val="none" w:sz="0" w:space="0" w:color="auto"/>
      </w:divBdr>
    </w:div>
    <w:div w:id="879247382">
      <w:bodyDiv w:val="1"/>
      <w:marLeft w:val="0"/>
      <w:marRight w:val="0"/>
      <w:marTop w:val="0"/>
      <w:marBottom w:val="0"/>
      <w:divBdr>
        <w:top w:val="none" w:sz="0" w:space="0" w:color="auto"/>
        <w:left w:val="none" w:sz="0" w:space="0" w:color="auto"/>
        <w:bottom w:val="none" w:sz="0" w:space="0" w:color="auto"/>
        <w:right w:val="none" w:sz="0" w:space="0" w:color="auto"/>
      </w:divBdr>
    </w:div>
    <w:div w:id="884221331">
      <w:bodyDiv w:val="1"/>
      <w:marLeft w:val="0"/>
      <w:marRight w:val="0"/>
      <w:marTop w:val="0"/>
      <w:marBottom w:val="0"/>
      <w:divBdr>
        <w:top w:val="none" w:sz="0" w:space="0" w:color="auto"/>
        <w:left w:val="none" w:sz="0" w:space="0" w:color="auto"/>
        <w:bottom w:val="none" w:sz="0" w:space="0" w:color="auto"/>
        <w:right w:val="none" w:sz="0" w:space="0" w:color="auto"/>
      </w:divBdr>
    </w:div>
    <w:div w:id="886601038">
      <w:bodyDiv w:val="1"/>
      <w:marLeft w:val="0"/>
      <w:marRight w:val="0"/>
      <w:marTop w:val="0"/>
      <w:marBottom w:val="0"/>
      <w:divBdr>
        <w:top w:val="none" w:sz="0" w:space="0" w:color="auto"/>
        <w:left w:val="none" w:sz="0" w:space="0" w:color="auto"/>
        <w:bottom w:val="none" w:sz="0" w:space="0" w:color="auto"/>
        <w:right w:val="none" w:sz="0" w:space="0" w:color="auto"/>
      </w:divBdr>
    </w:div>
    <w:div w:id="900755387">
      <w:bodyDiv w:val="1"/>
      <w:marLeft w:val="0"/>
      <w:marRight w:val="0"/>
      <w:marTop w:val="0"/>
      <w:marBottom w:val="0"/>
      <w:divBdr>
        <w:top w:val="none" w:sz="0" w:space="0" w:color="auto"/>
        <w:left w:val="none" w:sz="0" w:space="0" w:color="auto"/>
        <w:bottom w:val="none" w:sz="0" w:space="0" w:color="auto"/>
        <w:right w:val="none" w:sz="0" w:space="0" w:color="auto"/>
      </w:divBdr>
    </w:div>
    <w:div w:id="915019930">
      <w:bodyDiv w:val="1"/>
      <w:marLeft w:val="0"/>
      <w:marRight w:val="0"/>
      <w:marTop w:val="0"/>
      <w:marBottom w:val="0"/>
      <w:divBdr>
        <w:top w:val="none" w:sz="0" w:space="0" w:color="auto"/>
        <w:left w:val="none" w:sz="0" w:space="0" w:color="auto"/>
        <w:bottom w:val="none" w:sz="0" w:space="0" w:color="auto"/>
        <w:right w:val="none" w:sz="0" w:space="0" w:color="auto"/>
      </w:divBdr>
      <w:divsChild>
        <w:div w:id="851794511">
          <w:marLeft w:val="283"/>
          <w:marRight w:val="0"/>
          <w:marTop w:val="0"/>
          <w:marBottom w:val="72"/>
          <w:divBdr>
            <w:top w:val="none" w:sz="0" w:space="0" w:color="auto"/>
            <w:left w:val="none" w:sz="0" w:space="0" w:color="auto"/>
            <w:bottom w:val="none" w:sz="0" w:space="0" w:color="auto"/>
            <w:right w:val="none" w:sz="0" w:space="0" w:color="auto"/>
          </w:divBdr>
        </w:div>
        <w:div w:id="1002509871">
          <w:marLeft w:val="283"/>
          <w:marRight w:val="0"/>
          <w:marTop w:val="0"/>
          <w:marBottom w:val="72"/>
          <w:divBdr>
            <w:top w:val="none" w:sz="0" w:space="0" w:color="auto"/>
            <w:left w:val="none" w:sz="0" w:space="0" w:color="auto"/>
            <w:bottom w:val="none" w:sz="0" w:space="0" w:color="auto"/>
            <w:right w:val="none" w:sz="0" w:space="0" w:color="auto"/>
          </w:divBdr>
        </w:div>
        <w:div w:id="400832040">
          <w:marLeft w:val="283"/>
          <w:marRight w:val="0"/>
          <w:marTop w:val="0"/>
          <w:marBottom w:val="72"/>
          <w:divBdr>
            <w:top w:val="none" w:sz="0" w:space="0" w:color="auto"/>
            <w:left w:val="none" w:sz="0" w:space="0" w:color="auto"/>
            <w:bottom w:val="none" w:sz="0" w:space="0" w:color="auto"/>
            <w:right w:val="none" w:sz="0" w:space="0" w:color="auto"/>
          </w:divBdr>
        </w:div>
      </w:divsChild>
    </w:div>
    <w:div w:id="923412901">
      <w:bodyDiv w:val="1"/>
      <w:marLeft w:val="0"/>
      <w:marRight w:val="0"/>
      <w:marTop w:val="0"/>
      <w:marBottom w:val="0"/>
      <w:divBdr>
        <w:top w:val="none" w:sz="0" w:space="0" w:color="auto"/>
        <w:left w:val="none" w:sz="0" w:space="0" w:color="auto"/>
        <w:bottom w:val="none" w:sz="0" w:space="0" w:color="auto"/>
        <w:right w:val="none" w:sz="0" w:space="0" w:color="auto"/>
      </w:divBdr>
    </w:div>
    <w:div w:id="928542694">
      <w:bodyDiv w:val="1"/>
      <w:marLeft w:val="0"/>
      <w:marRight w:val="0"/>
      <w:marTop w:val="0"/>
      <w:marBottom w:val="0"/>
      <w:divBdr>
        <w:top w:val="none" w:sz="0" w:space="0" w:color="auto"/>
        <w:left w:val="none" w:sz="0" w:space="0" w:color="auto"/>
        <w:bottom w:val="none" w:sz="0" w:space="0" w:color="auto"/>
        <w:right w:val="none" w:sz="0" w:space="0" w:color="auto"/>
      </w:divBdr>
    </w:div>
    <w:div w:id="934482922">
      <w:bodyDiv w:val="1"/>
      <w:marLeft w:val="0"/>
      <w:marRight w:val="0"/>
      <w:marTop w:val="0"/>
      <w:marBottom w:val="0"/>
      <w:divBdr>
        <w:top w:val="none" w:sz="0" w:space="0" w:color="auto"/>
        <w:left w:val="none" w:sz="0" w:space="0" w:color="auto"/>
        <w:bottom w:val="none" w:sz="0" w:space="0" w:color="auto"/>
        <w:right w:val="none" w:sz="0" w:space="0" w:color="auto"/>
      </w:divBdr>
    </w:div>
    <w:div w:id="939873668">
      <w:bodyDiv w:val="1"/>
      <w:marLeft w:val="0"/>
      <w:marRight w:val="0"/>
      <w:marTop w:val="0"/>
      <w:marBottom w:val="0"/>
      <w:divBdr>
        <w:top w:val="none" w:sz="0" w:space="0" w:color="auto"/>
        <w:left w:val="none" w:sz="0" w:space="0" w:color="auto"/>
        <w:bottom w:val="none" w:sz="0" w:space="0" w:color="auto"/>
        <w:right w:val="none" w:sz="0" w:space="0" w:color="auto"/>
      </w:divBdr>
    </w:div>
    <w:div w:id="945230561">
      <w:bodyDiv w:val="1"/>
      <w:marLeft w:val="0"/>
      <w:marRight w:val="0"/>
      <w:marTop w:val="0"/>
      <w:marBottom w:val="0"/>
      <w:divBdr>
        <w:top w:val="none" w:sz="0" w:space="0" w:color="auto"/>
        <w:left w:val="none" w:sz="0" w:space="0" w:color="auto"/>
        <w:bottom w:val="none" w:sz="0" w:space="0" w:color="auto"/>
        <w:right w:val="none" w:sz="0" w:space="0" w:color="auto"/>
      </w:divBdr>
    </w:div>
    <w:div w:id="983508806">
      <w:bodyDiv w:val="1"/>
      <w:marLeft w:val="0"/>
      <w:marRight w:val="0"/>
      <w:marTop w:val="0"/>
      <w:marBottom w:val="0"/>
      <w:divBdr>
        <w:top w:val="none" w:sz="0" w:space="0" w:color="auto"/>
        <w:left w:val="none" w:sz="0" w:space="0" w:color="auto"/>
        <w:bottom w:val="none" w:sz="0" w:space="0" w:color="auto"/>
        <w:right w:val="none" w:sz="0" w:space="0" w:color="auto"/>
      </w:divBdr>
    </w:div>
    <w:div w:id="992371279">
      <w:bodyDiv w:val="1"/>
      <w:marLeft w:val="0"/>
      <w:marRight w:val="0"/>
      <w:marTop w:val="0"/>
      <w:marBottom w:val="0"/>
      <w:divBdr>
        <w:top w:val="none" w:sz="0" w:space="0" w:color="auto"/>
        <w:left w:val="none" w:sz="0" w:space="0" w:color="auto"/>
        <w:bottom w:val="none" w:sz="0" w:space="0" w:color="auto"/>
        <w:right w:val="none" w:sz="0" w:space="0" w:color="auto"/>
      </w:divBdr>
      <w:divsChild>
        <w:div w:id="698815383">
          <w:marLeft w:val="720"/>
          <w:marRight w:val="0"/>
          <w:marTop w:val="0"/>
          <w:marBottom w:val="72"/>
          <w:divBdr>
            <w:top w:val="none" w:sz="0" w:space="0" w:color="auto"/>
            <w:left w:val="none" w:sz="0" w:space="0" w:color="auto"/>
            <w:bottom w:val="none" w:sz="0" w:space="0" w:color="auto"/>
            <w:right w:val="none" w:sz="0" w:space="0" w:color="auto"/>
          </w:divBdr>
        </w:div>
        <w:div w:id="238905573">
          <w:marLeft w:val="720"/>
          <w:marRight w:val="0"/>
          <w:marTop w:val="0"/>
          <w:marBottom w:val="72"/>
          <w:divBdr>
            <w:top w:val="none" w:sz="0" w:space="0" w:color="auto"/>
            <w:left w:val="none" w:sz="0" w:space="0" w:color="auto"/>
            <w:bottom w:val="none" w:sz="0" w:space="0" w:color="auto"/>
            <w:right w:val="none" w:sz="0" w:space="0" w:color="auto"/>
          </w:divBdr>
        </w:div>
        <w:div w:id="1017076297">
          <w:marLeft w:val="348"/>
          <w:marRight w:val="0"/>
          <w:marTop w:val="0"/>
          <w:marBottom w:val="72"/>
          <w:divBdr>
            <w:top w:val="none" w:sz="0" w:space="0" w:color="auto"/>
            <w:left w:val="none" w:sz="0" w:space="0" w:color="auto"/>
            <w:bottom w:val="none" w:sz="0" w:space="0" w:color="auto"/>
            <w:right w:val="none" w:sz="0" w:space="0" w:color="auto"/>
          </w:divBdr>
        </w:div>
      </w:divsChild>
    </w:div>
    <w:div w:id="1002665947">
      <w:bodyDiv w:val="1"/>
      <w:marLeft w:val="0"/>
      <w:marRight w:val="0"/>
      <w:marTop w:val="0"/>
      <w:marBottom w:val="0"/>
      <w:divBdr>
        <w:top w:val="none" w:sz="0" w:space="0" w:color="auto"/>
        <w:left w:val="none" w:sz="0" w:space="0" w:color="auto"/>
        <w:bottom w:val="none" w:sz="0" w:space="0" w:color="auto"/>
        <w:right w:val="none" w:sz="0" w:space="0" w:color="auto"/>
      </w:divBdr>
    </w:div>
    <w:div w:id="1009334996">
      <w:bodyDiv w:val="1"/>
      <w:marLeft w:val="0"/>
      <w:marRight w:val="0"/>
      <w:marTop w:val="0"/>
      <w:marBottom w:val="0"/>
      <w:divBdr>
        <w:top w:val="none" w:sz="0" w:space="0" w:color="auto"/>
        <w:left w:val="none" w:sz="0" w:space="0" w:color="auto"/>
        <w:bottom w:val="none" w:sz="0" w:space="0" w:color="auto"/>
        <w:right w:val="none" w:sz="0" w:space="0" w:color="auto"/>
      </w:divBdr>
      <w:divsChild>
        <w:div w:id="588736852">
          <w:marLeft w:val="348"/>
          <w:marRight w:val="0"/>
          <w:marTop w:val="0"/>
          <w:marBottom w:val="72"/>
          <w:divBdr>
            <w:top w:val="none" w:sz="0" w:space="0" w:color="auto"/>
            <w:left w:val="none" w:sz="0" w:space="0" w:color="auto"/>
            <w:bottom w:val="none" w:sz="0" w:space="0" w:color="auto"/>
            <w:right w:val="none" w:sz="0" w:space="0" w:color="auto"/>
          </w:divBdr>
        </w:div>
        <w:div w:id="1598708434">
          <w:marLeft w:val="348"/>
          <w:marRight w:val="0"/>
          <w:marTop w:val="0"/>
          <w:marBottom w:val="72"/>
          <w:divBdr>
            <w:top w:val="none" w:sz="0" w:space="0" w:color="auto"/>
            <w:left w:val="none" w:sz="0" w:space="0" w:color="auto"/>
            <w:bottom w:val="none" w:sz="0" w:space="0" w:color="auto"/>
            <w:right w:val="none" w:sz="0" w:space="0" w:color="auto"/>
          </w:divBdr>
        </w:div>
      </w:divsChild>
    </w:div>
    <w:div w:id="1012073237">
      <w:bodyDiv w:val="1"/>
      <w:marLeft w:val="0"/>
      <w:marRight w:val="0"/>
      <w:marTop w:val="0"/>
      <w:marBottom w:val="0"/>
      <w:divBdr>
        <w:top w:val="none" w:sz="0" w:space="0" w:color="auto"/>
        <w:left w:val="none" w:sz="0" w:space="0" w:color="auto"/>
        <w:bottom w:val="none" w:sz="0" w:space="0" w:color="auto"/>
        <w:right w:val="none" w:sz="0" w:space="0" w:color="auto"/>
      </w:divBdr>
      <w:divsChild>
        <w:div w:id="1347093633">
          <w:marLeft w:val="0"/>
          <w:marRight w:val="0"/>
          <w:marTop w:val="0"/>
          <w:marBottom w:val="0"/>
          <w:divBdr>
            <w:top w:val="none" w:sz="0" w:space="0" w:color="auto"/>
            <w:left w:val="none" w:sz="0" w:space="0" w:color="auto"/>
            <w:bottom w:val="none" w:sz="0" w:space="0" w:color="auto"/>
            <w:right w:val="none" w:sz="0" w:space="0" w:color="auto"/>
          </w:divBdr>
        </w:div>
        <w:div w:id="1268851343">
          <w:marLeft w:val="0"/>
          <w:marRight w:val="0"/>
          <w:marTop w:val="0"/>
          <w:marBottom w:val="0"/>
          <w:divBdr>
            <w:top w:val="none" w:sz="0" w:space="0" w:color="auto"/>
            <w:left w:val="none" w:sz="0" w:space="0" w:color="auto"/>
            <w:bottom w:val="none" w:sz="0" w:space="0" w:color="auto"/>
            <w:right w:val="none" w:sz="0" w:space="0" w:color="auto"/>
          </w:divBdr>
        </w:div>
        <w:div w:id="1468007310">
          <w:marLeft w:val="0"/>
          <w:marRight w:val="0"/>
          <w:marTop w:val="0"/>
          <w:marBottom w:val="0"/>
          <w:divBdr>
            <w:top w:val="none" w:sz="0" w:space="0" w:color="auto"/>
            <w:left w:val="none" w:sz="0" w:space="0" w:color="auto"/>
            <w:bottom w:val="none" w:sz="0" w:space="0" w:color="auto"/>
            <w:right w:val="none" w:sz="0" w:space="0" w:color="auto"/>
          </w:divBdr>
        </w:div>
        <w:div w:id="1830363455">
          <w:marLeft w:val="0"/>
          <w:marRight w:val="0"/>
          <w:marTop w:val="0"/>
          <w:marBottom w:val="0"/>
          <w:divBdr>
            <w:top w:val="none" w:sz="0" w:space="0" w:color="auto"/>
            <w:left w:val="none" w:sz="0" w:space="0" w:color="auto"/>
            <w:bottom w:val="none" w:sz="0" w:space="0" w:color="auto"/>
            <w:right w:val="none" w:sz="0" w:space="0" w:color="auto"/>
          </w:divBdr>
        </w:div>
        <w:div w:id="58674361">
          <w:marLeft w:val="0"/>
          <w:marRight w:val="0"/>
          <w:marTop w:val="0"/>
          <w:marBottom w:val="0"/>
          <w:divBdr>
            <w:top w:val="none" w:sz="0" w:space="0" w:color="auto"/>
            <w:left w:val="none" w:sz="0" w:space="0" w:color="auto"/>
            <w:bottom w:val="none" w:sz="0" w:space="0" w:color="auto"/>
            <w:right w:val="none" w:sz="0" w:space="0" w:color="auto"/>
          </w:divBdr>
        </w:div>
        <w:div w:id="115804260">
          <w:marLeft w:val="0"/>
          <w:marRight w:val="0"/>
          <w:marTop w:val="0"/>
          <w:marBottom w:val="0"/>
          <w:divBdr>
            <w:top w:val="none" w:sz="0" w:space="0" w:color="auto"/>
            <w:left w:val="none" w:sz="0" w:space="0" w:color="auto"/>
            <w:bottom w:val="none" w:sz="0" w:space="0" w:color="auto"/>
            <w:right w:val="none" w:sz="0" w:space="0" w:color="auto"/>
          </w:divBdr>
        </w:div>
        <w:div w:id="1985351000">
          <w:marLeft w:val="0"/>
          <w:marRight w:val="0"/>
          <w:marTop w:val="0"/>
          <w:marBottom w:val="0"/>
          <w:divBdr>
            <w:top w:val="none" w:sz="0" w:space="0" w:color="auto"/>
            <w:left w:val="none" w:sz="0" w:space="0" w:color="auto"/>
            <w:bottom w:val="none" w:sz="0" w:space="0" w:color="auto"/>
            <w:right w:val="none" w:sz="0" w:space="0" w:color="auto"/>
          </w:divBdr>
        </w:div>
        <w:div w:id="122237963">
          <w:marLeft w:val="0"/>
          <w:marRight w:val="0"/>
          <w:marTop w:val="0"/>
          <w:marBottom w:val="0"/>
          <w:divBdr>
            <w:top w:val="none" w:sz="0" w:space="0" w:color="auto"/>
            <w:left w:val="none" w:sz="0" w:space="0" w:color="auto"/>
            <w:bottom w:val="none" w:sz="0" w:space="0" w:color="auto"/>
            <w:right w:val="none" w:sz="0" w:space="0" w:color="auto"/>
          </w:divBdr>
        </w:div>
        <w:div w:id="528102386">
          <w:marLeft w:val="0"/>
          <w:marRight w:val="0"/>
          <w:marTop w:val="0"/>
          <w:marBottom w:val="0"/>
          <w:divBdr>
            <w:top w:val="none" w:sz="0" w:space="0" w:color="auto"/>
            <w:left w:val="none" w:sz="0" w:space="0" w:color="auto"/>
            <w:bottom w:val="none" w:sz="0" w:space="0" w:color="auto"/>
            <w:right w:val="none" w:sz="0" w:space="0" w:color="auto"/>
          </w:divBdr>
        </w:div>
        <w:div w:id="1402680610">
          <w:marLeft w:val="0"/>
          <w:marRight w:val="0"/>
          <w:marTop w:val="0"/>
          <w:marBottom w:val="0"/>
          <w:divBdr>
            <w:top w:val="none" w:sz="0" w:space="0" w:color="auto"/>
            <w:left w:val="none" w:sz="0" w:space="0" w:color="auto"/>
            <w:bottom w:val="none" w:sz="0" w:space="0" w:color="auto"/>
            <w:right w:val="none" w:sz="0" w:space="0" w:color="auto"/>
          </w:divBdr>
        </w:div>
        <w:div w:id="2105103505">
          <w:marLeft w:val="0"/>
          <w:marRight w:val="0"/>
          <w:marTop w:val="0"/>
          <w:marBottom w:val="0"/>
          <w:divBdr>
            <w:top w:val="none" w:sz="0" w:space="0" w:color="auto"/>
            <w:left w:val="none" w:sz="0" w:space="0" w:color="auto"/>
            <w:bottom w:val="none" w:sz="0" w:space="0" w:color="auto"/>
            <w:right w:val="none" w:sz="0" w:space="0" w:color="auto"/>
          </w:divBdr>
        </w:div>
        <w:div w:id="1831629165">
          <w:marLeft w:val="0"/>
          <w:marRight w:val="0"/>
          <w:marTop w:val="0"/>
          <w:marBottom w:val="0"/>
          <w:divBdr>
            <w:top w:val="none" w:sz="0" w:space="0" w:color="auto"/>
            <w:left w:val="none" w:sz="0" w:space="0" w:color="auto"/>
            <w:bottom w:val="none" w:sz="0" w:space="0" w:color="auto"/>
            <w:right w:val="none" w:sz="0" w:space="0" w:color="auto"/>
          </w:divBdr>
        </w:div>
        <w:div w:id="234632544">
          <w:marLeft w:val="0"/>
          <w:marRight w:val="0"/>
          <w:marTop w:val="0"/>
          <w:marBottom w:val="0"/>
          <w:divBdr>
            <w:top w:val="none" w:sz="0" w:space="0" w:color="auto"/>
            <w:left w:val="none" w:sz="0" w:space="0" w:color="auto"/>
            <w:bottom w:val="none" w:sz="0" w:space="0" w:color="auto"/>
            <w:right w:val="none" w:sz="0" w:space="0" w:color="auto"/>
          </w:divBdr>
        </w:div>
        <w:div w:id="1159341943">
          <w:marLeft w:val="0"/>
          <w:marRight w:val="0"/>
          <w:marTop w:val="0"/>
          <w:marBottom w:val="0"/>
          <w:divBdr>
            <w:top w:val="none" w:sz="0" w:space="0" w:color="auto"/>
            <w:left w:val="none" w:sz="0" w:space="0" w:color="auto"/>
            <w:bottom w:val="none" w:sz="0" w:space="0" w:color="auto"/>
            <w:right w:val="none" w:sz="0" w:space="0" w:color="auto"/>
          </w:divBdr>
        </w:div>
        <w:div w:id="426080047">
          <w:marLeft w:val="0"/>
          <w:marRight w:val="0"/>
          <w:marTop w:val="0"/>
          <w:marBottom w:val="0"/>
          <w:divBdr>
            <w:top w:val="none" w:sz="0" w:space="0" w:color="auto"/>
            <w:left w:val="none" w:sz="0" w:space="0" w:color="auto"/>
            <w:bottom w:val="none" w:sz="0" w:space="0" w:color="auto"/>
            <w:right w:val="none" w:sz="0" w:space="0" w:color="auto"/>
          </w:divBdr>
        </w:div>
        <w:div w:id="1953852245">
          <w:marLeft w:val="0"/>
          <w:marRight w:val="0"/>
          <w:marTop w:val="0"/>
          <w:marBottom w:val="0"/>
          <w:divBdr>
            <w:top w:val="none" w:sz="0" w:space="0" w:color="auto"/>
            <w:left w:val="none" w:sz="0" w:space="0" w:color="auto"/>
            <w:bottom w:val="none" w:sz="0" w:space="0" w:color="auto"/>
            <w:right w:val="none" w:sz="0" w:space="0" w:color="auto"/>
          </w:divBdr>
        </w:div>
        <w:div w:id="1357779214">
          <w:marLeft w:val="0"/>
          <w:marRight w:val="0"/>
          <w:marTop w:val="0"/>
          <w:marBottom w:val="0"/>
          <w:divBdr>
            <w:top w:val="none" w:sz="0" w:space="0" w:color="auto"/>
            <w:left w:val="none" w:sz="0" w:space="0" w:color="auto"/>
            <w:bottom w:val="none" w:sz="0" w:space="0" w:color="auto"/>
            <w:right w:val="none" w:sz="0" w:space="0" w:color="auto"/>
          </w:divBdr>
        </w:div>
        <w:div w:id="1442649752">
          <w:marLeft w:val="0"/>
          <w:marRight w:val="0"/>
          <w:marTop w:val="0"/>
          <w:marBottom w:val="0"/>
          <w:divBdr>
            <w:top w:val="none" w:sz="0" w:space="0" w:color="auto"/>
            <w:left w:val="none" w:sz="0" w:space="0" w:color="auto"/>
            <w:bottom w:val="none" w:sz="0" w:space="0" w:color="auto"/>
            <w:right w:val="none" w:sz="0" w:space="0" w:color="auto"/>
          </w:divBdr>
        </w:div>
        <w:div w:id="1319381897">
          <w:marLeft w:val="0"/>
          <w:marRight w:val="0"/>
          <w:marTop w:val="0"/>
          <w:marBottom w:val="0"/>
          <w:divBdr>
            <w:top w:val="none" w:sz="0" w:space="0" w:color="auto"/>
            <w:left w:val="none" w:sz="0" w:space="0" w:color="auto"/>
            <w:bottom w:val="none" w:sz="0" w:space="0" w:color="auto"/>
            <w:right w:val="none" w:sz="0" w:space="0" w:color="auto"/>
          </w:divBdr>
        </w:div>
        <w:div w:id="1203521877">
          <w:marLeft w:val="0"/>
          <w:marRight w:val="0"/>
          <w:marTop w:val="0"/>
          <w:marBottom w:val="0"/>
          <w:divBdr>
            <w:top w:val="none" w:sz="0" w:space="0" w:color="auto"/>
            <w:left w:val="none" w:sz="0" w:space="0" w:color="auto"/>
            <w:bottom w:val="none" w:sz="0" w:space="0" w:color="auto"/>
            <w:right w:val="none" w:sz="0" w:space="0" w:color="auto"/>
          </w:divBdr>
        </w:div>
        <w:div w:id="1306275757">
          <w:marLeft w:val="0"/>
          <w:marRight w:val="0"/>
          <w:marTop w:val="0"/>
          <w:marBottom w:val="0"/>
          <w:divBdr>
            <w:top w:val="none" w:sz="0" w:space="0" w:color="auto"/>
            <w:left w:val="none" w:sz="0" w:space="0" w:color="auto"/>
            <w:bottom w:val="none" w:sz="0" w:space="0" w:color="auto"/>
            <w:right w:val="none" w:sz="0" w:space="0" w:color="auto"/>
          </w:divBdr>
        </w:div>
        <w:div w:id="625937133">
          <w:marLeft w:val="0"/>
          <w:marRight w:val="0"/>
          <w:marTop w:val="0"/>
          <w:marBottom w:val="0"/>
          <w:divBdr>
            <w:top w:val="none" w:sz="0" w:space="0" w:color="auto"/>
            <w:left w:val="none" w:sz="0" w:space="0" w:color="auto"/>
            <w:bottom w:val="none" w:sz="0" w:space="0" w:color="auto"/>
            <w:right w:val="none" w:sz="0" w:space="0" w:color="auto"/>
          </w:divBdr>
        </w:div>
        <w:div w:id="547836795">
          <w:marLeft w:val="0"/>
          <w:marRight w:val="0"/>
          <w:marTop w:val="0"/>
          <w:marBottom w:val="0"/>
          <w:divBdr>
            <w:top w:val="none" w:sz="0" w:space="0" w:color="auto"/>
            <w:left w:val="none" w:sz="0" w:space="0" w:color="auto"/>
            <w:bottom w:val="none" w:sz="0" w:space="0" w:color="auto"/>
            <w:right w:val="none" w:sz="0" w:space="0" w:color="auto"/>
          </w:divBdr>
        </w:div>
        <w:div w:id="974486669">
          <w:marLeft w:val="0"/>
          <w:marRight w:val="0"/>
          <w:marTop w:val="0"/>
          <w:marBottom w:val="0"/>
          <w:divBdr>
            <w:top w:val="none" w:sz="0" w:space="0" w:color="auto"/>
            <w:left w:val="none" w:sz="0" w:space="0" w:color="auto"/>
            <w:bottom w:val="none" w:sz="0" w:space="0" w:color="auto"/>
            <w:right w:val="none" w:sz="0" w:space="0" w:color="auto"/>
          </w:divBdr>
        </w:div>
        <w:div w:id="1242912253">
          <w:marLeft w:val="0"/>
          <w:marRight w:val="0"/>
          <w:marTop w:val="0"/>
          <w:marBottom w:val="0"/>
          <w:divBdr>
            <w:top w:val="none" w:sz="0" w:space="0" w:color="auto"/>
            <w:left w:val="none" w:sz="0" w:space="0" w:color="auto"/>
            <w:bottom w:val="none" w:sz="0" w:space="0" w:color="auto"/>
            <w:right w:val="none" w:sz="0" w:space="0" w:color="auto"/>
          </w:divBdr>
        </w:div>
        <w:div w:id="2060394827">
          <w:marLeft w:val="0"/>
          <w:marRight w:val="0"/>
          <w:marTop w:val="0"/>
          <w:marBottom w:val="0"/>
          <w:divBdr>
            <w:top w:val="none" w:sz="0" w:space="0" w:color="auto"/>
            <w:left w:val="none" w:sz="0" w:space="0" w:color="auto"/>
            <w:bottom w:val="none" w:sz="0" w:space="0" w:color="auto"/>
            <w:right w:val="none" w:sz="0" w:space="0" w:color="auto"/>
          </w:divBdr>
        </w:div>
        <w:div w:id="1420978090">
          <w:marLeft w:val="0"/>
          <w:marRight w:val="0"/>
          <w:marTop w:val="0"/>
          <w:marBottom w:val="0"/>
          <w:divBdr>
            <w:top w:val="none" w:sz="0" w:space="0" w:color="auto"/>
            <w:left w:val="none" w:sz="0" w:space="0" w:color="auto"/>
            <w:bottom w:val="none" w:sz="0" w:space="0" w:color="auto"/>
            <w:right w:val="none" w:sz="0" w:space="0" w:color="auto"/>
          </w:divBdr>
        </w:div>
        <w:div w:id="2085449800">
          <w:marLeft w:val="0"/>
          <w:marRight w:val="0"/>
          <w:marTop w:val="0"/>
          <w:marBottom w:val="0"/>
          <w:divBdr>
            <w:top w:val="none" w:sz="0" w:space="0" w:color="auto"/>
            <w:left w:val="none" w:sz="0" w:space="0" w:color="auto"/>
            <w:bottom w:val="none" w:sz="0" w:space="0" w:color="auto"/>
            <w:right w:val="none" w:sz="0" w:space="0" w:color="auto"/>
          </w:divBdr>
        </w:div>
        <w:div w:id="491334617">
          <w:marLeft w:val="0"/>
          <w:marRight w:val="0"/>
          <w:marTop w:val="0"/>
          <w:marBottom w:val="0"/>
          <w:divBdr>
            <w:top w:val="none" w:sz="0" w:space="0" w:color="auto"/>
            <w:left w:val="none" w:sz="0" w:space="0" w:color="auto"/>
            <w:bottom w:val="none" w:sz="0" w:space="0" w:color="auto"/>
            <w:right w:val="none" w:sz="0" w:space="0" w:color="auto"/>
          </w:divBdr>
        </w:div>
        <w:div w:id="1188527248">
          <w:marLeft w:val="0"/>
          <w:marRight w:val="0"/>
          <w:marTop w:val="0"/>
          <w:marBottom w:val="0"/>
          <w:divBdr>
            <w:top w:val="none" w:sz="0" w:space="0" w:color="auto"/>
            <w:left w:val="none" w:sz="0" w:space="0" w:color="auto"/>
            <w:bottom w:val="none" w:sz="0" w:space="0" w:color="auto"/>
            <w:right w:val="none" w:sz="0" w:space="0" w:color="auto"/>
          </w:divBdr>
        </w:div>
        <w:div w:id="1132819920">
          <w:marLeft w:val="0"/>
          <w:marRight w:val="0"/>
          <w:marTop w:val="0"/>
          <w:marBottom w:val="0"/>
          <w:divBdr>
            <w:top w:val="none" w:sz="0" w:space="0" w:color="auto"/>
            <w:left w:val="none" w:sz="0" w:space="0" w:color="auto"/>
            <w:bottom w:val="none" w:sz="0" w:space="0" w:color="auto"/>
            <w:right w:val="none" w:sz="0" w:space="0" w:color="auto"/>
          </w:divBdr>
        </w:div>
        <w:div w:id="1616398635">
          <w:marLeft w:val="0"/>
          <w:marRight w:val="0"/>
          <w:marTop w:val="0"/>
          <w:marBottom w:val="0"/>
          <w:divBdr>
            <w:top w:val="none" w:sz="0" w:space="0" w:color="auto"/>
            <w:left w:val="none" w:sz="0" w:space="0" w:color="auto"/>
            <w:bottom w:val="none" w:sz="0" w:space="0" w:color="auto"/>
            <w:right w:val="none" w:sz="0" w:space="0" w:color="auto"/>
          </w:divBdr>
        </w:div>
        <w:div w:id="42755443">
          <w:marLeft w:val="0"/>
          <w:marRight w:val="0"/>
          <w:marTop w:val="0"/>
          <w:marBottom w:val="0"/>
          <w:divBdr>
            <w:top w:val="none" w:sz="0" w:space="0" w:color="auto"/>
            <w:left w:val="none" w:sz="0" w:space="0" w:color="auto"/>
            <w:bottom w:val="none" w:sz="0" w:space="0" w:color="auto"/>
            <w:right w:val="none" w:sz="0" w:space="0" w:color="auto"/>
          </w:divBdr>
        </w:div>
        <w:div w:id="17237446">
          <w:marLeft w:val="0"/>
          <w:marRight w:val="0"/>
          <w:marTop w:val="0"/>
          <w:marBottom w:val="0"/>
          <w:divBdr>
            <w:top w:val="none" w:sz="0" w:space="0" w:color="auto"/>
            <w:left w:val="none" w:sz="0" w:space="0" w:color="auto"/>
            <w:bottom w:val="none" w:sz="0" w:space="0" w:color="auto"/>
            <w:right w:val="none" w:sz="0" w:space="0" w:color="auto"/>
          </w:divBdr>
        </w:div>
        <w:div w:id="69280464">
          <w:marLeft w:val="0"/>
          <w:marRight w:val="0"/>
          <w:marTop w:val="0"/>
          <w:marBottom w:val="0"/>
          <w:divBdr>
            <w:top w:val="none" w:sz="0" w:space="0" w:color="auto"/>
            <w:left w:val="none" w:sz="0" w:space="0" w:color="auto"/>
            <w:bottom w:val="none" w:sz="0" w:space="0" w:color="auto"/>
            <w:right w:val="none" w:sz="0" w:space="0" w:color="auto"/>
          </w:divBdr>
        </w:div>
        <w:div w:id="158809397">
          <w:marLeft w:val="0"/>
          <w:marRight w:val="0"/>
          <w:marTop w:val="0"/>
          <w:marBottom w:val="0"/>
          <w:divBdr>
            <w:top w:val="none" w:sz="0" w:space="0" w:color="auto"/>
            <w:left w:val="none" w:sz="0" w:space="0" w:color="auto"/>
            <w:bottom w:val="none" w:sz="0" w:space="0" w:color="auto"/>
            <w:right w:val="none" w:sz="0" w:space="0" w:color="auto"/>
          </w:divBdr>
        </w:div>
        <w:div w:id="1123424003">
          <w:marLeft w:val="0"/>
          <w:marRight w:val="0"/>
          <w:marTop w:val="0"/>
          <w:marBottom w:val="0"/>
          <w:divBdr>
            <w:top w:val="none" w:sz="0" w:space="0" w:color="auto"/>
            <w:left w:val="none" w:sz="0" w:space="0" w:color="auto"/>
            <w:bottom w:val="none" w:sz="0" w:space="0" w:color="auto"/>
            <w:right w:val="none" w:sz="0" w:space="0" w:color="auto"/>
          </w:divBdr>
        </w:div>
        <w:div w:id="1449813256">
          <w:marLeft w:val="0"/>
          <w:marRight w:val="0"/>
          <w:marTop w:val="0"/>
          <w:marBottom w:val="0"/>
          <w:divBdr>
            <w:top w:val="none" w:sz="0" w:space="0" w:color="auto"/>
            <w:left w:val="none" w:sz="0" w:space="0" w:color="auto"/>
            <w:bottom w:val="none" w:sz="0" w:space="0" w:color="auto"/>
            <w:right w:val="none" w:sz="0" w:space="0" w:color="auto"/>
          </w:divBdr>
        </w:div>
        <w:div w:id="332295098">
          <w:marLeft w:val="0"/>
          <w:marRight w:val="0"/>
          <w:marTop w:val="0"/>
          <w:marBottom w:val="0"/>
          <w:divBdr>
            <w:top w:val="none" w:sz="0" w:space="0" w:color="auto"/>
            <w:left w:val="none" w:sz="0" w:space="0" w:color="auto"/>
            <w:bottom w:val="none" w:sz="0" w:space="0" w:color="auto"/>
            <w:right w:val="none" w:sz="0" w:space="0" w:color="auto"/>
          </w:divBdr>
        </w:div>
        <w:div w:id="1898124176">
          <w:marLeft w:val="0"/>
          <w:marRight w:val="0"/>
          <w:marTop w:val="0"/>
          <w:marBottom w:val="0"/>
          <w:divBdr>
            <w:top w:val="none" w:sz="0" w:space="0" w:color="auto"/>
            <w:left w:val="none" w:sz="0" w:space="0" w:color="auto"/>
            <w:bottom w:val="none" w:sz="0" w:space="0" w:color="auto"/>
            <w:right w:val="none" w:sz="0" w:space="0" w:color="auto"/>
          </w:divBdr>
        </w:div>
        <w:div w:id="362679608">
          <w:marLeft w:val="0"/>
          <w:marRight w:val="0"/>
          <w:marTop w:val="0"/>
          <w:marBottom w:val="0"/>
          <w:divBdr>
            <w:top w:val="none" w:sz="0" w:space="0" w:color="auto"/>
            <w:left w:val="none" w:sz="0" w:space="0" w:color="auto"/>
            <w:bottom w:val="none" w:sz="0" w:space="0" w:color="auto"/>
            <w:right w:val="none" w:sz="0" w:space="0" w:color="auto"/>
          </w:divBdr>
        </w:div>
        <w:div w:id="411195195">
          <w:marLeft w:val="0"/>
          <w:marRight w:val="0"/>
          <w:marTop w:val="0"/>
          <w:marBottom w:val="0"/>
          <w:divBdr>
            <w:top w:val="none" w:sz="0" w:space="0" w:color="auto"/>
            <w:left w:val="none" w:sz="0" w:space="0" w:color="auto"/>
            <w:bottom w:val="none" w:sz="0" w:space="0" w:color="auto"/>
            <w:right w:val="none" w:sz="0" w:space="0" w:color="auto"/>
          </w:divBdr>
        </w:div>
        <w:div w:id="71633268">
          <w:marLeft w:val="0"/>
          <w:marRight w:val="0"/>
          <w:marTop w:val="0"/>
          <w:marBottom w:val="0"/>
          <w:divBdr>
            <w:top w:val="none" w:sz="0" w:space="0" w:color="auto"/>
            <w:left w:val="none" w:sz="0" w:space="0" w:color="auto"/>
            <w:bottom w:val="none" w:sz="0" w:space="0" w:color="auto"/>
            <w:right w:val="none" w:sz="0" w:space="0" w:color="auto"/>
          </w:divBdr>
        </w:div>
        <w:div w:id="882710804">
          <w:marLeft w:val="0"/>
          <w:marRight w:val="0"/>
          <w:marTop w:val="0"/>
          <w:marBottom w:val="0"/>
          <w:divBdr>
            <w:top w:val="none" w:sz="0" w:space="0" w:color="auto"/>
            <w:left w:val="none" w:sz="0" w:space="0" w:color="auto"/>
            <w:bottom w:val="none" w:sz="0" w:space="0" w:color="auto"/>
            <w:right w:val="none" w:sz="0" w:space="0" w:color="auto"/>
          </w:divBdr>
        </w:div>
        <w:div w:id="837621152">
          <w:marLeft w:val="0"/>
          <w:marRight w:val="0"/>
          <w:marTop w:val="0"/>
          <w:marBottom w:val="0"/>
          <w:divBdr>
            <w:top w:val="none" w:sz="0" w:space="0" w:color="auto"/>
            <w:left w:val="none" w:sz="0" w:space="0" w:color="auto"/>
            <w:bottom w:val="none" w:sz="0" w:space="0" w:color="auto"/>
            <w:right w:val="none" w:sz="0" w:space="0" w:color="auto"/>
          </w:divBdr>
        </w:div>
        <w:div w:id="446849450">
          <w:marLeft w:val="0"/>
          <w:marRight w:val="0"/>
          <w:marTop w:val="0"/>
          <w:marBottom w:val="0"/>
          <w:divBdr>
            <w:top w:val="none" w:sz="0" w:space="0" w:color="auto"/>
            <w:left w:val="none" w:sz="0" w:space="0" w:color="auto"/>
            <w:bottom w:val="none" w:sz="0" w:space="0" w:color="auto"/>
            <w:right w:val="none" w:sz="0" w:space="0" w:color="auto"/>
          </w:divBdr>
        </w:div>
        <w:div w:id="1524785351">
          <w:marLeft w:val="0"/>
          <w:marRight w:val="0"/>
          <w:marTop w:val="0"/>
          <w:marBottom w:val="0"/>
          <w:divBdr>
            <w:top w:val="none" w:sz="0" w:space="0" w:color="auto"/>
            <w:left w:val="none" w:sz="0" w:space="0" w:color="auto"/>
            <w:bottom w:val="none" w:sz="0" w:space="0" w:color="auto"/>
            <w:right w:val="none" w:sz="0" w:space="0" w:color="auto"/>
          </w:divBdr>
        </w:div>
        <w:div w:id="1756439697">
          <w:marLeft w:val="0"/>
          <w:marRight w:val="0"/>
          <w:marTop w:val="0"/>
          <w:marBottom w:val="0"/>
          <w:divBdr>
            <w:top w:val="none" w:sz="0" w:space="0" w:color="auto"/>
            <w:left w:val="none" w:sz="0" w:space="0" w:color="auto"/>
            <w:bottom w:val="none" w:sz="0" w:space="0" w:color="auto"/>
            <w:right w:val="none" w:sz="0" w:space="0" w:color="auto"/>
          </w:divBdr>
        </w:div>
        <w:div w:id="1777290968">
          <w:marLeft w:val="0"/>
          <w:marRight w:val="0"/>
          <w:marTop w:val="0"/>
          <w:marBottom w:val="0"/>
          <w:divBdr>
            <w:top w:val="none" w:sz="0" w:space="0" w:color="auto"/>
            <w:left w:val="none" w:sz="0" w:space="0" w:color="auto"/>
            <w:bottom w:val="none" w:sz="0" w:space="0" w:color="auto"/>
            <w:right w:val="none" w:sz="0" w:space="0" w:color="auto"/>
          </w:divBdr>
        </w:div>
        <w:div w:id="1235699167">
          <w:marLeft w:val="0"/>
          <w:marRight w:val="0"/>
          <w:marTop w:val="0"/>
          <w:marBottom w:val="0"/>
          <w:divBdr>
            <w:top w:val="none" w:sz="0" w:space="0" w:color="auto"/>
            <w:left w:val="none" w:sz="0" w:space="0" w:color="auto"/>
            <w:bottom w:val="none" w:sz="0" w:space="0" w:color="auto"/>
            <w:right w:val="none" w:sz="0" w:space="0" w:color="auto"/>
          </w:divBdr>
        </w:div>
        <w:div w:id="326596451">
          <w:marLeft w:val="0"/>
          <w:marRight w:val="0"/>
          <w:marTop w:val="0"/>
          <w:marBottom w:val="0"/>
          <w:divBdr>
            <w:top w:val="none" w:sz="0" w:space="0" w:color="auto"/>
            <w:left w:val="none" w:sz="0" w:space="0" w:color="auto"/>
            <w:bottom w:val="none" w:sz="0" w:space="0" w:color="auto"/>
            <w:right w:val="none" w:sz="0" w:space="0" w:color="auto"/>
          </w:divBdr>
        </w:div>
        <w:div w:id="1259751416">
          <w:marLeft w:val="0"/>
          <w:marRight w:val="0"/>
          <w:marTop w:val="0"/>
          <w:marBottom w:val="0"/>
          <w:divBdr>
            <w:top w:val="none" w:sz="0" w:space="0" w:color="auto"/>
            <w:left w:val="none" w:sz="0" w:space="0" w:color="auto"/>
            <w:bottom w:val="none" w:sz="0" w:space="0" w:color="auto"/>
            <w:right w:val="none" w:sz="0" w:space="0" w:color="auto"/>
          </w:divBdr>
        </w:div>
        <w:div w:id="444622542">
          <w:marLeft w:val="0"/>
          <w:marRight w:val="0"/>
          <w:marTop w:val="0"/>
          <w:marBottom w:val="0"/>
          <w:divBdr>
            <w:top w:val="none" w:sz="0" w:space="0" w:color="auto"/>
            <w:left w:val="none" w:sz="0" w:space="0" w:color="auto"/>
            <w:bottom w:val="none" w:sz="0" w:space="0" w:color="auto"/>
            <w:right w:val="none" w:sz="0" w:space="0" w:color="auto"/>
          </w:divBdr>
        </w:div>
        <w:div w:id="86123195">
          <w:marLeft w:val="0"/>
          <w:marRight w:val="0"/>
          <w:marTop w:val="0"/>
          <w:marBottom w:val="0"/>
          <w:divBdr>
            <w:top w:val="none" w:sz="0" w:space="0" w:color="auto"/>
            <w:left w:val="none" w:sz="0" w:space="0" w:color="auto"/>
            <w:bottom w:val="none" w:sz="0" w:space="0" w:color="auto"/>
            <w:right w:val="none" w:sz="0" w:space="0" w:color="auto"/>
          </w:divBdr>
        </w:div>
        <w:div w:id="1870292590">
          <w:marLeft w:val="0"/>
          <w:marRight w:val="0"/>
          <w:marTop w:val="0"/>
          <w:marBottom w:val="0"/>
          <w:divBdr>
            <w:top w:val="none" w:sz="0" w:space="0" w:color="auto"/>
            <w:left w:val="none" w:sz="0" w:space="0" w:color="auto"/>
            <w:bottom w:val="none" w:sz="0" w:space="0" w:color="auto"/>
            <w:right w:val="none" w:sz="0" w:space="0" w:color="auto"/>
          </w:divBdr>
        </w:div>
      </w:divsChild>
    </w:div>
    <w:div w:id="1015032534">
      <w:bodyDiv w:val="1"/>
      <w:marLeft w:val="0"/>
      <w:marRight w:val="0"/>
      <w:marTop w:val="0"/>
      <w:marBottom w:val="0"/>
      <w:divBdr>
        <w:top w:val="none" w:sz="0" w:space="0" w:color="auto"/>
        <w:left w:val="none" w:sz="0" w:space="0" w:color="auto"/>
        <w:bottom w:val="none" w:sz="0" w:space="0" w:color="auto"/>
        <w:right w:val="none" w:sz="0" w:space="0" w:color="auto"/>
      </w:divBdr>
    </w:div>
    <w:div w:id="1024357435">
      <w:bodyDiv w:val="1"/>
      <w:marLeft w:val="0"/>
      <w:marRight w:val="0"/>
      <w:marTop w:val="0"/>
      <w:marBottom w:val="0"/>
      <w:divBdr>
        <w:top w:val="none" w:sz="0" w:space="0" w:color="auto"/>
        <w:left w:val="none" w:sz="0" w:space="0" w:color="auto"/>
        <w:bottom w:val="none" w:sz="0" w:space="0" w:color="auto"/>
        <w:right w:val="none" w:sz="0" w:space="0" w:color="auto"/>
      </w:divBdr>
    </w:div>
    <w:div w:id="1025012042">
      <w:bodyDiv w:val="1"/>
      <w:marLeft w:val="0"/>
      <w:marRight w:val="0"/>
      <w:marTop w:val="0"/>
      <w:marBottom w:val="0"/>
      <w:divBdr>
        <w:top w:val="none" w:sz="0" w:space="0" w:color="auto"/>
        <w:left w:val="none" w:sz="0" w:space="0" w:color="auto"/>
        <w:bottom w:val="none" w:sz="0" w:space="0" w:color="auto"/>
        <w:right w:val="none" w:sz="0" w:space="0" w:color="auto"/>
      </w:divBdr>
    </w:div>
    <w:div w:id="1031683061">
      <w:bodyDiv w:val="1"/>
      <w:marLeft w:val="0"/>
      <w:marRight w:val="0"/>
      <w:marTop w:val="0"/>
      <w:marBottom w:val="0"/>
      <w:divBdr>
        <w:top w:val="none" w:sz="0" w:space="0" w:color="auto"/>
        <w:left w:val="none" w:sz="0" w:space="0" w:color="auto"/>
        <w:bottom w:val="none" w:sz="0" w:space="0" w:color="auto"/>
        <w:right w:val="none" w:sz="0" w:space="0" w:color="auto"/>
      </w:divBdr>
    </w:div>
    <w:div w:id="1036395648">
      <w:bodyDiv w:val="1"/>
      <w:marLeft w:val="0"/>
      <w:marRight w:val="0"/>
      <w:marTop w:val="0"/>
      <w:marBottom w:val="0"/>
      <w:divBdr>
        <w:top w:val="none" w:sz="0" w:space="0" w:color="auto"/>
        <w:left w:val="none" w:sz="0" w:space="0" w:color="auto"/>
        <w:bottom w:val="none" w:sz="0" w:space="0" w:color="auto"/>
        <w:right w:val="none" w:sz="0" w:space="0" w:color="auto"/>
      </w:divBdr>
    </w:div>
    <w:div w:id="1041595094">
      <w:bodyDiv w:val="1"/>
      <w:marLeft w:val="0"/>
      <w:marRight w:val="0"/>
      <w:marTop w:val="0"/>
      <w:marBottom w:val="0"/>
      <w:divBdr>
        <w:top w:val="none" w:sz="0" w:space="0" w:color="auto"/>
        <w:left w:val="none" w:sz="0" w:space="0" w:color="auto"/>
        <w:bottom w:val="none" w:sz="0" w:space="0" w:color="auto"/>
        <w:right w:val="none" w:sz="0" w:space="0" w:color="auto"/>
      </w:divBdr>
      <w:divsChild>
        <w:div w:id="1601987119">
          <w:marLeft w:val="348"/>
          <w:marRight w:val="0"/>
          <w:marTop w:val="0"/>
          <w:marBottom w:val="72"/>
          <w:divBdr>
            <w:top w:val="none" w:sz="0" w:space="0" w:color="auto"/>
            <w:left w:val="none" w:sz="0" w:space="0" w:color="auto"/>
            <w:bottom w:val="none" w:sz="0" w:space="0" w:color="auto"/>
            <w:right w:val="none" w:sz="0" w:space="0" w:color="auto"/>
          </w:divBdr>
        </w:div>
        <w:div w:id="1077289251">
          <w:marLeft w:val="348"/>
          <w:marRight w:val="0"/>
          <w:marTop w:val="0"/>
          <w:marBottom w:val="72"/>
          <w:divBdr>
            <w:top w:val="none" w:sz="0" w:space="0" w:color="auto"/>
            <w:left w:val="none" w:sz="0" w:space="0" w:color="auto"/>
            <w:bottom w:val="none" w:sz="0" w:space="0" w:color="auto"/>
            <w:right w:val="none" w:sz="0" w:space="0" w:color="auto"/>
          </w:divBdr>
        </w:div>
        <w:div w:id="1407604826">
          <w:marLeft w:val="348"/>
          <w:marRight w:val="0"/>
          <w:marTop w:val="0"/>
          <w:marBottom w:val="72"/>
          <w:divBdr>
            <w:top w:val="none" w:sz="0" w:space="0" w:color="auto"/>
            <w:left w:val="none" w:sz="0" w:space="0" w:color="auto"/>
            <w:bottom w:val="none" w:sz="0" w:space="0" w:color="auto"/>
            <w:right w:val="none" w:sz="0" w:space="0" w:color="auto"/>
          </w:divBdr>
        </w:div>
        <w:div w:id="415447022">
          <w:marLeft w:val="348"/>
          <w:marRight w:val="0"/>
          <w:marTop w:val="0"/>
          <w:marBottom w:val="72"/>
          <w:divBdr>
            <w:top w:val="none" w:sz="0" w:space="0" w:color="auto"/>
            <w:left w:val="none" w:sz="0" w:space="0" w:color="auto"/>
            <w:bottom w:val="none" w:sz="0" w:space="0" w:color="auto"/>
            <w:right w:val="none" w:sz="0" w:space="0" w:color="auto"/>
          </w:divBdr>
        </w:div>
        <w:div w:id="1023940970">
          <w:marLeft w:val="348"/>
          <w:marRight w:val="0"/>
          <w:marTop w:val="0"/>
          <w:marBottom w:val="72"/>
          <w:divBdr>
            <w:top w:val="none" w:sz="0" w:space="0" w:color="auto"/>
            <w:left w:val="none" w:sz="0" w:space="0" w:color="auto"/>
            <w:bottom w:val="none" w:sz="0" w:space="0" w:color="auto"/>
            <w:right w:val="none" w:sz="0" w:space="0" w:color="auto"/>
          </w:divBdr>
        </w:div>
        <w:div w:id="21438733">
          <w:marLeft w:val="348"/>
          <w:marRight w:val="0"/>
          <w:marTop w:val="0"/>
          <w:marBottom w:val="72"/>
          <w:divBdr>
            <w:top w:val="none" w:sz="0" w:space="0" w:color="auto"/>
            <w:left w:val="none" w:sz="0" w:space="0" w:color="auto"/>
            <w:bottom w:val="none" w:sz="0" w:space="0" w:color="auto"/>
            <w:right w:val="none" w:sz="0" w:space="0" w:color="auto"/>
          </w:divBdr>
        </w:div>
        <w:div w:id="2043045675">
          <w:marLeft w:val="348"/>
          <w:marRight w:val="0"/>
          <w:marTop w:val="0"/>
          <w:marBottom w:val="72"/>
          <w:divBdr>
            <w:top w:val="none" w:sz="0" w:space="0" w:color="auto"/>
            <w:left w:val="none" w:sz="0" w:space="0" w:color="auto"/>
            <w:bottom w:val="none" w:sz="0" w:space="0" w:color="auto"/>
            <w:right w:val="none" w:sz="0" w:space="0" w:color="auto"/>
          </w:divBdr>
        </w:div>
        <w:div w:id="99229886">
          <w:marLeft w:val="348"/>
          <w:marRight w:val="0"/>
          <w:marTop w:val="0"/>
          <w:marBottom w:val="72"/>
          <w:divBdr>
            <w:top w:val="none" w:sz="0" w:space="0" w:color="auto"/>
            <w:left w:val="none" w:sz="0" w:space="0" w:color="auto"/>
            <w:bottom w:val="none" w:sz="0" w:space="0" w:color="auto"/>
            <w:right w:val="none" w:sz="0" w:space="0" w:color="auto"/>
          </w:divBdr>
        </w:div>
        <w:div w:id="570234977">
          <w:marLeft w:val="348"/>
          <w:marRight w:val="0"/>
          <w:marTop w:val="0"/>
          <w:marBottom w:val="72"/>
          <w:divBdr>
            <w:top w:val="none" w:sz="0" w:space="0" w:color="auto"/>
            <w:left w:val="none" w:sz="0" w:space="0" w:color="auto"/>
            <w:bottom w:val="none" w:sz="0" w:space="0" w:color="auto"/>
            <w:right w:val="none" w:sz="0" w:space="0" w:color="auto"/>
          </w:divBdr>
        </w:div>
      </w:divsChild>
    </w:div>
    <w:div w:id="1057314968">
      <w:bodyDiv w:val="1"/>
      <w:marLeft w:val="0"/>
      <w:marRight w:val="0"/>
      <w:marTop w:val="0"/>
      <w:marBottom w:val="0"/>
      <w:divBdr>
        <w:top w:val="none" w:sz="0" w:space="0" w:color="auto"/>
        <w:left w:val="none" w:sz="0" w:space="0" w:color="auto"/>
        <w:bottom w:val="none" w:sz="0" w:space="0" w:color="auto"/>
        <w:right w:val="none" w:sz="0" w:space="0" w:color="auto"/>
      </w:divBdr>
      <w:divsChild>
        <w:div w:id="1474441288">
          <w:marLeft w:val="708"/>
          <w:marRight w:val="0"/>
          <w:marTop w:val="0"/>
          <w:marBottom w:val="72"/>
          <w:divBdr>
            <w:top w:val="none" w:sz="0" w:space="0" w:color="auto"/>
            <w:left w:val="none" w:sz="0" w:space="0" w:color="auto"/>
            <w:bottom w:val="none" w:sz="0" w:space="0" w:color="auto"/>
            <w:right w:val="none" w:sz="0" w:space="0" w:color="auto"/>
          </w:divBdr>
        </w:div>
        <w:div w:id="1313366732">
          <w:marLeft w:val="348"/>
          <w:marRight w:val="0"/>
          <w:marTop w:val="0"/>
          <w:marBottom w:val="72"/>
          <w:divBdr>
            <w:top w:val="none" w:sz="0" w:space="0" w:color="auto"/>
            <w:left w:val="none" w:sz="0" w:space="0" w:color="auto"/>
            <w:bottom w:val="none" w:sz="0" w:space="0" w:color="auto"/>
            <w:right w:val="none" w:sz="0" w:space="0" w:color="auto"/>
          </w:divBdr>
        </w:div>
        <w:div w:id="1609775519">
          <w:marLeft w:val="348"/>
          <w:marRight w:val="0"/>
          <w:marTop w:val="0"/>
          <w:marBottom w:val="72"/>
          <w:divBdr>
            <w:top w:val="none" w:sz="0" w:space="0" w:color="auto"/>
            <w:left w:val="none" w:sz="0" w:space="0" w:color="auto"/>
            <w:bottom w:val="none" w:sz="0" w:space="0" w:color="auto"/>
            <w:right w:val="none" w:sz="0" w:space="0" w:color="auto"/>
          </w:divBdr>
        </w:div>
        <w:div w:id="345906728">
          <w:marLeft w:val="708"/>
          <w:marRight w:val="0"/>
          <w:marTop w:val="0"/>
          <w:marBottom w:val="72"/>
          <w:divBdr>
            <w:top w:val="none" w:sz="0" w:space="0" w:color="auto"/>
            <w:left w:val="none" w:sz="0" w:space="0" w:color="auto"/>
            <w:bottom w:val="none" w:sz="0" w:space="0" w:color="auto"/>
            <w:right w:val="none" w:sz="0" w:space="0" w:color="auto"/>
          </w:divBdr>
        </w:div>
        <w:div w:id="33508875">
          <w:marLeft w:val="348"/>
          <w:marRight w:val="0"/>
          <w:marTop w:val="0"/>
          <w:marBottom w:val="72"/>
          <w:divBdr>
            <w:top w:val="none" w:sz="0" w:space="0" w:color="auto"/>
            <w:left w:val="none" w:sz="0" w:space="0" w:color="auto"/>
            <w:bottom w:val="none" w:sz="0" w:space="0" w:color="auto"/>
            <w:right w:val="none" w:sz="0" w:space="0" w:color="auto"/>
          </w:divBdr>
        </w:div>
        <w:div w:id="651829553">
          <w:marLeft w:val="348"/>
          <w:marRight w:val="0"/>
          <w:marTop w:val="0"/>
          <w:marBottom w:val="72"/>
          <w:divBdr>
            <w:top w:val="none" w:sz="0" w:space="0" w:color="auto"/>
            <w:left w:val="none" w:sz="0" w:space="0" w:color="auto"/>
            <w:bottom w:val="none" w:sz="0" w:space="0" w:color="auto"/>
            <w:right w:val="none" w:sz="0" w:space="0" w:color="auto"/>
          </w:divBdr>
        </w:div>
        <w:div w:id="1469976265">
          <w:marLeft w:val="348"/>
          <w:marRight w:val="0"/>
          <w:marTop w:val="0"/>
          <w:marBottom w:val="72"/>
          <w:divBdr>
            <w:top w:val="none" w:sz="0" w:space="0" w:color="auto"/>
            <w:left w:val="none" w:sz="0" w:space="0" w:color="auto"/>
            <w:bottom w:val="none" w:sz="0" w:space="0" w:color="auto"/>
            <w:right w:val="none" w:sz="0" w:space="0" w:color="auto"/>
          </w:divBdr>
        </w:div>
        <w:div w:id="853034121">
          <w:marLeft w:val="348"/>
          <w:marRight w:val="0"/>
          <w:marTop w:val="0"/>
          <w:marBottom w:val="72"/>
          <w:divBdr>
            <w:top w:val="none" w:sz="0" w:space="0" w:color="auto"/>
            <w:left w:val="none" w:sz="0" w:space="0" w:color="auto"/>
            <w:bottom w:val="none" w:sz="0" w:space="0" w:color="auto"/>
            <w:right w:val="none" w:sz="0" w:space="0" w:color="auto"/>
          </w:divBdr>
        </w:div>
        <w:div w:id="1633168030">
          <w:marLeft w:val="348"/>
          <w:marRight w:val="0"/>
          <w:marTop w:val="0"/>
          <w:marBottom w:val="72"/>
          <w:divBdr>
            <w:top w:val="none" w:sz="0" w:space="0" w:color="auto"/>
            <w:left w:val="none" w:sz="0" w:space="0" w:color="auto"/>
            <w:bottom w:val="none" w:sz="0" w:space="0" w:color="auto"/>
            <w:right w:val="none" w:sz="0" w:space="0" w:color="auto"/>
          </w:divBdr>
        </w:div>
        <w:div w:id="320042537">
          <w:marLeft w:val="348"/>
          <w:marRight w:val="0"/>
          <w:marTop w:val="0"/>
          <w:marBottom w:val="72"/>
          <w:divBdr>
            <w:top w:val="none" w:sz="0" w:space="0" w:color="auto"/>
            <w:left w:val="none" w:sz="0" w:space="0" w:color="auto"/>
            <w:bottom w:val="none" w:sz="0" w:space="0" w:color="auto"/>
            <w:right w:val="none" w:sz="0" w:space="0" w:color="auto"/>
          </w:divBdr>
        </w:div>
        <w:div w:id="593175205">
          <w:marLeft w:val="348"/>
          <w:marRight w:val="0"/>
          <w:marTop w:val="0"/>
          <w:marBottom w:val="72"/>
          <w:divBdr>
            <w:top w:val="none" w:sz="0" w:space="0" w:color="auto"/>
            <w:left w:val="none" w:sz="0" w:space="0" w:color="auto"/>
            <w:bottom w:val="none" w:sz="0" w:space="0" w:color="auto"/>
            <w:right w:val="none" w:sz="0" w:space="0" w:color="auto"/>
          </w:divBdr>
        </w:div>
        <w:div w:id="505899575">
          <w:marLeft w:val="348"/>
          <w:marRight w:val="0"/>
          <w:marTop w:val="0"/>
          <w:marBottom w:val="72"/>
          <w:divBdr>
            <w:top w:val="none" w:sz="0" w:space="0" w:color="auto"/>
            <w:left w:val="none" w:sz="0" w:space="0" w:color="auto"/>
            <w:bottom w:val="none" w:sz="0" w:space="0" w:color="auto"/>
            <w:right w:val="none" w:sz="0" w:space="0" w:color="auto"/>
          </w:divBdr>
        </w:div>
        <w:div w:id="1681004834">
          <w:marLeft w:val="348"/>
          <w:marRight w:val="0"/>
          <w:marTop w:val="0"/>
          <w:marBottom w:val="72"/>
          <w:divBdr>
            <w:top w:val="none" w:sz="0" w:space="0" w:color="auto"/>
            <w:left w:val="none" w:sz="0" w:space="0" w:color="auto"/>
            <w:bottom w:val="none" w:sz="0" w:space="0" w:color="auto"/>
            <w:right w:val="none" w:sz="0" w:space="0" w:color="auto"/>
          </w:divBdr>
        </w:div>
        <w:div w:id="1103304966">
          <w:marLeft w:val="348"/>
          <w:marRight w:val="0"/>
          <w:marTop w:val="0"/>
          <w:marBottom w:val="72"/>
          <w:divBdr>
            <w:top w:val="none" w:sz="0" w:space="0" w:color="auto"/>
            <w:left w:val="none" w:sz="0" w:space="0" w:color="auto"/>
            <w:bottom w:val="none" w:sz="0" w:space="0" w:color="auto"/>
            <w:right w:val="none" w:sz="0" w:space="0" w:color="auto"/>
          </w:divBdr>
        </w:div>
        <w:div w:id="452944210">
          <w:marLeft w:val="348"/>
          <w:marRight w:val="0"/>
          <w:marTop w:val="0"/>
          <w:marBottom w:val="72"/>
          <w:divBdr>
            <w:top w:val="none" w:sz="0" w:space="0" w:color="auto"/>
            <w:left w:val="none" w:sz="0" w:space="0" w:color="auto"/>
            <w:bottom w:val="none" w:sz="0" w:space="0" w:color="auto"/>
            <w:right w:val="none" w:sz="0" w:space="0" w:color="auto"/>
          </w:divBdr>
        </w:div>
        <w:div w:id="851139671">
          <w:marLeft w:val="348"/>
          <w:marRight w:val="0"/>
          <w:marTop w:val="0"/>
          <w:marBottom w:val="72"/>
          <w:divBdr>
            <w:top w:val="none" w:sz="0" w:space="0" w:color="auto"/>
            <w:left w:val="none" w:sz="0" w:space="0" w:color="auto"/>
            <w:bottom w:val="none" w:sz="0" w:space="0" w:color="auto"/>
            <w:right w:val="none" w:sz="0" w:space="0" w:color="auto"/>
          </w:divBdr>
        </w:div>
        <w:div w:id="442455595">
          <w:marLeft w:val="348"/>
          <w:marRight w:val="0"/>
          <w:marTop w:val="0"/>
          <w:marBottom w:val="72"/>
          <w:divBdr>
            <w:top w:val="none" w:sz="0" w:space="0" w:color="auto"/>
            <w:left w:val="none" w:sz="0" w:space="0" w:color="auto"/>
            <w:bottom w:val="none" w:sz="0" w:space="0" w:color="auto"/>
            <w:right w:val="none" w:sz="0" w:space="0" w:color="auto"/>
          </w:divBdr>
        </w:div>
        <w:div w:id="1169364010">
          <w:marLeft w:val="348"/>
          <w:marRight w:val="0"/>
          <w:marTop w:val="0"/>
          <w:marBottom w:val="72"/>
          <w:divBdr>
            <w:top w:val="none" w:sz="0" w:space="0" w:color="auto"/>
            <w:left w:val="none" w:sz="0" w:space="0" w:color="auto"/>
            <w:bottom w:val="none" w:sz="0" w:space="0" w:color="auto"/>
            <w:right w:val="none" w:sz="0" w:space="0" w:color="auto"/>
          </w:divBdr>
        </w:div>
        <w:div w:id="697704410">
          <w:marLeft w:val="348"/>
          <w:marRight w:val="0"/>
          <w:marTop w:val="0"/>
          <w:marBottom w:val="72"/>
          <w:divBdr>
            <w:top w:val="none" w:sz="0" w:space="0" w:color="auto"/>
            <w:left w:val="none" w:sz="0" w:space="0" w:color="auto"/>
            <w:bottom w:val="none" w:sz="0" w:space="0" w:color="auto"/>
            <w:right w:val="none" w:sz="0" w:space="0" w:color="auto"/>
          </w:divBdr>
        </w:div>
        <w:div w:id="231352786">
          <w:marLeft w:val="348"/>
          <w:marRight w:val="0"/>
          <w:marTop w:val="0"/>
          <w:marBottom w:val="72"/>
          <w:divBdr>
            <w:top w:val="none" w:sz="0" w:space="0" w:color="auto"/>
            <w:left w:val="none" w:sz="0" w:space="0" w:color="auto"/>
            <w:bottom w:val="none" w:sz="0" w:space="0" w:color="auto"/>
            <w:right w:val="none" w:sz="0" w:space="0" w:color="auto"/>
          </w:divBdr>
        </w:div>
        <w:div w:id="2127041566">
          <w:marLeft w:val="348"/>
          <w:marRight w:val="0"/>
          <w:marTop w:val="0"/>
          <w:marBottom w:val="72"/>
          <w:divBdr>
            <w:top w:val="none" w:sz="0" w:space="0" w:color="auto"/>
            <w:left w:val="none" w:sz="0" w:space="0" w:color="auto"/>
            <w:bottom w:val="none" w:sz="0" w:space="0" w:color="auto"/>
            <w:right w:val="none" w:sz="0" w:space="0" w:color="auto"/>
          </w:divBdr>
        </w:div>
      </w:divsChild>
    </w:div>
    <w:div w:id="1066687278">
      <w:bodyDiv w:val="1"/>
      <w:marLeft w:val="0"/>
      <w:marRight w:val="0"/>
      <w:marTop w:val="0"/>
      <w:marBottom w:val="0"/>
      <w:divBdr>
        <w:top w:val="none" w:sz="0" w:space="0" w:color="auto"/>
        <w:left w:val="none" w:sz="0" w:space="0" w:color="auto"/>
        <w:bottom w:val="none" w:sz="0" w:space="0" w:color="auto"/>
        <w:right w:val="none" w:sz="0" w:space="0" w:color="auto"/>
      </w:divBdr>
      <w:divsChild>
        <w:div w:id="284429491">
          <w:marLeft w:val="348"/>
          <w:marRight w:val="0"/>
          <w:marTop w:val="0"/>
          <w:marBottom w:val="72"/>
          <w:divBdr>
            <w:top w:val="none" w:sz="0" w:space="0" w:color="auto"/>
            <w:left w:val="none" w:sz="0" w:space="0" w:color="auto"/>
            <w:bottom w:val="none" w:sz="0" w:space="0" w:color="auto"/>
            <w:right w:val="none" w:sz="0" w:space="0" w:color="auto"/>
          </w:divBdr>
        </w:div>
        <w:div w:id="1142502755">
          <w:marLeft w:val="348"/>
          <w:marRight w:val="0"/>
          <w:marTop w:val="0"/>
          <w:marBottom w:val="72"/>
          <w:divBdr>
            <w:top w:val="none" w:sz="0" w:space="0" w:color="auto"/>
            <w:left w:val="none" w:sz="0" w:space="0" w:color="auto"/>
            <w:bottom w:val="none" w:sz="0" w:space="0" w:color="auto"/>
            <w:right w:val="none" w:sz="0" w:space="0" w:color="auto"/>
          </w:divBdr>
        </w:div>
        <w:div w:id="578904879">
          <w:marLeft w:val="1287"/>
          <w:marRight w:val="0"/>
          <w:marTop w:val="0"/>
          <w:marBottom w:val="0"/>
          <w:divBdr>
            <w:top w:val="none" w:sz="0" w:space="0" w:color="auto"/>
            <w:left w:val="none" w:sz="0" w:space="0" w:color="auto"/>
            <w:bottom w:val="none" w:sz="0" w:space="0" w:color="auto"/>
            <w:right w:val="none" w:sz="0" w:space="0" w:color="auto"/>
          </w:divBdr>
        </w:div>
        <w:div w:id="748160929">
          <w:marLeft w:val="1287"/>
          <w:marRight w:val="0"/>
          <w:marTop w:val="0"/>
          <w:marBottom w:val="0"/>
          <w:divBdr>
            <w:top w:val="none" w:sz="0" w:space="0" w:color="auto"/>
            <w:left w:val="none" w:sz="0" w:space="0" w:color="auto"/>
            <w:bottom w:val="none" w:sz="0" w:space="0" w:color="auto"/>
            <w:right w:val="none" w:sz="0" w:space="0" w:color="auto"/>
          </w:divBdr>
        </w:div>
        <w:div w:id="268313747">
          <w:marLeft w:val="348"/>
          <w:marRight w:val="0"/>
          <w:marTop w:val="0"/>
          <w:marBottom w:val="72"/>
          <w:divBdr>
            <w:top w:val="none" w:sz="0" w:space="0" w:color="auto"/>
            <w:left w:val="none" w:sz="0" w:space="0" w:color="auto"/>
            <w:bottom w:val="none" w:sz="0" w:space="0" w:color="auto"/>
            <w:right w:val="none" w:sz="0" w:space="0" w:color="auto"/>
          </w:divBdr>
        </w:div>
      </w:divsChild>
    </w:div>
    <w:div w:id="1080055541">
      <w:bodyDiv w:val="1"/>
      <w:marLeft w:val="0"/>
      <w:marRight w:val="0"/>
      <w:marTop w:val="0"/>
      <w:marBottom w:val="0"/>
      <w:divBdr>
        <w:top w:val="none" w:sz="0" w:space="0" w:color="auto"/>
        <w:left w:val="none" w:sz="0" w:space="0" w:color="auto"/>
        <w:bottom w:val="none" w:sz="0" w:space="0" w:color="auto"/>
        <w:right w:val="none" w:sz="0" w:space="0" w:color="auto"/>
      </w:divBdr>
    </w:div>
    <w:div w:id="1086994498">
      <w:bodyDiv w:val="1"/>
      <w:marLeft w:val="0"/>
      <w:marRight w:val="0"/>
      <w:marTop w:val="0"/>
      <w:marBottom w:val="0"/>
      <w:divBdr>
        <w:top w:val="none" w:sz="0" w:space="0" w:color="auto"/>
        <w:left w:val="none" w:sz="0" w:space="0" w:color="auto"/>
        <w:bottom w:val="none" w:sz="0" w:space="0" w:color="auto"/>
        <w:right w:val="none" w:sz="0" w:space="0" w:color="auto"/>
      </w:divBdr>
    </w:div>
    <w:div w:id="1087769887">
      <w:bodyDiv w:val="1"/>
      <w:marLeft w:val="0"/>
      <w:marRight w:val="0"/>
      <w:marTop w:val="0"/>
      <w:marBottom w:val="0"/>
      <w:divBdr>
        <w:top w:val="none" w:sz="0" w:space="0" w:color="auto"/>
        <w:left w:val="none" w:sz="0" w:space="0" w:color="auto"/>
        <w:bottom w:val="none" w:sz="0" w:space="0" w:color="auto"/>
        <w:right w:val="none" w:sz="0" w:space="0" w:color="auto"/>
      </w:divBdr>
    </w:div>
    <w:div w:id="1099107623">
      <w:bodyDiv w:val="1"/>
      <w:marLeft w:val="0"/>
      <w:marRight w:val="0"/>
      <w:marTop w:val="0"/>
      <w:marBottom w:val="0"/>
      <w:divBdr>
        <w:top w:val="none" w:sz="0" w:space="0" w:color="auto"/>
        <w:left w:val="none" w:sz="0" w:space="0" w:color="auto"/>
        <w:bottom w:val="none" w:sz="0" w:space="0" w:color="auto"/>
        <w:right w:val="none" w:sz="0" w:space="0" w:color="auto"/>
      </w:divBdr>
    </w:div>
    <w:div w:id="1100024590">
      <w:bodyDiv w:val="1"/>
      <w:marLeft w:val="0"/>
      <w:marRight w:val="0"/>
      <w:marTop w:val="0"/>
      <w:marBottom w:val="0"/>
      <w:divBdr>
        <w:top w:val="none" w:sz="0" w:space="0" w:color="auto"/>
        <w:left w:val="none" w:sz="0" w:space="0" w:color="auto"/>
        <w:bottom w:val="none" w:sz="0" w:space="0" w:color="auto"/>
        <w:right w:val="none" w:sz="0" w:space="0" w:color="auto"/>
      </w:divBdr>
    </w:div>
    <w:div w:id="1120225244">
      <w:bodyDiv w:val="1"/>
      <w:marLeft w:val="0"/>
      <w:marRight w:val="0"/>
      <w:marTop w:val="0"/>
      <w:marBottom w:val="0"/>
      <w:divBdr>
        <w:top w:val="none" w:sz="0" w:space="0" w:color="auto"/>
        <w:left w:val="none" w:sz="0" w:space="0" w:color="auto"/>
        <w:bottom w:val="none" w:sz="0" w:space="0" w:color="auto"/>
        <w:right w:val="none" w:sz="0" w:space="0" w:color="auto"/>
      </w:divBdr>
    </w:div>
    <w:div w:id="1124812760">
      <w:bodyDiv w:val="1"/>
      <w:marLeft w:val="0"/>
      <w:marRight w:val="0"/>
      <w:marTop w:val="0"/>
      <w:marBottom w:val="0"/>
      <w:divBdr>
        <w:top w:val="none" w:sz="0" w:space="0" w:color="auto"/>
        <w:left w:val="none" w:sz="0" w:space="0" w:color="auto"/>
        <w:bottom w:val="none" w:sz="0" w:space="0" w:color="auto"/>
        <w:right w:val="none" w:sz="0" w:space="0" w:color="auto"/>
      </w:divBdr>
      <w:divsChild>
        <w:div w:id="111752404">
          <w:marLeft w:val="360"/>
          <w:marRight w:val="0"/>
          <w:marTop w:val="0"/>
          <w:marBottom w:val="0"/>
          <w:divBdr>
            <w:top w:val="none" w:sz="0" w:space="0" w:color="auto"/>
            <w:left w:val="none" w:sz="0" w:space="0" w:color="auto"/>
            <w:bottom w:val="none" w:sz="0" w:space="0" w:color="auto"/>
            <w:right w:val="none" w:sz="0" w:space="0" w:color="auto"/>
          </w:divBdr>
        </w:div>
      </w:divsChild>
    </w:div>
    <w:div w:id="1144278656">
      <w:bodyDiv w:val="1"/>
      <w:marLeft w:val="0"/>
      <w:marRight w:val="0"/>
      <w:marTop w:val="0"/>
      <w:marBottom w:val="0"/>
      <w:divBdr>
        <w:top w:val="none" w:sz="0" w:space="0" w:color="auto"/>
        <w:left w:val="none" w:sz="0" w:space="0" w:color="auto"/>
        <w:bottom w:val="none" w:sz="0" w:space="0" w:color="auto"/>
        <w:right w:val="none" w:sz="0" w:space="0" w:color="auto"/>
      </w:divBdr>
    </w:div>
    <w:div w:id="1147895589">
      <w:bodyDiv w:val="1"/>
      <w:marLeft w:val="0"/>
      <w:marRight w:val="0"/>
      <w:marTop w:val="0"/>
      <w:marBottom w:val="0"/>
      <w:divBdr>
        <w:top w:val="none" w:sz="0" w:space="0" w:color="auto"/>
        <w:left w:val="none" w:sz="0" w:space="0" w:color="auto"/>
        <w:bottom w:val="none" w:sz="0" w:space="0" w:color="auto"/>
        <w:right w:val="none" w:sz="0" w:space="0" w:color="auto"/>
      </w:divBdr>
    </w:div>
    <w:div w:id="1173226982">
      <w:bodyDiv w:val="1"/>
      <w:marLeft w:val="0"/>
      <w:marRight w:val="0"/>
      <w:marTop w:val="0"/>
      <w:marBottom w:val="0"/>
      <w:divBdr>
        <w:top w:val="none" w:sz="0" w:space="0" w:color="auto"/>
        <w:left w:val="none" w:sz="0" w:space="0" w:color="auto"/>
        <w:bottom w:val="none" w:sz="0" w:space="0" w:color="auto"/>
        <w:right w:val="none" w:sz="0" w:space="0" w:color="auto"/>
      </w:divBdr>
    </w:div>
    <w:div w:id="1174301404">
      <w:marLeft w:val="0"/>
      <w:marRight w:val="0"/>
      <w:marTop w:val="0"/>
      <w:marBottom w:val="0"/>
      <w:divBdr>
        <w:top w:val="none" w:sz="0" w:space="0" w:color="auto"/>
        <w:left w:val="none" w:sz="0" w:space="0" w:color="auto"/>
        <w:bottom w:val="none" w:sz="0" w:space="0" w:color="auto"/>
        <w:right w:val="none" w:sz="0" w:space="0" w:color="auto"/>
      </w:divBdr>
    </w:div>
    <w:div w:id="1174301405">
      <w:marLeft w:val="0"/>
      <w:marRight w:val="0"/>
      <w:marTop w:val="0"/>
      <w:marBottom w:val="0"/>
      <w:divBdr>
        <w:top w:val="none" w:sz="0" w:space="0" w:color="auto"/>
        <w:left w:val="none" w:sz="0" w:space="0" w:color="auto"/>
        <w:bottom w:val="none" w:sz="0" w:space="0" w:color="auto"/>
        <w:right w:val="none" w:sz="0" w:space="0" w:color="auto"/>
      </w:divBdr>
    </w:div>
    <w:div w:id="1174301408">
      <w:marLeft w:val="0"/>
      <w:marRight w:val="0"/>
      <w:marTop w:val="0"/>
      <w:marBottom w:val="0"/>
      <w:divBdr>
        <w:top w:val="none" w:sz="0" w:space="0" w:color="auto"/>
        <w:left w:val="none" w:sz="0" w:space="0" w:color="auto"/>
        <w:bottom w:val="none" w:sz="0" w:space="0" w:color="auto"/>
        <w:right w:val="none" w:sz="0" w:space="0" w:color="auto"/>
      </w:divBdr>
      <w:divsChild>
        <w:div w:id="1174301672">
          <w:marLeft w:val="720"/>
          <w:marRight w:val="0"/>
          <w:marTop w:val="0"/>
          <w:marBottom w:val="120"/>
          <w:divBdr>
            <w:top w:val="none" w:sz="0" w:space="0" w:color="auto"/>
            <w:left w:val="none" w:sz="0" w:space="0" w:color="auto"/>
            <w:bottom w:val="none" w:sz="0" w:space="0" w:color="auto"/>
            <w:right w:val="none" w:sz="0" w:space="0" w:color="auto"/>
          </w:divBdr>
        </w:div>
      </w:divsChild>
    </w:div>
    <w:div w:id="1174301410">
      <w:marLeft w:val="0"/>
      <w:marRight w:val="0"/>
      <w:marTop w:val="0"/>
      <w:marBottom w:val="0"/>
      <w:divBdr>
        <w:top w:val="none" w:sz="0" w:space="0" w:color="auto"/>
        <w:left w:val="none" w:sz="0" w:space="0" w:color="auto"/>
        <w:bottom w:val="none" w:sz="0" w:space="0" w:color="auto"/>
        <w:right w:val="none" w:sz="0" w:space="0" w:color="auto"/>
      </w:divBdr>
    </w:div>
    <w:div w:id="1174301413">
      <w:marLeft w:val="0"/>
      <w:marRight w:val="0"/>
      <w:marTop w:val="0"/>
      <w:marBottom w:val="0"/>
      <w:divBdr>
        <w:top w:val="none" w:sz="0" w:space="0" w:color="auto"/>
        <w:left w:val="none" w:sz="0" w:space="0" w:color="auto"/>
        <w:bottom w:val="none" w:sz="0" w:space="0" w:color="auto"/>
        <w:right w:val="none" w:sz="0" w:space="0" w:color="auto"/>
      </w:divBdr>
      <w:divsChild>
        <w:div w:id="1174301409">
          <w:marLeft w:val="720"/>
          <w:marRight w:val="0"/>
          <w:marTop w:val="0"/>
          <w:marBottom w:val="120"/>
          <w:divBdr>
            <w:top w:val="none" w:sz="0" w:space="0" w:color="auto"/>
            <w:left w:val="none" w:sz="0" w:space="0" w:color="auto"/>
            <w:bottom w:val="none" w:sz="0" w:space="0" w:color="auto"/>
            <w:right w:val="none" w:sz="0" w:space="0" w:color="auto"/>
          </w:divBdr>
        </w:div>
        <w:div w:id="1174301664">
          <w:marLeft w:val="720"/>
          <w:marRight w:val="0"/>
          <w:marTop w:val="0"/>
          <w:marBottom w:val="120"/>
          <w:divBdr>
            <w:top w:val="none" w:sz="0" w:space="0" w:color="auto"/>
            <w:left w:val="none" w:sz="0" w:space="0" w:color="auto"/>
            <w:bottom w:val="none" w:sz="0" w:space="0" w:color="auto"/>
            <w:right w:val="none" w:sz="0" w:space="0" w:color="auto"/>
          </w:divBdr>
        </w:div>
      </w:divsChild>
    </w:div>
    <w:div w:id="1174301415">
      <w:marLeft w:val="0"/>
      <w:marRight w:val="0"/>
      <w:marTop w:val="0"/>
      <w:marBottom w:val="0"/>
      <w:divBdr>
        <w:top w:val="none" w:sz="0" w:space="0" w:color="auto"/>
        <w:left w:val="none" w:sz="0" w:space="0" w:color="auto"/>
        <w:bottom w:val="none" w:sz="0" w:space="0" w:color="auto"/>
        <w:right w:val="none" w:sz="0" w:space="0" w:color="auto"/>
      </w:divBdr>
    </w:div>
    <w:div w:id="1174301419">
      <w:marLeft w:val="0"/>
      <w:marRight w:val="0"/>
      <w:marTop w:val="0"/>
      <w:marBottom w:val="0"/>
      <w:divBdr>
        <w:top w:val="none" w:sz="0" w:space="0" w:color="auto"/>
        <w:left w:val="none" w:sz="0" w:space="0" w:color="auto"/>
        <w:bottom w:val="none" w:sz="0" w:space="0" w:color="auto"/>
        <w:right w:val="none" w:sz="0" w:space="0" w:color="auto"/>
      </w:divBdr>
    </w:div>
    <w:div w:id="1174301420">
      <w:marLeft w:val="0"/>
      <w:marRight w:val="0"/>
      <w:marTop w:val="0"/>
      <w:marBottom w:val="0"/>
      <w:divBdr>
        <w:top w:val="none" w:sz="0" w:space="0" w:color="auto"/>
        <w:left w:val="none" w:sz="0" w:space="0" w:color="auto"/>
        <w:bottom w:val="none" w:sz="0" w:space="0" w:color="auto"/>
        <w:right w:val="none" w:sz="0" w:space="0" w:color="auto"/>
      </w:divBdr>
    </w:div>
    <w:div w:id="1174301423">
      <w:marLeft w:val="0"/>
      <w:marRight w:val="0"/>
      <w:marTop w:val="0"/>
      <w:marBottom w:val="0"/>
      <w:divBdr>
        <w:top w:val="none" w:sz="0" w:space="0" w:color="auto"/>
        <w:left w:val="none" w:sz="0" w:space="0" w:color="auto"/>
        <w:bottom w:val="none" w:sz="0" w:space="0" w:color="auto"/>
        <w:right w:val="none" w:sz="0" w:space="0" w:color="auto"/>
      </w:divBdr>
    </w:div>
    <w:div w:id="1174301425">
      <w:marLeft w:val="0"/>
      <w:marRight w:val="0"/>
      <w:marTop w:val="0"/>
      <w:marBottom w:val="0"/>
      <w:divBdr>
        <w:top w:val="none" w:sz="0" w:space="0" w:color="auto"/>
        <w:left w:val="none" w:sz="0" w:space="0" w:color="auto"/>
        <w:bottom w:val="none" w:sz="0" w:space="0" w:color="auto"/>
        <w:right w:val="none" w:sz="0" w:space="0" w:color="auto"/>
      </w:divBdr>
    </w:div>
    <w:div w:id="1174301426">
      <w:marLeft w:val="0"/>
      <w:marRight w:val="0"/>
      <w:marTop w:val="0"/>
      <w:marBottom w:val="0"/>
      <w:divBdr>
        <w:top w:val="none" w:sz="0" w:space="0" w:color="auto"/>
        <w:left w:val="none" w:sz="0" w:space="0" w:color="auto"/>
        <w:bottom w:val="none" w:sz="0" w:space="0" w:color="auto"/>
        <w:right w:val="none" w:sz="0" w:space="0" w:color="auto"/>
      </w:divBdr>
      <w:divsChild>
        <w:div w:id="1174301422">
          <w:marLeft w:val="720"/>
          <w:marRight w:val="0"/>
          <w:marTop w:val="0"/>
          <w:marBottom w:val="120"/>
          <w:divBdr>
            <w:top w:val="none" w:sz="0" w:space="0" w:color="auto"/>
            <w:left w:val="none" w:sz="0" w:space="0" w:color="auto"/>
            <w:bottom w:val="none" w:sz="0" w:space="0" w:color="auto"/>
            <w:right w:val="none" w:sz="0" w:space="0" w:color="auto"/>
          </w:divBdr>
        </w:div>
        <w:div w:id="1174301424">
          <w:marLeft w:val="720"/>
          <w:marRight w:val="0"/>
          <w:marTop w:val="0"/>
          <w:marBottom w:val="120"/>
          <w:divBdr>
            <w:top w:val="none" w:sz="0" w:space="0" w:color="auto"/>
            <w:left w:val="none" w:sz="0" w:space="0" w:color="auto"/>
            <w:bottom w:val="none" w:sz="0" w:space="0" w:color="auto"/>
            <w:right w:val="none" w:sz="0" w:space="0" w:color="auto"/>
          </w:divBdr>
        </w:div>
        <w:div w:id="1174301427">
          <w:marLeft w:val="720"/>
          <w:marRight w:val="0"/>
          <w:marTop w:val="0"/>
          <w:marBottom w:val="120"/>
          <w:divBdr>
            <w:top w:val="none" w:sz="0" w:space="0" w:color="auto"/>
            <w:left w:val="none" w:sz="0" w:space="0" w:color="auto"/>
            <w:bottom w:val="none" w:sz="0" w:space="0" w:color="auto"/>
            <w:right w:val="none" w:sz="0" w:space="0" w:color="auto"/>
          </w:divBdr>
        </w:div>
        <w:div w:id="1174301650">
          <w:marLeft w:val="720"/>
          <w:marRight w:val="0"/>
          <w:marTop w:val="0"/>
          <w:marBottom w:val="120"/>
          <w:divBdr>
            <w:top w:val="none" w:sz="0" w:space="0" w:color="auto"/>
            <w:left w:val="none" w:sz="0" w:space="0" w:color="auto"/>
            <w:bottom w:val="none" w:sz="0" w:space="0" w:color="auto"/>
            <w:right w:val="none" w:sz="0" w:space="0" w:color="auto"/>
          </w:divBdr>
        </w:div>
      </w:divsChild>
    </w:div>
    <w:div w:id="1174301428">
      <w:marLeft w:val="0"/>
      <w:marRight w:val="0"/>
      <w:marTop w:val="0"/>
      <w:marBottom w:val="0"/>
      <w:divBdr>
        <w:top w:val="none" w:sz="0" w:space="0" w:color="auto"/>
        <w:left w:val="none" w:sz="0" w:space="0" w:color="auto"/>
        <w:bottom w:val="none" w:sz="0" w:space="0" w:color="auto"/>
        <w:right w:val="none" w:sz="0" w:space="0" w:color="auto"/>
      </w:divBdr>
    </w:div>
    <w:div w:id="1174301431">
      <w:marLeft w:val="0"/>
      <w:marRight w:val="0"/>
      <w:marTop w:val="0"/>
      <w:marBottom w:val="0"/>
      <w:divBdr>
        <w:top w:val="none" w:sz="0" w:space="0" w:color="auto"/>
        <w:left w:val="none" w:sz="0" w:space="0" w:color="auto"/>
        <w:bottom w:val="none" w:sz="0" w:space="0" w:color="auto"/>
        <w:right w:val="none" w:sz="0" w:space="0" w:color="auto"/>
      </w:divBdr>
      <w:divsChild>
        <w:div w:id="1174301636">
          <w:marLeft w:val="720"/>
          <w:marRight w:val="0"/>
          <w:marTop w:val="0"/>
          <w:marBottom w:val="120"/>
          <w:divBdr>
            <w:top w:val="none" w:sz="0" w:space="0" w:color="auto"/>
            <w:left w:val="none" w:sz="0" w:space="0" w:color="auto"/>
            <w:bottom w:val="none" w:sz="0" w:space="0" w:color="auto"/>
            <w:right w:val="none" w:sz="0" w:space="0" w:color="auto"/>
          </w:divBdr>
        </w:div>
        <w:div w:id="1174301637">
          <w:marLeft w:val="720"/>
          <w:marRight w:val="0"/>
          <w:marTop w:val="0"/>
          <w:marBottom w:val="120"/>
          <w:divBdr>
            <w:top w:val="none" w:sz="0" w:space="0" w:color="auto"/>
            <w:left w:val="none" w:sz="0" w:space="0" w:color="auto"/>
            <w:bottom w:val="none" w:sz="0" w:space="0" w:color="auto"/>
            <w:right w:val="none" w:sz="0" w:space="0" w:color="auto"/>
          </w:divBdr>
        </w:div>
      </w:divsChild>
    </w:div>
    <w:div w:id="1174301432">
      <w:marLeft w:val="0"/>
      <w:marRight w:val="0"/>
      <w:marTop w:val="0"/>
      <w:marBottom w:val="0"/>
      <w:divBdr>
        <w:top w:val="none" w:sz="0" w:space="0" w:color="auto"/>
        <w:left w:val="none" w:sz="0" w:space="0" w:color="auto"/>
        <w:bottom w:val="none" w:sz="0" w:space="0" w:color="auto"/>
        <w:right w:val="none" w:sz="0" w:space="0" w:color="auto"/>
      </w:divBdr>
    </w:div>
    <w:div w:id="1174301433">
      <w:marLeft w:val="0"/>
      <w:marRight w:val="0"/>
      <w:marTop w:val="0"/>
      <w:marBottom w:val="0"/>
      <w:divBdr>
        <w:top w:val="none" w:sz="0" w:space="0" w:color="auto"/>
        <w:left w:val="none" w:sz="0" w:space="0" w:color="auto"/>
        <w:bottom w:val="none" w:sz="0" w:space="0" w:color="auto"/>
        <w:right w:val="none" w:sz="0" w:space="0" w:color="auto"/>
      </w:divBdr>
    </w:div>
    <w:div w:id="1174301434">
      <w:marLeft w:val="0"/>
      <w:marRight w:val="0"/>
      <w:marTop w:val="0"/>
      <w:marBottom w:val="0"/>
      <w:divBdr>
        <w:top w:val="none" w:sz="0" w:space="0" w:color="auto"/>
        <w:left w:val="none" w:sz="0" w:space="0" w:color="auto"/>
        <w:bottom w:val="none" w:sz="0" w:space="0" w:color="auto"/>
        <w:right w:val="none" w:sz="0" w:space="0" w:color="auto"/>
      </w:divBdr>
    </w:div>
    <w:div w:id="1174301436">
      <w:marLeft w:val="0"/>
      <w:marRight w:val="0"/>
      <w:marTop w:val="0"/>
      <w:marBottom w:val="0"/>
      <w:divBdr>
        <w:top w:val="none" w:sz="0" w:space="0" w:color="auto"/>
        <w:left w:val="none" w:sz="0" w:space="0" w:color="auto"/>
        <w:bottom w:val="none" w:sz="0" w:space="0" w:color="auto"/>
        <w:right w:val="none" w:sz="0" w:space="0" w:color="auto"/>
      </w:divBdr>
    </w:div>
    <w:div w:id="1174301438">
      <w:marLeft w:val="0"/>
      <w:marRight w:val="0"/>
      <w:marTop w:val="0"/>
      <w:marBottom w:val="0"/>
      <w:divBdr>
        <w:top w:val="none" w:sz="0" w:space="0" w:color="auto"/>
        <w:left w:val="none" w:sz="0" w:space="0" w:color="auto"/>
        <w:bottom w:val="none" w:sz="0" w:space="0" w:color="auto"/>
        <w:right w:val="none" w:sz="0" w:space="0" w:color="auto"/>
      </w:divBdr>
      <w:divsChild>
        <w:div w:id="1174301430">
          <w:marLeft w:val="708"/>
          <w:marRight w:val="0"/>
          <w:marTop w:val="0"/>
          <w:marBottom w:val="120"/>
          <w:divBdr>
            <w:top w:val="none" w:sz="0" w:space="0" w:color="auto"/>
            <w:left w:val="none" w:sz="0" w:space="0" w:color="auto"/>
            <w:bottom w:val="none" w:sz="0" w:space="0" w:color="auto"/>
            <w:right w:val="none" w:sz="0" w:space="0" w:color="auto"/>
          </w:divBdr>
        </w:div>
      </w:divsChild>
    </w:div>
    <w:div w:id="1174301439">
      <w:marLeft w:val="0"/>
      <w:marRight w:val="0"/>
      <w:marTop w:val="0"/>
      <w:marBottom w:val="0"/>
      <w:divBdr>
        <w:top w:val="none" w:sz="0" w:space="0" w:color="auto"/>
        <w:left w:val="none" w:sz="0" w:space="0" w:color="auto"/>
        <w:bottom w:val="none" w:sz="0" w:space="0" w:color="auto"/>
        <w:right w:val="none" w:sz="0" w:space="0" w:color="auto"/>
      </w:divBdr>
    </w:div>
    <w:div w:id="1174301440">
      <w:marLeft w:val="0"/>
      <w:marRight w:val="0"/>
      <w:marTop w:val="0"/>
      <w:marBottom w:val="0"/>
      <w:divBdr>
        <w:top w:val="none" w:sz="0" w:space="0" w:color="auto"/>
        <w:left w:val="none" w:sz="0" w:space="0" w:color="auto"/>
        <w:bottom w:val="none" w:sz="0" w:space="0" w:color="auto"/>
        <w:right w:val="none" w:sz="0" w:space="0" w:color="auto"/>
      </w:divBdr>
    </w:div>
    <w:div w:id="1174301444">
      <w:marLeft w:val="0"/>
      <w:marRight w:val="0"/>
      <w:marTop w:val="0"/>
      <w:marBottom w:val="0"/>
      <w:divBdr>
        <w:top w:val="none" w:sz="0" w:space="0" w:color="auto"/>
        <w:left w:val="none" w:sz="0" w:space="0" w:color="auto"/>
        <w:bottom w:val="none" w:sz="0" w:space="0" w:color="auto"/>
        <w:right w:val="none" w:sz="0" w:space="0" w:color="auto"/>
      </w:divBdr>
      <w:divsChild>
        <w:div w:id="1174301457">
          <w:marLeft w:val="720"/>
          <w:marRight w:val="0"/>
          <w:marTop w:val="0"/>
          <w:marBottom w:val="120"/>
          <w:divBdr>
            <w:top w:val="none" w:sz="0" w:space="0" w:color="auto"/>
            <w:left w:val="none" w:sz="0" w:space="0" w:color="auto"/>
            <w:bottom w:val="none" w:sz="0" w:space="0" w:color="auto"/>
            <w:right w:val="none" w:sz="0" w:space="0" w:color="auto"/>
          </w:divBdr>
        </w:div>
      </w:divsChild>
    </w:div>
    <w:div w:id="1174301447">
      <w:marLeft w:val="0"/>
      <w:marRight w:val="0"/>
      <w:marTop w:val="0"/>
      <w:marBottom w:val="0"/>
      <w:divBdr>
        <w:top w:val="none" w:sz="0" w:space="0" w:color="auto"/>
        <w:left w:val="none" w:sz="0" w:space="0" w:color="auto"/>
        <w:bottom w:val="none" w:sz="0" w:space="0" w:color="auto"/>
        <w:right w:val="none" w:sz="0" w:space="0" w:color="auto"/>
      </w:divBdr>
    </w:div>
    <w:div w:id="1174301448">
      <w:marLeft w:val="0"/>
      <w:marRight w:val="0"/>
      <w:marTop w:val="0"/>
      <w:marBottom w:val="0"/>
      <w:divBdr>
        <w:top w:val="none" w:sz="0" w:space="0" w:color="auto"/>
        <w:left w:val="none" w:sz="0" w:space="0" w:color="auto"/>
        <w:bottom w:val="none" w:sz="0" w:space="0" w:color="auto"/>
        <w:right w:val="none" w:sz="0" w:space="0" w:color="auto"/>
      </w:divBdr>
    </w:div>
    <w:div w:id="1174301450">
      <w:marLeft w:val="0"/>
      <w:marRight w:val="0"/>
      <w:marTop w:val="0"/>
      <w:marBottom w:val="0"/>
      <w:divBdr>
        <w:top w:val="none" w:sz="0" w:space="0" w:color="auto"/>
        <w:left w:val="none" w:sz="0" w:space="0" w:color="auto"/>
        <w:bottom w:val="none" w:sz="0" w:space="0" w:color="auto"/>
        <w:right w:val="none" w:sz="0" w:space="0" w:color="auto"/>
      </w:divBdr>
      <w:divsChild>
        <w:div w:id="1174301443">
          <w:marLeft w:val="0"/>
          <w:marRight w:val="0"/>
          <w:marTop w:val="0"/>
          <w:marBottom w:val="225"/>
          <w:divBdr>
            <w:top w:val="none" w:sz="0" w:space="0" w:color="auto"/>
            <w:left w:val="none" w:sz="0" w:space="0" w:color="auto"/>
            <w:bottom w:val="none" w:sz="0" w:space="0" w:color="auto"/>
            <w:right w:val="none" w:sz="0" w:space="0" w:color="auto"/>
          </w:divBdr>
        </w:div>
        <w:div w:id="1174301446">
          <w:marLeft w:val="0"/>
          <w:marRight w:val="0"/>
          <w:marTop w:val="0"/>
          <w:marBottom w:val="225"/>
          <w:divBdr>
            <w:top w:val="none" w:sz="0" w:space="0" w:color="auto"/>
            <w:left w:val="none" w:sz="0" w:space="0" w:color="auto"/>
            <w:bottom w:val="none" w:sz="0" w:space="0" w:color="auto"/>
            <w:right w:val="none" w:sz="0" w:space="0" w:color="auto"/>
          </w:divBdr>
        </w:div>
      </w:divsChild>
    </w:div>
    <w:div w:id="1174301451">
      <w:marLeft w:val="0"/>
      <w:marRight w:val="0"/>
      <w:marTop w:val="0"/>
      <w:marBottom w:val="0"/>
      <w:divBdr>
        <w:top w:val="none" w:sz="0" w:space="0" w:color="auto"/>
        <w:left w:val="none" w:sz="0" w:space="0" w:color="auto"/>
        <w:bottom w:val="none" w:sz="0" w:space="0" w:color="auto"/>
        <w:right w:val="none" w:sz="0" w:space="0" w:color="auto"/>
      </w:divBdr>
    </w:div>
    <w:div w:id="1174301453">
      <w:marLeft w:val="0"/>
      <w:marRight w:val="0"/>
      <w:marTop w:val="0"/>
      <w:marBottom w:val="0"/>
      <w:divBdr>
        <w:top w:val="none" w:sz="0" w:space="0" w:color="auto"/>
        <w:left w:val="none" w:sz="0" w:space="0" w:color="auto"/>
        <w:bottom w:val="none" w:sz="0" w:space="0" w:color="auto"/>
        <w:right w:val="none" w:sz="0" w:space="0" w:color="auto"/>
      </w:divBdr>
    </w:div>
    <w:div w:id="1174301454">
      <w:marLeft w:val="0"/>
      <w:marRight w:val="0"/>
      <w:marTop w:val="0"/>
      <w:marBottom w:val="0"/>
      <w:divBdr>
        <w:top w:val="none" w:sz="0" w:space="0" w:color="auto"/>
        <w:left w:val="none" w:sz="0" w:space="0" w:color="auto"/>
        <w:bottom w:val="none" w:sz="0" w:space="0" w:color="auto"/>
        <w:right w:val="none" w:sz="0" w:space="0" w:color="auto"/>
      </w:divBdr>
      <w:divsChild>
        <w:div w:id="1174301449">
          <w:marLeft w:val="720"/>
          <w:marRight w:val="0"/>
          <w:marTop w:val="0"/>
          <w:marBottom w:val="120"/>
          <w:divBdr>
            <w:top w:val="none" w:sz="0" w:space="0" w:color="auto"/>
            <w:left w:val="none" w:sz="0" w:space="0" w:color="auto"/>
            <w:bottom w:val="none" w:sz="0" w:space="0" w:color="auto"/>
            <w:right w:val="none" w:sz="0" w:space="0" w:color="auto"/>
          </w:divBdr>
        </w:div>
        <w:div w:id="1174301452">
          <w:marLeft w:val="720"/>
          <w:marRight w:val="0"/>
          <w:marTop w:val="0"/>
          <w:marBottom w:val="120"/>
          <w:divBdr>
            <w:top w:val="none" w:sz="0" w:space="0" w:color="auto"/>
            <w:left w:val="none" w:sz="0" w:space="0" w:color="auto"/>
            <w:bottom w:val="none" w:sz="0" w:space="0" w:color="auto"/>
            <w:right w:val="none" w:sz="0" w:space="0" w:color="auto"/>
          </w:divBdr>
        </w:div>
      </w:divsChild>
    </w:div>
    <w:div w:id="1174301455">
      <w:marLeft w:val="0"/>
      <w:marRight w:val="0"/>
      <w:marTop w:val="0"/>
      <w:marBottom w:val="0"/>
      <w:divBdr>
        <w:top w:val="none" w:sz="0" w:space="0" w:color="auto"/>
        <w:left w:val="none" w:sz="0" w:space="0" w:color="auto"/>
        <w:bottom w:val="none" w:sz="0" w:space="0" w:color="auto"/>
        <w:right w:val="none" w:sz="0" w:space="0" w:color="auto"/>
      </w:divBdr>
    </w:div>
    <w:div w:id="1174301456">
      <w:marLeft w:val="0"/>
      <w:marRight w:val="0"/>
      <w:marTop w:val="0"/>
      <w:marBottom w:val="0"/>
      <w:divBdr>
        <w:top w:val="none" w:sz="0" w:space="0" w:color="auto"/>
        <w:left w:val="none" w:sz="0" w:space="0" w:color="auto"/>
        <w:bottom w:val="none" w:sz="0" w:space="0" w:color="auto"/>
        <w:right w:val="none" w:sz="0" w:space="0" w:color="auto"/>
      </w:divBdr>
    </w:div>
    <w:div w:id="1174301458">
      <w:marLeft w:val="0"/>
      <w:marRight w:val="0"/>
      <w:marTop w:val="0"/>
      <w:marBottom w:val="0"/>
      <w:divBdr>
        <w:top w:val="none" w:sz="0" w:space="0" w:color="auto"/>
        <w:left w:val="none" w:sz="0" w:space="0" w:color="auto"/>
        <w:bottom w:val="none" w:sz="0" w:space="0" w:color="auto"/>
        <w:right w:val="none" w:sz="0" w:space="0" w:color="auto"/>
      </w:divBdr>
    </w:div>
    <w:div w:id="1174301459">
      <w:marLeft w:val="0"/>
      <w:marRight w:val="0"/>
      <w:marTop w:val="0"/>
      <w:marBottom w:val="0"/>
      <w:divBdr>
        <w:top w:val="none" w:sz="0" w:space="0" w:color="auto"/>
        <w:left w:val="none" w:sz="0" w:space="0" w:color="auto"/>
        <w:bottom w:val="none" w:sz="0" w:space="0" w:color="auto"/>
        <w:right w:val="none" w:sz="0" w:space="0" w:color="auto"/>
      </w:divBdr>
    </w:div>
    <w:div w:id="1174301460">
      <w:marLeft w:val="0"/>
      <w:marRight w:val="0"/>
      <w:marTop w:val="0"/>
      <w:marBottom w:val="0"/>
      <w:divBdr>
        <w:top w:val="none" w:sz="0" w:space="0" w:color="auto"/>
        <w:left w:val="none" w:sz="0" w:space="0" w:color="auto"/>
        <w:bottom w:val="none" w:sz="0" w:space="0" w:color="auto"/>
        <w:right w:val="none" w:sz="0" w:space="0" w:color="auto"/>
      </w:divBdr>
    </w:div>
    <w:div w:id="1174301461">
      <w:marLeft w:val="0"/>
      <w:marRight w:val="0"/>
      <w:marTop w:val="0"/>
      <w:marBottom w:val="0"/>
      <w:divBdr>
        <w:top w:val="none" w:sz="0" w:space="0" w:color="auto"/>
        <w:left w:val="none" w:sz="0" w:space="0" w:color="auto"/>
        <w:bottom w:val="none" w:sz="0" w:space="0" w:color="auto"/>
        <w:right w:val="none" w:sz="0" w:space="0" w:color="auto"/>
      </w:divBdr>
    </w:div>
    <w:div w:id="1174301462">
      <w:marLeft w:val="0"/>
      <w:marRight w:val="0"/>
      <w:marTop w:val="0"/>
      <w:marBottom w:val="0"/>
      <w:divBdr>
        <w:top w:val="none" w:sz="0" w:space="0" w:color="auto"/>
        <w:left w:val="none" w:sz="0" w:space="0" w:color="auto"/>
        <w:bottom w:val="none" w:sz="0" w:space="0" w:color="auto"/>
        <w:right w:val="none" w:sz="0" w:space="0" w:color="auto"/>
      </w:divBdr>
    </w:div>
    <w:div w:id="1174301463">
      <w:marLeft w:val="0"/>
      <w:marRight w:val="0"/>
      <w:marTop w:val="0"/>
      <w:marBottom w:val="0"/>
      <w:divBdr>
        <w:top w:val="none" w:sz="0" w:space="0" w:color="auto"/>
        <w:left w:val="none" w:sz="0" w:space="0" w:color="auto"/>
        <w:bottom w:val="none" w:sz="0" w:space="0" w:color="auto"/>
        <w:right w:val="none" w:sz="0" w:space="0" w:color="auto"/>
      </w:divBdr>
    </w:div>
    <w:div w:id="1174301466">
      <w:marLeft w:val="0"/>
      <w:marRight w:val="0"/>
      <w:marTop w:val="0"/>
      <w:marBottom w:val="0"/>
      <w:divBdr>
        <w:top w:val="none" w:sz="0" w:space="0" w:color="auto"/>
        <w:left w:val="none" w:sz="0" w:space="0" w:color="auto"/>
        <w:bottom w:val="none" w:sz="0" w:space="0" w:color="auto"/>
        <w:right w:val="none" w:sz="0" w:space="0" w:color="auto"/>
      </w:divBdr>
      <w:divsChild>
        <w:div w:id="1174301441">
          <w:marLeft w:val="600"/>
          <w:marRight w:val="600"/>
          <w:marTop w:val="240"/>
          <w:marBottom w:val="240"/>
          <w:divBdr>
            <w:top w:val="none" w:sz="0" w:space="0" w:color="auto"/>
            <w:left w:val="none" w:sz="0" w:space="0" w:color="auto"/>
            <w:bottom w:val="none" w:sz="0" w:space="0" w:color="auto"/>
            <w:right w:val="none" w:sz="0" w:space="0" w:color="auto"/>
          </w:divBdr>
        </w:div>
        <w:div w:id="1174301442">
          <w:marLeft w:val="600"/>
          <w:marRight w:val="600"/>
          <w:marTop w:val="240"/>
          <w:marBottom w:val="240"/>
          <w:divBdr>
            <w:top w:val="none" w:sz="0" w:space="0" w:color="auto"/>
            <w:left w:val="none" w:sz="0" w:space="0" w:color="auto"/>
            <w:bottom w:val="none" w:sz="0" w:space="0" w:color="auto"/>
            <w:right w:val="none" w:sz="0" w:space="0" w:color="auto"/>
          </w:divBdr>
        </w:div>
      </w:divsChild>
    </w:div>
    <w:div w:id="1174301467">
      <w:marLeft w:val="0"/>
      <w:marRight w:val="0"/>
      <w:marTop w:val="0"/>
      <w:marBottom w:val="0"/>
      <w:divBdr>
        <w:top w:val="none" w:sz="0" w:space="0" w:color="auto"/>
        <w:left w:val="none" w:sz="0" w:space="0" w:color="auto"/>
        <w:bottom w:val="none" w:sz="0" w:space="0" w:color="auto"/>
        <w:right w:val="none" w:sz="0" w:space="0" w:color="auto"/>
      </w:divBdr>
    </w:div>
    <w:div w:id="1174301468">
      <w:marLeft w:val="0"/>
      <w:marRight w:val="0"/>
      <w:marTop w:val="0"/>
      <w:marBottom w:val="0"/>
      <w:divBdr>
        <w:top w:val="none" w:sz="0" w:space="0" w:color="auto"/>
        <w:left w:val="none" w:sz="0" w:space="0" w:color="auto"/>
        <w:bottom w:val="none" w:sz="0" w:space="0" w:color="auto"/>
        <w:right w:val="none" w:sz="0" w:space="0" w:color="auto"/>
      </w:divBdr>
      <w:divsChild>
        <w:div w:id="1174301465">
          <w:marLeft w:val="720"/>
          <w:marRight w:val="0"/>
          <w:marTop w:val="0"/>
          <w:marBottom w:val="120"/>
          <w:divBdr>
            <w:top w:val="none" w:sz="0" w:space="0" w:color="auto"/>
            <w:left w:val="none" w:sz="0" w:space="0" w:color="auto"/>
            <w:bottom w:val="none" w:sz="0" w:space="0" w:color="auto"/>
            <w:right w:val="none" w:sz="0" w:space="0" w:color="auto"/>
          </w:divBdr>
        </w:div>
      </w:divsChild>
    </w:div>
    <w:div w:id="1174301469">
      <w:marLeft w:val="0"/>
      <w:marRight w:val="0"/>
      <w:marTop w:val="0"/>
      <w:marBottom w:val="0"/>
      <w:divBdr>
        <w:top w:val="none" w:sz="0" w:space="0" w:color="auto"/>
        <w:left w:val="none" w:sz="0" w:space="0" w:color="auto"/>
        <w:bottom w:val="none" w:sz="0" w:space="0" w:color="auto"/>
        <w:right w:val="none" w:sz="0" w:space="0" w:color="auto"/>
      </w:divBdr>
    </w:div>
    <w:div w:id="1174301470">
      <w:marLeft w:val="0"/>
      <w:marRight w:val="0"/>
      <w:marTop w:val="0"/>
      <w:marBottom w:val="0"/>
      <w:divBdr>
        <w:top w:val="none" w:sz="0" w:space="0" w:color="auto"/>
        <w:left w:val="none" w:sz="0" w:space="0" w:color="auto"/>
        <w:bottom w:val="none" w:sz="0" w:space="0" w:color="auto"/>
        <w:right w:val="none" w:sz="0" w:space="0" w:color="auto"/>
      </w:divBdr>
      <w:divsChild>
        <w:div w:id="1174301617">
          <w:marLeft w:val="0"/>
          <w:marRight w:val="0"/>
          <w:marTop w:val="0"/>
          <w:marBottom w:val="0"/>
          <w:divBdr>
            <w:top w:val="none" w:sz="0" w:space="0" w:color="auto"/>
            <w:left w:val="none" w:sz="0" w:space="0" w:color="auto"/>
            <w:bottom w:val="none" w:sz="0" w:space="0" w:color="auto"/>
            <w:right w:val="none" w:sz="0" w:space="0" w:color="auto"/>
          </w:divBdr>
        </w:div>
        <w:div w:id="1174301619">
          <w:marLeft w:val="0"/>
          <w:marRight w:val="0"/>
          <w:marTop w:val="0"/>
          <w:marBottom w:val="0"/>
          <w:divBdr>
            <w:top w:val="none" w:sz="0" w:space="0" w:color="auto"/>
            <w:left w:val="none" w:sz="0" w:space="0" w:color="auto"/>
            <w:bottom w:val="none" w:sz="0" w:space="0" w:color="auto"/>
            <w:right w:val="none" w:sz="0" w:space="0" w:color="auto"/>
          </w:divBdr>
        </w:div>
        <w:div w:id="1174301622">
          <w:marLeft w:val="0"/>
          <w:marRight w:val="0"/>
          <w:marTop w:val="0"/>
          <w:marBottom w:val="0"/>
          <w:divBdr>
            <w:top w:val="none" w:sz="0" w:space="0" w:color="auto"/>
            <w:left w:val="none" w:sz="0" w:space="0" w:color="auto"/>
            <w:bottom w:val="none" w:sz="0" w:space="0" w:color="auto"/>
            <w:right w:val="none" w:sz="0" w:space="0" w:color="auto"/>
          </w:divBdr>
          <w:divsChild>
            <w:div w:id="1174301629">
              <w:marLeft w:val="0"/>
              <w:marRight w:val="0"/>
              <w:marTop w:val="0"/>
              <w:marBottom w:val="0"/>
              <w:divBdr>
                <w:top w:val="none" w:sz="0" w:space="0" w:color="auto"/>
                <w:left w:val="none" w:sz="0" w:space="0" w:color="auto"/>
                <w:bottom w:val="none" w:sz="0" w:space="0" w:color="auto"/>
                <w:right w:val="none" w:sz="0" w:space="0" w:color="auto"/>
              </w:divBdr>
            </w:div>
          </w:divsChild>
        </w:div>
        <w:div w:id="1174301623">
          <w:marLeft w:val="0"/>
          <w:marRight w:val="0"/>
          <w:marTop w:val="0"/>
          <w:marBottom w:val="0"/>
          <w:divBdr>
            <w:top w:val="none" w:sz="0" w:space="0" w:color="auto"/>
            <w:left w:val="none" w:sz="0" w:space="0" w:color="auto"/>
            <w:bottom w:val="none" w:sz="0" w:space="0" w:color="auto"/>
            <w:right w:val="none" w:sz="0" w:space="0" w:color="auto"/>
          </w:divBdr>
          <w:divsChild>
            <w:div w:id="117430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01471">
      <w:marLeft w:val="0"/>
      <w:marRight w:val="0"/>
      <w:marTop w:val="0"/>
      <w:marBottom w:val="0"/>
      <w:divBdr>
        <w:top w:val="none" w:sz="0" w:space="0" w:color="auto"/>
        <w:left w:val="none" w:sz="0" w:space="0" w:color="auto"/>
        <w:bottom w:val="none" w:sz="0" w:space="0" w:color="auto"/>
        <w:right w:val="none" w:sz="0" w:space="0" w:color="auto"/>
      </w:divBdr>
    </w:div>
    <w:div w:id="1174301472">
      <w:marLeft w:val="0"/>
      <w:marRight w:val="0"/>
      <w:marTop w:val="0"/>
      <w:marBottom w:val="0"/>
      <w:divBdr>
        <w:top w:val="none" w:sz="0" w:space="0" w:color="auto"/>
        <w:left w:val="none" w:sz="0" w:space="0" w:color="auto"/>
        <w:bottom w:val="none" w:sz="0" w:space="0" w:color="auto"/>
        <w:right w:val="none" w:sz="0" w:space="0" w:color="auto"/>
      </w:divBdr>
    </w:div>
    <w:div w:id="1174301473">
      <w:marLeft w:val="0"/>
      <w:marRight w:val="0"/>
      <w:marTop w:val="0"/>
      <w:marBottom w:val="0"/>
      <w:divBdr>
        <w:top w:val="none" w:sz="0" w:space="0" w:color="auto"/>
        <w:left w:val="none" w:sz="0" w:space="0" w:color="auto"/>
        <w:bottom w:val="none" w:sz="0" w:space="0" w:color="auto"/>
        <w:right w:val="none" w:sz="0" w:space="0" w:color="auto"/>
      </w:divBdr>
    </w:div>
    <w:div w:id="1174301474">
      <w:marLeft w:val="0"/>
      <w:marRight w:val="0"/>
      <w:marTop w:val="0"/>
      <w:marBottom w:val="0"/>
      <w:divBdr>
        <w:top w:val="none" w:sz="0" w:space="0" w:color="auto"/>
        <w:left w:val="none" w:sz="0" w:space="0" w:color="auto"/>
        <w:bottom w:val="none" w:sz="0" w:space="0" w:color="auto"/>
        <w:right w:val="none" w:sz="0" w:space="0" w:color="auto"/>
      </w:divBdr>
      <w:divsChild>
        <w:div w:id="1174301624">
          <w:marLeft w:val="360"/>
          <w:marRight w:val="0"/>
          <w:marTop w:val="0"/>
          <w:marBottom w:val="0"/>
          <w:divBdr>
            <w:top w:val="none" w:sz="0" w:space="0" w:color="auto"/>
            <w:left w:val="none" w:sz="0" w:space="0" w:color="auto"/>
            <w:bottom w:val="none" w:sz="0" w:space="0" w:color="auto"/>
            <w:right w:val="none" w:sz="0" w:space="0" w:color="auto"/>
          </w:divBdr>
        </w:div>
        <w:div w:id="1174301628">
          <w:marLeft w:val="360"/>
          <w:marRight w:val="0"/>
          <w:marTop w:val="0"/>
          <w:marBottom w:val="0"/>
          <w:divBdr>
            <w:top w:val="none" w:sz="0" w:space="0" w:color="auto"/>
            <w:left w:val="none" w:sz="0" w:space="0" w:color="auto"/>
            <w:bottom w:val="none" w:sz="0" w:space="0" w:color="auto"/>
            <w:right w:val="none" w:sz="0" w:space="0" w:color="auto"/>
          </w:divBdr>
        </w:div>
      </w:divsChild>
    </w:div>
    <w:div w:id="1174301475">
      <w:marLeft w:val="0"/>
      <w:marRight w:val="0"/>
      <w:marTop w:val="0"/>
      <w:marBottom w:val="0"/>
      <w:divBdr>
        <w:top w:val="none" w:sz="0" w:space="0" w:color="auto"/>
        <w:left w:val="none" w:sz="0" w:space="0" w:color="auto"/>
        <w:bottom w:val="none" w:sz="0" w:space="0" w:color="auto"/>
        <w:right w:val="none" w:sz="0" w:space="0" w:color="auto"/>
      </w:divBdr>
    </w:div>
    <w:div w:id="1174301476">
      <w:marLeft w:val="0"/>
      <w:marRight w:val="0"/>
      <w:marTop w:val="0"/>
      <w:marBottom w:val="0"/>
      <w:divBdr>
        <w:top w:val="none" w:sz="0" w:space="0" w:color="auto"/>
        <w:left w:val="none" w:sz="0" w:space="0" w:color="auto"/>
        <w:bottom w:val="none" w:sz="0" w:space="0" w:color="auto"/>
        <w:right w:val="none" w:sz="0" w:space="0" w:color="auto"/>
      </w:divBdr>
    </w:div>
    <w:div w:id="1174301482">
      <w:marLeft w:val="0"/>
      <w:marRight w:val="0"/>
      <w:marTop w:val="0"/>
      <w:marBottom w:val="0"/>
      <w:divBdr>
        <w:top w:val="none" w:sz="0" w:space="0" w:color="auto"/>
        <w:left w:val="none" w:sz="0" w:space="0" w:color="auto"/>
        <w:bottom w:val="none" w:sz="0" w:space="0" w:color="auto"/>
        <w:right w:val="none" w:sz="0" w:space="0" w:color="auto"/>
      </w:divBdr>
      <w:divsChild>
        <w:div w:id="1174301479">
          <w:marLeft w:val="360"/>
          <w:marRight w:val="0"/>
          <w:marTop w:val="0"/>
          <w:marBottom w:val="0"/>
          <w:divBdr>
            <w:top w:val="none" w:sz="0" w:space="0" w:color="auto"/>
            <w:left w:val="none" w:sz="0" w:space="0" w:color="auto"/>
            <w:bottom w:val="none" w:sz="0" w:space="0" w:color="auto"/>
            <w:right w:val="none" w:sz="0" w:space="0" w:color="auto"/>
          </w:divBdr>
        </w:div>
        <w:div w:id="1174301499">
          <w:marLeft w:val="360"/>
          <w:marRight w:val="0"/>
          <w:marTop w:val="0"/>
          <w:marBottom w:val="0"/>
          <w:divBdr>
            <w:top w:val="none" w:sz="0" w:space="0" w:color="auto"/>
            <w:left w:val="none" w:sz="0" w:space="0" w:color="auto"/>
            <w:bottom w:val="none" w:sz="0" w:space="0" w:color="auto"/>
            <w:right w:val="none" w:sz="0" w:space="0" w:color="auto"/>
          </w:divBdr>
        </w:div>
        <w:div w:id="1174301592">
          <w:marLeft w:val="360"/>
          <w:marRight w:val="0"/>
          <w:marTop w:val="0"/>
          <w:marBottom w:val="0"/>
          <w:divBdr>
            <w:top w:val="none" w:sz="0" w:space="0" w:color="auto"/>
            <w:left w:val="none" w:sz="0" w:space="0" w:color="auto"/>
            <w:bottom w:val="none" w:sz="0" w:space="0" w:color="auto"/>
            <w:right w:val="none" w:sz="0" w:space="0" w:color="auto"/>
          </w:divBdr>
        </w:div>
        <w:div w:id="1174301604">
          <w:marLeft w:val="360"/>
          <w:marRight w:val="0"/>
          <w:marTop w:val="0"/>
          <w:marBottom w:val="0"/>
          <w:divBdr>
            <w:top w:val="none" w:sz="0" w:space="0" w:color="auto"/>
            <w:left w:val="none" w:sz="0" w:space="0" w:color="auto"/>
            <w:bottom w:val="none" w:sz="0" w:space="0" w:color="auto"/>
            <w:right w:val="none" w:sz="0" w:space="0" w:color="auto"/>
          </w:divBdr>
        </w:div>
        <w:div w:id="1174301606">
          <w:marLeft w:val="360"/>
          <w:marRight w:val="0"/>
          <w:marTop w:val="0"/>
          <w:marBottom w:val="0"/>
          <w:divBdr>
            <w:top w:val="none" w:sz="0" w:space="0" w:color="auto"/>
            <w:left w:val="none" w:sz="0" w:space="0" w:color="auto"/>
            <w:bottom w:val="none" w:sz="0" w:space="0" w:color="auto"/>
            <w:right w:val="none" w:sz="0" w:space="0" w:color="auto"/>
          </w:divBdr>
        </w:div>
      </w:divsChild>
    </w:div>
    <w:div w:id="1174301483">
      <w:marLeft w:val="0"/>
      <w:marRight w:val="0"/>
      <w:marTop w:val="0"/>
      <w:marBottom w:val="0"/>
      <w:divBdr>
        <w:top w:val="none" w:sz="0" w:space="0" w:color="auto"/>
        <w:left w:val="none" w:sz="0" w:space="0" w:color="auto"/>
        <w:bottom w:val="none" w:sz="0" w:space="0" w:color="auto"/>
        <w:right w:val="none" w:sz="0" w:space="0" w:color="auto"/>
      </w:divBdr>
    </w:div>
    <w:div w:id="1174301486">
      <w:marLeft w:val="0"/>
      <w:marRight w:val="0"/>
      <w:marTop w:val="0"/>
      <w:marBottom w:val="0"/>
      <w:divBdr>
        <w:top w:val="none" w:sz="0" w:space="0" w:color="auto"/>
        <w:left w:val="none" w:sz="0" w:space="0" w:color="auto"/>
        <w:bottom w:val="none" w:sz="0" w:space="0" w:color="auto"/>
        <w:right w:val="none" w:sz="0" w:space="0" w:color="auto"/>
      </w:divBdr>
    </w:div>
    <w:div w:id="1174301492">
      <w:marLeft w:val="0"/>
      <w:marRight w:val="0"/>
      <w:marTop w:val="0"/>
      <w:marBottom w:val="0"/>
      <w:divBdr>
        <w:top w:val="none" w:sz="0" w:space="0" w:color="auto"/>
        <w:left w:val="none" w:sz="0" w:space="0" w:color="auto"/>
        <w:bottom w:val="none" w:sz="0" w:space="0" w:color="auto"/>
        <w:right w:val="none" w:sz="0" w:space="0" w:color="auto"/>
      </w:divBdr>
      <w:divsChild>
        <w:div w:id="1174301477">
          <w:marLeft w:val="360"/>
          <w:marRight w:val="0"/>
          <w:marTop w:val="0"/>
          <w:marBottom w:val="0"/>
          <w:divBdr>
            <w:top w:val="none" w:sz="0" w:space="0" w:color="auto"/>
            <w:left w:val="none" w:sz="0" w:space="0" w:color="auto"/>
            <w:bottom w:val="none" w:sz="0" w:space="0" w:color="auto"/>
            <w:right w:val="none" w:sz="0" w:space="0" w:color="auto"/>
          </w:divBdr>
        </w:div>
        <w:div w:id="1174301478">
          <w:marLeft w:val="360"/>
          <w:marRight w:val="0"/>
          <w:marTop w:val="0"/>
          <w:marBottom w:val="0"/>
          <w:divBdr>
            <w:top w:val="none" w:sz="0" w:space="0" w:color="auto"/>
            <w:left w:val="none" w:sz="0" w:space="0" w:color="auto"/>
            <w:bottom w:val="none" w:sz="0" w:space="0" w:color="auto"/>
            <w:right w:val="none" w:sz="0" w:space="0" w:color="auto"/>
          </w:divBdr>
        </w:div>
        <w:div w:id="1174301480">
          <w:marLeft w:val="360"/>
          <w:marRight w:val="0"/>
          <w:marTop w:val="0"/>
          <w:marBottom w:val="0"/>
          <w:divBdr>
            <w:top w:val="none" w:sz="0" w:space="0" w:color="auto"/>
            <w:left w:val="none" w:sz="0" w:space="0" w:color="auto"/>
            <w:bottom w:val="none" w:sz="0" w:space="0" w:color="auto"/>
            <w:right w:val="none" w:sz="0" w:space="0" w:color="auto"/>
          </w:divBdr>
        </w:div>
        <w:div w:id="1174301481">
          <w:marLeft w:val="360"/>
          <w:marRight w:val="0"/>
          <w:marTop w:val="0"/>
          <w:marBottom w:val="0"/>
          <w:divBdr>
            <w:top w:val="none" w:sz="0" w:space="0" w:color="auto"/>
            <w:left w:val="none" w:sz="0" w:space="0" w:color="auto"/>
            <w:bottom w:val="none" w:sz="0" w:space="0" w:color="auto"/>
            <w:right w:val="none" w:sz="0" w:space="0" w:color="auto"/>
          </w:divBdr>
        </w:div>
        <w:div w:id="1174301484">
          <w:marLeft w:val="360"/>
          <w:marRight w:val="0"/>
          <w:marTop w:val="0"/>
          <w:marBottom w:val="0"/>
          <w:divBdr>
            <w:top w:val="none" w:sz="0" w:space="0" w:color="auto"/>
            <w:left w:val="none" w:sz="0" w:space="0" w:color="auto"/>
            <w:bottom w:val="none" w:sz="0" w:space="0" w:color="auto"/>
            <w:right w:val="none" w:sz="0" w:space="0" w:color="auto"/>
          </w:divBdr>
        </w:div>
        <w:div w:id="1174301485">
          <w:marLeft w:val="360"/>
          <w:marRight w:val="0"/>
          <w:marTop w:val="0"/>
          <w:marBottom w:val="0"/>
          <w:divBdr>
            <w:top w:val="none" w:sz="0" w:space="0" w:color="auto"/>
            <w:left w:val="none" w:sz="0" w:space="0" w:color="auto"/>
            <w:bottom w:val="none" w:sz="0" w:space="0" w:color="auto"/>
            <w:right w:val="none" w:sz="0" w:space="0" w:color="auto"/>
          </w:divBdr>
        </w:div>
        <w:div w:id="1174301488">
          <w:marLeft w:val="360"/>
          <w:marRight w:val="0"/>
          <w:marTop w:val="0"/>
          <w:marBottom w:val="0"/>
          <w:divBdr>
            <w:top w:val="none" w:sz="0" w:space="0" w:color="auto"/>
            <w:left w:val="none" w:sz="0" w:space="0" w:color="auto"/>
            <w:bottom w:val="none" w:sz="0" w:space="0" w:color="auto"/>
            <w:right w:val="none" w:sz="0" w:space="0" w:color="auto"/>
          </w:divBdr>
        </w:div>
        <w:div w:id="1174301489">
          <w:marLeft w:val="360"/>
          <w:marRight w:val="0"/>
          <w:marTop w:val="0"/>
          <w:marBottom w:val="0"/>
          <w:divBdr>
            <w:top w:val="none" w:sz="0" w:space="0" w:color="auto"/>
            <w:left w:val="none" w:sz="0" w:space="0" w:color="auto"/>
            <w:bottom w:val="none" w:sz="0" w:space="0" w:color="auto"/>
            <w:right w:val="none" w:sz="0" w:space="0" w:color="auto"/>
          </w:divBdr>
        </w:div>
        <w:div w:id="1174301490">
          <w:marLeft w:val="360"/>
          <w:marRight w:val="0"/>
          <w:marTop w:val="0"/>
          <w:marBottom w:val="0"/>
          <w:divBdr>
            <w:top w:val="none" w:sz="0" w:space="0" w:color="auto"/>
            <w:left w:val="none" w:sz="0" w:space="0" w:color="auto"/>
            <w:bottom w:val="none" w:sz="0" w:space="0" w:color="auto"/>
            <w:right w:val="none" w:sz="0" w:space="0" w:color="auto"/>
          </w:divBdr>
        </w:div>
        <w:div w:id="1174301491">
          <w:marLeft w:val="360"/>
          <w:marRight w:val="0"/>
          <w:marTop w:val="0"/>
          <w:marBottom w:val="0"/>
          <w:divBdr>
            <w:top w:val="none" w:sz="0" w:space="0" w:color="auto"/>
            <w:left w:val="none" w:sz="0" w:space="0" w:color="auto"/>
            <w:bottom w:val="none" w:sz="0" w:space="0" w:color="auto"/>
            <w:right w:val="none" w:sz="0" w:space="0" w:color="auto"/>
          </w:divBdr>
        </w:div>
        <w:div w:id="1174301493">
          <w:marLeft w:val="360"/>
          <w:marRight w:val="0"/>
          <w:marTop w:val="0"/>
          <w:marBottom w:val="0"/>
          <w:divBdr>
            <w:top w:val="none" w:sz="0" w:space="0" w:color="auto"/>
            <w:left w:val="none" w:sz="0" w:space="0" w:color="auto"/>
            <w:bottom w:val="none" w:sz="0" w:space="0" w:color="auto"/>
            <w:right w:val="none" w:sz="0" w:space="0" w:color="auto"/>
          </w:divBdr>
        </w:div>
        <w:div w:id="1174301494">
          <w:marLeft w:val="360"/>
          <w:marRight w:val="0"/>
          <w:marTop w:val="0"/>
          <w:marBottom w:val="0"/>
          <w:divBdr>
            <w:top w:val="none" w:sz="0" w:space="0" w:color="auto"/>
            <w:left w:val="none" w:sz="0" w:space="0" w:color="auto"/>
            <w:bottom w:val="none" w:sz="0" w:space="0" w:color="auto"/>
            <w:right w:val="none" w:sz="0" w:space="0" w:color="auto"/>
          </w:divBdr>
        </w:div>
        <w:div w:id="1174301496">
          <w:marLeft w:val="360"/>
          <w:marRight w:val="0"/>
          <w:marTop w:val="0"/>
          <w:marBottom w:val="0"/>
          <w:divBdr>
            <w:top w:val="none" w:sz="0" w:space="0" w:color="auto"/>
            <w:left w:val="none" w:sz="0" w:space="0" w:color="auto"/>
            <w:bottom w:val="none" w:sz="0" w:space="0" w:color="auto"/>
            <w:right w:val="none" w:sz="0" w:space="0" w:color="auto"/>
          </w:divBdr>
        </w:div>
        <w:div w:id="1174301497">
          <w:marLeft w:val="360"/>
          <w:marRight w:val="0"/>
          <w:marTop w:val="0"/>
          <w:marBottom w:val="0"/>
          <w:divBdr>
            <w:top w:val="none" w:sz="0" w:space="0" w:color="auto"/>
            <w:left w:val="none" w:sz="0" w:space="0" w:color="auto"/>
            <w:bottom w:val="none" w:sz="0" w:space="0" w:color="auto"/>
            <w:right w:val="none" w:sz="0" w:space="0" w:color="auto"/>
          </w:divBdr>
        </w:div>
        <w:div w:id="1174301498">
          <w:marLeft w:val="360"/>
          <w:marRight w:val="0"/>
          <w:marTop w:val="0"/>
          <w:marBottom w:val="0"/>
          <w:divBdr>
            <w:top w:val="none" w:sz="0" w:space="0" w:color="auto"/>
            <w:left w:val="none" w:sz="0" w:space="0" w:color="auto"/>
            <w:bottom w:val="none" w:sz="0" w:space="0" w:color="auto"/>
            <w:right w:val="none" w:sz="0" w:space="0" w:color="auto"/>
          </w:divBdr>
        </w:div>
        <w:div w:id="1174301501">
          <w:marLeft w:val="360"/>
          <w:marRight w:val="0"/>
          <w:marTop w:val="0"/>
          <w:marBottom w:val="0"/>
          <w:divBdr>
            <w:top w:val="none" w:sz="0" w:space="0" w:color="auto"/>
            <w:left w:val="none" w:sz="0" w:space="0" w:color="auto"/>
            <w:bottom w:val="none" w:sz="0" w:space="0" w:color="auto"/>
            <w:right w:val="none" w:sz="0" w:space="0" w:color="auto"/>
          </w:divBdr>
        </w:div>
        <w:div w:id="1174301502">
          <w:marLeft w:val="360"/>
          <w:marRight w:val="0"/>
          <w:marTop w:val="0"/>
          <w:marBottom w:val="0"/>
          <w:divBdr>
            <w:top w:val="none" w:sz="0" w:space="0" w:color="auto"/>
            <w:left w:val="none" w:sz="0" w:space="0" w:color="auto"/>
            <w:bottom w:val="none" w:sz="0" w:space="0" w:color="auto"/>
            <w:right w:val="none" w:sz="0" w:space="0" w:color="auto"/>
          </w:divBdr>
        </w:div>
        <w:div w:id="1174301503">
          <w:marLeft w:val="360"/>
          <w:marRight w:val="0"/>
          <w:marTop w:val="0"/>
          <w:marBottom w:val="0"/>
          <w:divBdr>
            <w:top w:val="none" w:sz="0" w:space="0" w:color="auto"/>
            <w:left w:val="none" w:sz="0" w:space="0" w:color="auto"/>
            <w:bottom w:val="none" w:sz="0" w:space="0" w:color="auto"/>
            <w:right w:val="none" w:sz="0" w:space="0" w:color="auto"/>
          </w:divBdr>
        </w:div>
        <w:div w:id="1174301589">
          <w:marLeft w:val="360"/>
          <w:marRight w:val="0"/>
          <w:marTop w:val="0"/>
          <w:marBottom w:val="0"/>
          <w:divBdr>
            <w:top w:val="none" w:sz="0" w:space="0" w:color="auto"/>
            <w:left w:val="none" w:sz="0" w:space="0" w:color="auto"/>
            <w:bottom w:val="none" w:sz="0" w:space="0" w:color="auto"/>
            <w:right w:val="none" w:sz="0" w:space="0" w:color="auto"/>
          </w:divBdr>
        </w:div>
        <w:div w:id="1174301590">
          <w:marLeft w:val="360"/>
          <w:marRight w:val="0"/>
          <w:marTop w:val="0"/>
          <w:marBottom w:val="0"/>
          <w:divBdr>
            <w:top w:val="none" w:sz="0" w:space="0" w:color="auto"/>
            <w:left w:val="none" w:sz="0" w:space="0" w:color="auto"/>
            <w:bottom w:val="none" w:sz="0" w:space="0" w:color="auto"/>
            <w:right w:val="none" w:sz="0" w:space="0" w:color="auto"/>
          </w:divBdr>
        </w:div>
        <w:div w:id="1174301593">
          <w:marLeft w:val="360"/>
          <w:marRight w:val="0"/>
          <w:marTop w:val="0"/>
          <w:marBottom w:val="0"/>
          <w:divBdr>
            <w:top w:val="none" w:sz="0" w:space="0" w:color="auto"/>
            <w:left w:val="none" w:sz="0" w:space="0" w:color="auto"/>
            <w:bottom w:val="none" w:sz="0" w:space="0" w:color="auto"/>
            <w:right w:val="none" w:sz="0" w:space="0" w:color="auto"/>
          </w:divBdr>
        </w:div>
        <w:div w:id="1174301594">
          <w:marLeft w:val="360"/>
          <w:marRight w:val="0"/>
          <w:marTop w:val="0"/>
          <w:marBottom w:val="0"/>
          <w:divBdr>
            <w:top w:val="none" w:sz="0" w:space="0" w:color="auto"/>
            <w:left w:val="none" w:sz="0" w:space="0" w:color="auto"/>
            <w:bottom w:val="none" w:sz="0" w:space="0" w:color="auto"/>
            <w:right w:val="none" w:sz="0" w:space="0" w:color="auto"/>
          </w:divBdr>
        </w:div>
        <w:div w:id="1174301595">
          <w:marLeft w:val="360"/>
          <w:marRight w:val="0"/>
          <w:marTop w:val="0"/>
          <w:marBottom w:val="0"/>
          <w:divBdr>
            <w:top w:val="none" w:sz="0" w:space="0" w:color="auto"/>
            <w:left w:val="none" w:sz="0" w:space="0" w:color="auto"/>
            <w:bottom w:val="none" w:sz="0" w:space="0" w:color="auto"/>
            <w:right w:val="none" w:sz="0" w:space="0" w:color="auto"/>
          </w:divBdr>
        </w:div>
        <w:div w:id="1174301596">
          <w:marLeft w:val="360"/>
          <w:marRight w:val="0"/>
          <w:marTop w:val="0"/>
          <w:marBottom w:val="0"/>
          <w:divBdr>
            <w:top w:val="none" w:sz="0" w:space="0" w:color="auto"/>
            <w:left w:val="none" w:sz="0" w:space="0" w:color="auto"/>
            <w:bottom w:val="none" w:sz="0" w:space="0" w:color="auto"/>
            <w:right w:val="none" w:sz="0" w:space="0" w:color="auto"/>
          </w:divBdr>
        </w:div>
        <w:div w:id="1174301597">
          <w:marLeft w:val="360"/>
          <w:marRight w:val="0"/>
          <w:marTop w:val="0"/>
          <w:marBottom w:val="0"/>
          <w:divBdr>
            <w:top w:val="none" w:sz="0" w:space="0" w:color="auto"/>
            <w:left w:val="none" w:sz="0" w:space="0" w:color="auto"/>
            <w:bottom w:val="none" w:sz="0" w:space="0" w:color="auto"/>
            <w:right w:val="none" w:sz="0" w:space="0" w:color="auto"/>
          </w:divBdr>
        </w:div>
        <w:div w:id="1174301598">
          <w:marLeft w:val="360"/>
          <w:marRight w:val="0"/>
          <w:marTop w:val="0"/>
          <w:marBottom w:val="0"/>
          <w:divBdr>
            <w:top w:val="none" w:sz="0" w:space="0" w:color="auto"/>
            <w:left w:val="none" w:sz="0" w:space="0" w:color="auto"/>
            <w:bottom w:val="none" w:sz="0" w:space="0" w:color="auto"/>
            <w:right w:val="none" w:sz="0" w:space="0" w:color="auto"/>
          </w:divBdr>
        </w:div>
        <w:div w:id="1174301599">
          <w:marLeft w:val="360"/>
          <w:marRight w:val="0"/>
          <w:marTop w:val="0"/>
          <w:marBottom w:val="0"/>
          <w:divBdr>
            <w:top w:val="none" w:sz="0" w:space="0" w:color="auto"/>
            <w:left w:val="none" w:sz="0" w:space="0" w:color="auto"/>
            <w:bottom w:val="none" w:sz="0" w:space="0" w:color="auto"/>
            <w:right w:val="none" w:sz="0" w:space="0" w:color="auto"/>
          </w:divBdr>
        </w:div>
        <w:div w:id="1174301601">
          <w:marLeft w:val="360"/>
          <w:marRight w:val="0"/>
          <w:marTop w:val="0"/>
          <w:marBottom w:val="0"/>
          <w:divBdr>
            <w:top w:val="none" w:sz="0" w:space="0" w:color="auto"/>
            <w:left w:val="none" w:sz="0" w:space="0" w:color="auto"/>
            <w:bottom w:val="none" w:sz="0" w:space="0" w:color="auto"/>
            <w:right w:val="none" w:sz="0" w:space="0" w:color="auto"/>
          </w:divBdr>
        </w:div>
        <w:div w:id="1174301602">
          <w:marLeft w:val="360"/>
          <w:marRight w:val="0"/>
          <w:marTop w:val="0"/>
          <w:marBottom w:val="0"/>
          <w:divBdr>
            <w:top w:val="none" w:sz="0" w:space="0" w:color="auto"/>
            <w:left w:val="none" w:sz="0" w:space="0" w:color="auto"/>
            <w:bottom w:val="none" w:sz="0" w:space="0" w:color="auto"/>
            <w:right w:val="none" w:sz="0" w:space="0" w:color="auto"/>
          </w:divBdr>
        </w:div>
        <w:div w:id="1174301607">
          <w:marLeft w:val="360"/>
          <w:marRight w:val="0"/>
          <w:marTop w:val="0"/>
          <w:marBottom w:val="0"/>
          <w:divBdr>
            <w:top w:val="none" w:sz="0" w:space="0" w:color="auto"/>
            <w:left w:val="none" w:sz="0" w:space="0" w:color="auto"/>
            <w:bottom w:val="none" w:sz="0" w:space="0" w:color="auto"/>
            <w:right w:val="none" w:sz="0" w:space="0" w:color="auto"/>
          </w:divBdr>
        </w:div>
        <w:div w:id="1174301608">
          <w:marLeft w:val="360"/>
          <w:marRight w:val="0"/>
          <w:marTop w:val="0"/>
          <w:marBottom w:val="0"/>
          <w:divBdr>
            <w:top w:val="none" w:sz="0" w:space="0" w:color="auto"/>
            <w:left w:val="none" w:sz="0" w:space="0" w:color="auto"/>
            <w:bottom w:val="none" w:sz="0" w:space="0" w:color="auto"/>
            <w:right w:val="none" w:sz="0" w:space="0" w:color="auto"/>
          </w:divBdr>
        </w:div>
        <w:div w:id="1174301609">
          <w:marLeft w:val="360"/>
          <w:marRight w:val="0"/>
          <w:marTop w:val="0"/>
          <w:marBottom w:val="0"/>
          <w:divBdr>
            <w:top w:val="none" w:sz="0" w:space="0" w:color="auto"/>
            <w:left w:val="none" w:sz="0" w:space="0" w:color="auto"/>
            <w:bottom w:val="none" w:sz="0" w:space="0" w:color="auto"/>
            <w:right w:val="none" w:sz="0" w:space="0" w:color="auto"/>
          </w:divBdr>
        </w:div>
        <w:div w:id="1174301610">
          <w:marLeft w:val="360"/>
          <w:marRight w:val="0"/>
          <w:marTop w:val="0"/>
          <w:marBottom w:val="0"/>
          <w:divBdr>
            <w:top w:val="none" w:sz="0" w:space="0" w:color="auto"/>
            <w:left w:val="none" w:sz="0" w:space="0" w:color="auto"/>
            <w:bottom w:val="none" w:sz="0" w:space="0" w:color="auto"/>
            <w:right w:val="none" w:sz="0" w:space="0" w:color="auto"/>
          </w:divBdr>
        </w:div>
        <w:div w:id="1174301611">
          <w:marLeft w:val="360"/>
          <w:marRight w:val="0"/>
          <w:marTop w:val="0"/>
          <w:marBottom w:val="0"/>
          <w:divBdr>
            <w:top w:val="none" w:sz="0" w:space="0" w:color="auto"/>
            <w:left w:val="none" w:sz="0" w:space="0" w:color="auto"/>
            <w:bottom w:val="none" w:sz="0" w:space="0" w:color="auto"/>
            <w:right w:val="none" w:sz="0" w:space="0" w:color="auto"/>
          </w:divBdr>
        </w:div>
        <w:div w:id="1174301612">
          <w:marLeft w:val="360"/>
          <w:marRight w:val="0"/>
          <w:marTop w:val="0"/>
          <w:marBottom w:val="0"/>
          <w:divBdr>
            <w:top w:val="none" w:sz="0" w:space="0" w:color="auto"/>
            <w:left w:val="none" w:sz="0" w:space="0" w:color="auto"/>
            <w:bottom w:val="none" w:sz="0" w:space="0" w:color="auto"/>
            <w:right w:val="none" w:sz="0" w:space="0" w:color="auto"/>
          </w:divBdr>
        </w:div>
        <w:div w:id="1174301613">
          <w:marLeft w:val="360"/>
          <w:marRight w:val="0"/>
          <w:marTop w:val="0"/>
          <w:marBottom w:val="0"/>
          <w:divBdr>
            <w:top w:val="none" w:sz="0" w:space="0" w:color="auto"/>
            <w:left w:val="none" w:sz="0" w:space="0" w:color="auto"/>
            <w:bottom w:val="none" w:sz="0" w:space="0" w:color="auto"/>
            <w:right w:val="none" w:sz="0" w:space="0" w:color="auto"/>
          </w:divBdr>
        </w:div>
        <w:div w:id="1174301614">
          <w:marLeft w:val="360"/>
          <w:marRight w:val="0"/>
          <w:marTop w:val="0"/>
          <w:marBottom w:val="0"/>
          <w:divBdr>
            <w:top w:val="none" w:sz="0" w:space="0" w:color="auto"/>
            <w:left w:val="none" w:sz="0" w:space="0" w:color="auto"/>
            <w:bottom w:val="none" w:sz="0" w:space="0" w:color="auto"/>
            <w:right w:val="none" w:sz="0" w:space="0" w:color="auto"/>
          </w:divBdr>
        </w:div>
      </w:divsChild>
    </w:div>
    <w:div w:id="1174301504">
      <w:marLeft w:val="0"/>
      <w:marRight w:val="0"/>
      <w:marTop w:val="0"/>
      <w:marBottom w:val="0"/>
      <w:divBdr>
        <w:top w:val="none" w:sz="0" w:space="0" w:color="auto"/>
        <w:left w:val="none" w:sz="0" w:space="0" w:color="auto"/>
        <w:bottom w:val="none" w:sz="0" w:space="0" w:color="auto"/>
        <w:right w:val="none" w:sz="0" w:space="0" w:color="auto"/>
      </w:divBdr>
    </w:div>
    <w:div w:id="1174301507">
      <w:marLeft w:val="0"/>
      <w:marRight w:val="0"/>
      <w:marTop w:val="0"/>
      <w:marBottom w:val="0"/>
      <w:divBdr>
        <w:top w:val="none" w:sz="0" w:space="0" w:color="auto"/>
        <w:left w:val="none" w:sz="0" w:space="0" w:color="auto"/>
        <w:bottom w:val="none" w:sz="0" w:space="0" w:color="auto"/>
        <w:right w:val="none" w:sz="0" w:space="0" w:color="auto"/>
      </w:divBdr>
    </w:div>
    <w:div w:id="1174301508">
      <w:marLeft w:val="0"/>
      <w:marRight w:val="0"/>
      <w:marTop w:val="0"/>
      <w:marBottom w:val="0"/>
      <w:divBdr>
        <w:top w:val="none" w:sz="0" w:space="0" w:color="auto"/>
        <w:left w:val="none" w:sz="0" w:space="0" w:color="auto"/>
        <w:bottom w:val="none" w:sz="0" w:space="0" w:color="auto"/>
        <w:right w:val="none" w:sz="0" w:space="0" w:color="auto"/>
      </w:divBdr>
    </w:div>
    <w:div w:id="1174301509">
      <w:marLeft w:val="0"/>
      <w:marRight w:val="0"/>
      <w:marTop w:val="0"/>
      <w:marBottom w:val="0"/>
      <w:divBdr>
        <w:top w:val="none" w:sz="0" w:space="0" w:color="auto"/>
        <w:left w:val="none" w:sz="0" w:space="0" w:color="auto"/>
        <w:bottom w:val="none" w:sz="0" w:space="0" w:color="auto"/>
        <w:right w:val="none" w:sz="0" w:space="0" w:color="auto"/>
      </w:divBdr>
    </w:div>
    <w:div w:id="1174301510">
      <w:marLeft w:val="0"/>
      <w:marRight w:val="0"/>
      <w:marTop w:val="0"/>
      <w:marBottom w:val="0"/>
      <w:divBdr>
        <w:top w:val="none" w:sz="0" w:space="0" w:color="auto"/>
        <w:left w:val="none" w:sz="0" w:space="0" w:color="auto"/>
        <w:bottom w:val="none" w:sz="0" w:space="0" w:color="auto"/>
        <w:right w:val="none" w:sz="0" w:space="0" w:color="auto"/>
      </w:divBdr>
    </w:div>
    <w:div w:id="1174301512">
      <w:marLeft w:val="0"/>
      <w:marRight w:val="0"/>
      <w:marTop w:val="0"/>
      <w:marBottom w:val="0"/>
      <w:divBdr>
        <w:top w:val="none" w:sz="0" w:space="0" w:color="auto"/>
        <w:left w:val="none" w:sz="0" w:space="0" w:color="auto"/>
        <w:bottom w:val="none" w:sz="0" w:space="0" w:color="auto"/>
        <w:right w:val="none" w:sz="0" w:space="0" w:color="auto"/>
      </w:divBdr>
    </w:div>
    <w:div w:id="1174301513">
      <w:marLeft w:val="0"/>
      <w:marRight w:val="0"/>
      <w:marTop w:val="0"/>
      <w:marBottom w:val="0"/>
      <w:divBdr>
        <w:top w:val="none" w:sz="0" w:space="0" w:color="auto"/>
        <w:left w:val="none" w:sz="0" w:space="0" w:color="auto"/>
        <w:bottom w:val="none" w:sz="0" w:space="0" w:color="auto"/>
        <w:right w:val="none" w:sz="0" w:space="0" w:color="auto"/>
      </w:divBdr>
      <w:divsChild>
        <w:div w:id="1174301518">
          <w:marLeft w:val="0"/>
          <w:marRight w:val="0"/>
          <w:marTop w:val="360"/>
          <w:marBottom w:val="0"/>
          <w:divBdr>
            <w:top w:val="none" w:sz="0" w:space="0" w:color="auto"/>
            <w:left w:val="none" w:sz="0" w:space="0" w:color="auto"/>
            <w:bottom w:val="none" w:sz="0" w:space="0" w:color="auto"/>
            <w:right w:val="none" w:sz="0" w:space="0" w:color="auto"/>
          </w:divBdr>
        </w:div>
        <w:div w:id="1174301519">
          <w:marLeft w:val="0"/>
          <w:marRight w:val="0"/>
          <w:marTop w:val="360"/>
          <w:marBottom w:val="0"/>
          <w:divBdr>
            <w:top w:val="none" w:sz="0" w:space="0" w:color="auto"/>
            <w:left w:val="none" w:sz="0" w:space="0" w:color="auto"/>
            <w:bottom w:val="none" w:sz="0" w:space="0" w:color="auto"/>
            <w:right w:val="none" w:sz="0" w:space="0" w:color="auto"/>
          </w:divBdr>
        </w:div>
        <w:div w:id="1174301530">
          <w:marLeft w:val="0"/>
          <w:marRight w:val="0"/>
          <w:marTop w:val="360"/>
          <w:marBottom w:val="0"/>
          <w:divBdr>
            <w:top w:val="none" w:sz="0" w:space="0" w:color="auto"/>
            <w:left w:val="none" w:sz="0" w:space="0" w:color="auto"/>
            <w:bottom w:val="none" w:sz="0" w:space="0" w:color="auto"/>
            <w:right w:val="none" w:sz="0" w:space="0" w:color="auto"/>
          </w:divBdr>
        </w:div>
        <w:div w:id="1174301583">
          <w:marLeft w:val="0"/>
          <w:marRight w:val="0"/>
          <w:marTop w:val="360"/>
          <w:marBottom w:val="0"/>
          <w:divBdr>
            <w:top w:val="none" w:sz="0" w:space="0" w:color="auto"/>
            <w:left w:val="none" w:sz="0" w:space="0" w:color="auto"/>
            <w:bottom w:val="none" w:sz="0" w:space="0" w:color="auto"/>
            <w:right w:val="none" w:sz="0" w:space="0" w:color="auto"/>
          </w:divBdr>
        </w:div>
      </w:divsChild>
    </w:div>
    <w:div w:id="1174301514">
      <w:marLeft w:val="0"/>
      <w:marRight w:val="0"/>
      <w:marTop w:val="0"/>
      <w:marBottom w:val="0"/>
      <w:divBdr>
        <w:top w:val="none" w:sz="0" w:space="0" w:color="auto"/>
        <w:left w:val="none" w:sz="0" w:space="0" w:color="auto"/>
        <w:bottom w:val="none" w:sz="0" w:space="0" w:color="auto"/>
        <w:right w:val="none" w:sz="0" w:space="0" w:color="auto"/>
      </w:divBdr>
      <w:divsChild>
        <w:div w:id="1174301522">
          <w:marLeft w:val="907"/>
          <w:marRight w:val="0"/>
          <w:marTop w:val="0"/>
          <w:marBottom w:val="0"/>
          <w:divBdr>
            <w:top w:val="none" w:sz="0" w:space="0" w:color="auto"/>
            <w:left w:val="none" w:sz="0" w:space="0" w:color="auto"/>
            <w:bottom w:val="none" w:sz="0" w:space="0" w:color="auto"/>
            <w:right w:val="none" w:sz="0" w:space="0" w:color="auto"/>
          </w:divBdr>
        </w:div>
        <w:div w:id="1174301525">
          <w:marLeft w:val="907"/>
          <w:marRight w:val="0"/>
          <w:marTop w:val="0"/>
          <w:marBottom w:val="0"/>
          <w:divBdr>
            <w:top w:val="none" w:sz="0" w:space="0" w:color="auto"/>
            <w:left w:val="none" w:sz="0" w:space="0" w:color="auto"/>
            <w:bottom w:val="none" w:sz="0" w:space="0" w:color="auto"/>
            <w:right w:val="none" w:sz="0" w:space="0" w:color="auto"/>
          </w:divBdr>
        </w:div>
        <w:div w:id="1174301528">
          <w:marLeft w:val="907"/>
          <w:marRight w:val="0"/>
          <w:marTop w:val="0"/>
          <w:marBottom w:val="0"/>
          <w:divBdr>
            <w:top w:val="none" w:sz="0" w:space="0" w:color="auto"/>
            <w:left w:val="none" w:sz="0" w:space="0" w:color="auto"/>
            <w:bottom w:val="none" w:sz="0" w:space="0" w:color="auto"/>
            <w:right w:val="none" w:sz="0" w:space="0" w:color="auto"/>
          </w:divBdr>
        </w:div>
      </w:divsChild>
    </w:div>
    <w:div w:id="1174301515">
      <w:marLeft w:val="0"/>
      <w:marRight w:val="0"/>
      <w:marTop w:val="0"/>
      <w:marBottom w:val="0"/>
      <w:divBdr>
        <w:top w:val="none" w:sz="0" w:space="0" w:color="auto"/>
        <w:left w:val="none" w:sz="0" w:space="0" w:color="auto"/>
        <w:bottom w:val="none" w:sz="0" w:space="0" w:color="auto"/>
        <w:right w:val="none" w:sz="0" w:space="0" w:color="auto"/>
      </w:divBdr>
      <w:divsChild>
        <w:div w:id="1174301505">
          <w:marLeft w:val="562"/>
          <w:marRight w:val="0"/>
          <w:marTop w:val="0"/>
          <w:marBottom w:val="0"/>
          <w:divBdr>
            <w:top w:val="none" w:sz="0" w:space="0" w:color="auto"/>
            <w:left w:val="none" w:sz="0" w:space="0" w:color="auto"/>
            <w:bottom w:val="none" w:sz="0" w:space="0" w:color="auto"/>
            <w:right w:val="none" w:sz="0" w:space="0" w:color="auto"/>
          </w:divBdr>
        </w:div>
        <w:div w:id="1174301526">
          <w:marLeft w:val="418"/>
          <w:marRight w:val="0"/>
          <w:marTop w:val="0"/>
          <w:marBottom w:val="0"/>
          <w:divBdr>
            <w:top w:val="none" w:sz="0" w:space="0" w:color="auto"/>
            <w:left w:val="none" w:sz="0" w:space="0" w:color="auto"/>
            <w:bottom w:val="none" w:sz="0" w:space="0" w:color="auto"/>
            <w:right w:val="none" w:sz="0" w:space="0" w:color="auto"/>
          </w:divBdr>
        </w:div>
        <w:div w:id="1174301577">
          <w:marLeft w:val="562"/>
          <w:marRight w:val="0"/>
          <w:marTop w:val="0"/>
          <w:marBottom w:val="0"/>
          <w:divBdr>
            <w:top w:val="none" w:sz="0" w:space="0" w:color="auto"/>
            <w:left w:val="none" w:sz="0" w:space="0" w:color="auto"/>
            <w:bottom w:val="none" w:sz="0" w:space="0" w:color="auto"/>
            <w:right w:val="none" w:sz="0" w:space="0" w:color="auto"/>
          </w:divBdr>
        </w:div>
      </w:divsChild>
    </w:div>
    <w:div w:id="1174301517">
      <w:marLeft w:val="0"/>
      <w:marRight w:val="0"/>
      <w:marTop w:val="0"/>
      <w:marBottom w:val="0"/>
      <w:divBdr>
        <w:top w:val="none" w:sz="0" w:space="0" w:color="auto"/>
        <w:left w:val="none" w:sz="0" w:space="0" w:color="auto"/>
        <w:bottom w:val="none" w:sz="0" w:space="0" w:color="auto"/>
        <w:right w:val="none" w:sz="0" w:space="0" w:color="auto"/>
      </w:divBdr>
    </w:div>
    <w:div w:id="1174301521">
      <w:marLeft w:val="0"/>
      <w:marRight w:val="0"/>
      <w:marTop w:val="0"/>
      <w:marBottom w:val="0"/>
      <w:divBdr>
        <w:top w:val="none" w:sz="0" w:space="0" w:color="auto"/>
        <w:left w:val="none" w:sz="0" w:space="0" w:color="auto"/>
        <w:bottom w:val="none" w:sz="0" w:space="0" w:color="auto"/>
        <w:right w:val="none" w:sz="0" w:space="0" w:color="auto"/>
      </w:divBdr>
      <w:divsChild>
        <w:div w:id="1174301506">
          <w:marLeft w:val="446"/>
          <w:marRight w:val="0"/>
          <w:marTop w:val="0"/>
          <w:marBottom w:val="0"/>
          <w:divBdr>
            <w:top w:val="none" w:sz="0" w:space="0" w:color="auto"/>
            <w:left w:val="none" w:sz="0" w:space="0" w:color="auto"/>
            <w:bottom w:val="none" w:sz="0" w:space="0" w:color="auto"/>
            <w:right w:val="none" w:sz="0" w:space="0" w:color="auto"/>
          </w:divBdr>
        </w:div>
        <w:div w:id="1174301516">
          <w:marLeft w:val="446"/>
          <w:marRight w:val="0"/>
          <w:marTop w:val="0"/>
          <w:marBottom w:val="0"/>
          <w:divBdr>
            <w:top w:val="none" w:sz="0" w:space="0" w:color="auto"/>
            <w:left w:val="none" w:sz="0" w:space="0" w:color="auto"/>
            <w:bottom w:val="none" w:sz="0" w:space="0" w:color="auto"/>
            <w:right w:val="none" w:sz="0" w:space="0" w:color="auto"/>
          </w:divBdr>
        </w:div>
      </w:divsChild>
    </w:div>
    <w:div w:id="1174301524">
      <w:marLeft w:val="0"/>
      <w:marRight w:val="0"/>
      <w:marTop w:val="0"/>
      <w:marBottom w:val="0"/>
      <w:divBdr>
        <w:top w:val="none" w:sz="0" w:space="0" w:color="auto"/>
        <w:left w:val="none" w:sz="0" w:space="0" w:color="auto"/>
        <w:bottom w:val="none" w:sz="0" w:space="0" w:color="auto"/>
        <w:right w:val="none" w:sz="0" w:space="0" w:color="auto"/>
      </w:divBdr>
    </w:div>
    <w:div w:id="1174301529">
      <w:marLeft w:val="0"/>
      <w:marRight w:val="0"/>
      <w:marTop w:val="0"/>
      <w:marBottom w:val="0"/>
      <w:divBdr>
        <w:top w:val="none" w:sz="0" w:space="0" w:color="auto"/>
        <w:left w:val="none" w:sz="0" w:space="0" w:color="auto"/>
        <w:bottom w:val="none" w:sz="0" w:space="0" w:color="auto"/>
        <w:right w:val="none" w:sz="0" w:space="0" w:color="auto"/>
      </w:divBdr>
    </w:div>
    <w:div w:id="1174301531">
      <w:marLeft w:val="0"/>
      <w:marRight w:val="0"/>
      <w:marTop w:val="0"/>
      <w:marBottom w:val="0"/>
      <w:divBdr>
        <w:top w:val="none" w:sz="0" w:space="0" w:color="auto"/>
        <w:left w:val="none" w:sz="0" w:space="0" w:color="auto"/>
        <w:bottom w:val="none" w:sz="0" w:space="0" w:color="auto"/>
        <w:right w:val="none" w:sz="0" w:space="0" w:color="auto"/>
      </w:divBdr>
    </w:div>
    <w:div w:id="1174301532">
      <w:marLeft w:val="0"/>
      <w:marRight w:val="0"/>
      <w:marTop w:val="0"/>
      <w:marBottom w:val="0"/>
      <w:divBdr>
        <w:top w:val="none" w:sz="0" w:space="0" w:color="auto"/>
        <w:left w:val="none" w:sz="0" w:space="0" w:color="auto"/>
        <w:bottom w:val="none" w:sz="0" w:space="0" w:color="auto"/>
        <w:right w:val="none" w:sz="0" w:space="0" w:color="auto"/>
      </w:divBdr>
    </w:div>
    <w:div w:id="1174301533">
      <w:marLeft w:val="0"/>
      <w:marRight w:val="0"/>
      <w:marTop w:val="0"/>
      <w:marBottom w:val="0"/>
      <w:divBdr>
        <w:top w:val="none" w:sz="0" w:space="0" w:color="auto"/>
        <w:left w:val="none" w:sz="0" w:space="0" w:color="auto"/>
        <w:bottom w:val="none" w:sz="0" w:space="0" w:color="auto"/>
        <w:right w:val="none" w:sz="0" w:space="0" w:color="auto"/>
      </w:divBdr>
    </w:div>
    <w:div w:id="1174301534">
      <w:marLeft w:val="0"/>
      <w:marRight w:val="0"/>
      <w:marTop w:val="0"/>
      <w:marBottom w:val="0"/>
      <w:divBdr>
        <w:top w:val="none" w:sz="0" w:space="0" w:color="auto"/>
        <w:left w:val="none" w:sz="0" w:space="0" w:color="auto"/>
        <w:bottom w:val="none" w:sz="0" w:space="0" w:color="auto"/>
        <w:right w:val="none" w:sz="0" w:space="0" w:color="auto"/>
      </w:divBdr>
      <w:divsChild>
        <w:div w:id="1174301511">
          <w:marLeft w:val="1138"/>
          <w:marRight w:val="0"/>
          <w:marTop w:val="0"/>
          <w:marBottom w:val="0"/>
          <w:divBdr>
            <w:top w:val="none" w:sz="0" w:space="0" w:color="auto"/>
            <w:left w:val="none" w:sz="0" w:space="0" w:color="auto"/>
            <w:bottom w:val="none" w:sz="0" w:space="0" w:color="auto"/>
            <w:right w:val="none" w:sz="0" w:space="0" w:color="auto"/>
          </w:divBdr>
        </w:div>
        <w:div w:id="1174301520">
          <w:marLeft w:val="1138"/>
          <w:marRight w:val="0"/>
          <w:marTop w:val="0"/>
          <w:marBottom w:val="0"/>
          <w:divBdr>
            <w:top w:val="none" w:sz="0" w:space="0" w:color="auto"/>
            <w:left w:val="none" w:sz="0" w:space="0" w:color="auto"/>
            <w:bottom w:val="none" w:sz="0" w:space="0" w:color="auto"/>
            <w:right w:val="none" w:sz="0" w:space="0" w:color="auto"/>
          </w:divBdr>
        </w:div>
        <w:div w:id="1174301523">
          <w:marLeft w:val="1138"/>
          <w:marRight w:val="0"/>
          <w:marTop w:val="0"/>
          <w:marBottom w:val="0"/>
          <w:divBdr>
            <w:top w:val="none" w:sz="0" w:space="0" w:color="auto"/>
            <w:left w:val="none" w:sz="0" w:space="0" w:color="auto"/>
            <w:bottom w:val="none" w:sz="0" w:space="0" w:color="auto"/>
            <w:right w:val="none" w:sz="0" w:space="0" w:color="auto"/>
          </w:divBdr>
        </w:div>
        <w:div w:id="1174301527">
          <w:marLeft w:val="1138"/>
          <w:marRight w:val="0"/>
          <w:marTop w:val="0"/>
          <w:marBottom w:val="0"/>
          <w:divBdr>
            <w:top w:val="none" w:sz="0" w:space="0" w:color="auto"/>
            <w:left w:val="none" w:sz="0" w:space="0" w:color="auto"/>
            <w:bottom w:val="none" w:sz="0" w:space="0" w:color="auto"/>
            <w:right w:val="none" w:sz="0" w:space="0" w:color="auto"/>
          </w:divBdr>
        </w:div>
      </w:divsChild>
    </w:div>
    <w:div w:id="1174301535">
      <w:marLeft w:val="0"/>
      <w:marRight w:val="0"/>
      <w:marTop w:val="0"/>
      <w:marBottom w:val="0"/>
      <w:divBdr>
        <w:top w:val="none" w:sz="0" w:space="0" w:color="auto"/>
        <w:left w:val="none" w:sz="0" w:space="0" w:color="auto"/>
        <w:bottom w:val="none" w:sz="0" w:space="0" w:color="auto"/>
        <w:right w:val="none" w:sz="0" w:space="0" w:color="auto"/>
      </w:divBdr>
    </w:div>
    <w:div w:id="1174301537">
      <w:marLeft w:val="0"/>
      <w:marRight w:val="0"/>
      <w:marTop w:val="0"/>
      <w:marBottom w:val="0"/>
      <w:divBdr>
        <w:top w:val="none" w:sz="0" w:space="0" w:color="auto"/>
        <w:left w:val="none" w:sz="0" w:space="0" w:color="auto"/>
        <w:bottom w:val="none" w:sz="0" w:space="0" w:color="auto"/>
        <w:right w:val="none" w:sz="0" w:space="0" w:color="auto"/>
      </w:divBdr>
    </w:div>
    <w:div w:id="1174301538">
      <w:marLeft w:val="0"/>
      <w:marRight w:val="0"/>
      <w:marTop w:val="0"/>
      <w:marBottom w:val="0"/>
      <w:divBdr>
        <w:top w:val="none" w:sz="0" w:space="0" w:color="auto"/>
        <w:left w:val="none" w:sz="0" w:space="0" w:color="auto"/>
        <w:bottom w:val="none" w:sz="0" w:space="0" w:color="auto"/>
        <w:right w:val="none" w:sz="0" w:space="0" w:color="auto"/>
      </w:divBdr>
    </w:div>
    <w:div w:id="1174301540">
      <w:marLeft w:val="0"/>
      <w:marRight w:val="0"/>
      <w:marTop w:val="0"/>
      <w:marBottom w:val="0"/>
      <w:divBdr>
        <w:top w:val="none" w:sz="0" w:space="0" w:color="auto"/>
        <w:left w:val="none" w:sz="0" w:space="0" w:color="auto"/>
        <w:bottom w:val="none" w:sz="0" w:space="0" w:color="auto"/>
        <w:right w:val="none" w:sz="0" w:space="0" w:color="auto"/>
      </w:divBdr>
    </w:div>
    <w:div w:id="1174301541">
      <w:marLeft w:val="0"/>
      <w:marRight w:val="0"/>
      <w:marTop w:val="0"/>
      <w:marBottom w:val="0"/>
      <w:divBdr>
        <w:top w:val="none" w:sz="0" w:space="0" w:color="auto"/>
        <w:left w:val="none" w:sz="0" w:space="0" w:color="auto"/>
        <w:bottom w:val="none" w:sz="0" w:space="0" w:color="auto"/>
        <w:right w:val="none" w:sz="0" w:space="0" w:color="auto"/>
      </w:divBdr>
      <w:divsChild>
        <w:div w:id="1174301544">
          <w:marLeft w:val="0"/>
          <w:marRight w:val="0"/>
          <w:marTop w:val="0"/>
          <w:marBottom w:val="0"/>
          <w:divBdr>
            <w:top w:val="none" w:sz="0" w:space="0" w:color="auto"/>
            <w:left w:val="none" w:sz="0" w:space="0" w:color="auto"/>
            <w:bottom w:val="none" w:sz="0" w:space="0" w:color="auto"/>
            <w:right w:val="none" w:sz="0" w:space="0" w:color="auto"/>
          </w:divBdr>
          <w:divsChild>
            <w:div w:id="1174301552">
              <w:marLeft w:val="0"/>
              <w:marRight w:val="0"/>
              <w:marTop w:val="0"/>
              <w:marBottom w:val="0"/>
              <w:divBdr>
                <w:top w:val="none" w:sz="0" w:space="0" w:color="auto"/>
                <w:left w:val="none" w:sz="0" w:space="0" w:color="auto"/>
                <w:bottom w:val="none" w:sz="0" w:space="0" w:color="auto"/>
                <w:right w:val="none" w:sz="0" w:space="0" w:color="auto"/>
              </w:divBdr>
              <w:divsChild>
                <w:div w:id="1174301543">
                  <w:marLeft w:val="0"/>
                  <w:marRight w:val="0"/>
                  <w:marTop w:val="0"/>
                  <w:marBottom w:val="0"/>
                  <w:divBdr>
                    <w:top w:val="none" w:sz="0" w:space="0" w:color="auto"/>
                    <w:left w:val="none" w:sz="0" w:space="0" w:color="auto"/>
                    <w:bottom w:val="none" w:sz="0" w:space="0" w:color="auto"/>
                    <w:right w:val="none" w:sz="0" w:space="0" w:color="auto"/>
                  </w:divBdr>
                  <w:divsChild>
                    <w:div w:id="1174301550">
                      <w:marLeft w:val="0"/>
                      <w:marRight w:val="0"/>
                      <w:marTop w:val="0"/>
                      <w:marBottom w:val="0"/>
                      <w:divBdr>
                        <w:top w:val="none" w:sz="0" w:space="0" w:color="auto"/>
                        <w:left w:val="none" w:sz="0" w:space="0" w:color="auto"/>
                        <w:bottom w:val="none" w:sz="0" w:space="0" w:color="auto"/>
                        <w:right w:val="none" w:sz="0" w:space="0" w:color="auto"/>
                      </w:divBdr>
                      <w:divsChild>
                        <w:div w:id="1174301546">
                          <w:marLeft w:val="0"/>
                          <w:marRight w:val="0"/>
                          <w:marTop w:val="0"/>
                          <w:marBottom w:val="375"/>
                          <w:divBdr>
                            <w:top w:val="single" w:sz="6" w:space="0" w:color="DCDAC2"/>
                            <w:left w:val="single" w:sz="6" w:space="0" w:color="DCDAC2"/>
                            <w:bottom w:val="single" w:sz="6" w:space="0" w:color="DCDAC2"/>
                            <w:right w:val="single" w:sz="6" w:space="0" w:color="DCDAC2"/>
                          </w:divBdr>
                          <w:divsChild>
                            <w:div w:id="1174301555">
                              <w:marLeft w:val="0"/>
                              <w:marRight w:val="0"/>
                              <w:marTop w:val="0"/>
                              <w:marBottom w:val="0"/>
                              <w:divBdr>
                                <w:top w:val="single" w:sz="48" w:space="19" w:color="FFFFFF"/>
                                <w:left w:val="single" w:sz="48" w:space="19" w:color="FFFFFF"/>
                                <w:bottom w:val="single" w:sz="48" w:space="19" w:color="FFFFFF"/>
                                <w:right w:val="single" w:sz="48" w:space="19" w:color="FFFFFF"/>
                              </w:divBdr>
                              <w:divsChild>
                                <w:div w:id="1174301539">
                                  <w:marLeft w:val="0"/>
                                  <w:marRight w:val="0"/>
                                  <w:marTop w:val="0"/>
                                  <w:marBottom w:val="0"/>
                                  <w:divBdr>
                                    <w:top w:val="none" w:sz="0" w:space="0" w:color="auto"/>
                                    <w:left w:val="none" w:sz="0" w:space="0" w:color="auto"/>
                                    <w:bottom w:val="none" w:sz="0" w:space="0" w:color="auto"/>
                                    <w:right w:val="none" w:sz="0" w:space="0" w:color="auto"/>
                                  </w:divBdr>
                                  <w:divsChild>
                                    <w:div w:id="11743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301542">
      <w:marLeft w:val="0"/>
      <w:marRight w:val="0"/>
      <w:marTop w:val="0"/>
      <w:marBottom w:val="0"/>
      <w:divBdr>
        <w:top w:val="none" w:sz="0" w:space="0" w:color="auto"/>
        <w:left w:val="none" w:sz="0" w:space="0" w:color="auto"/>
        <w:bottom w:val="none" w:sz="0" w:space="0" w:color="auto"/>
        <w:right w:val="none" w:sz="0" w:space="0" w:color="auto"/>
      </w:divBdr>
    </w:div>
    <w:div w:id="1174301545">
      <w:marLeft w:val="0"/>
      <w:marRight w:val="0"/>
      <w:marTop w:val="0"/>
      <w:marBottom w:val="0"/>
      <w:divBdr>
        <w:top w:val="none" w:sz="0" w:space="0" w:color="auto"/>
        <w:left w:val="none" w:sz="0" w:space="0" w:color="auto"/>
        <w:bottom w:val="none" w:sz="0" w:space="0" w:color="auto"/>
        <w:right w:val="none" w:sz="0" w:space="0" w:color="auto"/>
      </w:divBdr>
    </w:div>
    <w:div w:id="1174301547">
      <w:marLeft w:val="0"/>
      <w:marRight w:val="0"/>
      <w:marTop w:val="0"/>
      <w:marBottom w:val="0"/>
      <w:divBdr>
        <w:top w:val="none" w:sz="0" w:space="0" w:color="auto"/>
        <w:left w:val="none" w:sz="0" w:space="0" w:color="auto"/>
        <w:bottom w:val="none" w:sz="0" w:space="0" w:color="auto"/>
        <w:right w:val="none" w:sz="0" w:space="0" w:color="auto"/>
      </w:divBdr>
    </w:div>
    <w:div w:id="1174301548">
      <w:marLeft w:val="0"/>
      <w:marRight w:val="0"/>
      <w:marTop w:val="0"/>
      <w:marBottom w:val="0"/>
      <w:divBdr>
        <w:top w:val="none" w:sz="0" w:space="0" w:color="auto"/>
        <w:left w:val="none" w:sz="0" w:space="0" w:color="auto"/>
        <w:bottom w:val="none" w:sz="0" w:space="0" w:color="auto"/>
        <w:right w:val="none" w:sz="0" w:space="0" w:color="auto"/>
      </w:divBdr>
    </w:div>
    <w:div w:id="1174301551">
      <w:marLeft w:val="0"/>
      <w:marRight w:val="0"/>
      <w:marTop w:val="0"/>
      <w:marBottom w:val="0"/>
      <w:divBdr>
        <w:top w:val="none" w:sz="0" w:space="0" w:color="auto"/>
        <w:left w:val="none" w:sz="0" w:space="0" w:color="auto"/>
        <w:bottom w:val="none" w:sz="0" w:space="0" w:color="auto"/>
        <w:right w:val="none" w:sz="0" w:space="0" w:color="auto"/>
      </w:divBdr>
    </w:div>
    <w:div w:id="1174301553">
      <w:marLeft w:val="0"/>
      <w:marRight w:val="0"/>
      <w:marTop w:val="0"/>
      <w:marBottom w:val="0"/>
      <w:divBdr>
        <w:top w:val="none" w:sz="0" w:space="0" w:color="auto"/>
        <w:left w:val="none" w:sz="0" w:space="0" w:color="auto"/>
        <w:bottom w:val="none" w:sz="0" w:space="0" w:color="auto"/>
        <w:right w:val="none" w:sz="0" w:space="0" w:color="auto"/>
      </w:divBdr>
    </w:div>
    <w:div w:id="1174301554">
      <w:marLeft w:val="0"/>
      <w:marRight w:val="0"/>
      <w:marTop w:val="0"/>
      <w:marBottom w:val="0"/>
      <w:divBdr>
        <w:top w:val="none" w:sz="0" w:space="0" w:color="auto"/>
        <w:left w:val="none" w:sz="0" w:space="0" w:color="auto"/>
        <w:bottom w:val="none" w:sz="0" w:space="0" w:color="auto"/>
        <w:right w:val="none" w:sz="0" w:space="0" w:color="auto"/>
      </w:divBdr>
    </w:div>
    <w:div w:id="1174301556">
      <w:marLeft w:val="0"/>
      <w:marRight w:val="0"/>
      <w:marTop w:val="0"/>
      <w:marBottom w:val="0"/>
      <w:divBdr>
        <w:top w:val="none" w:sz="0" w:space="0" w:color="auto"/>
        <w:left w:val="none" w:sz="0" w:space="0" w:color="auto"/>
        <w:bottom w:val="none" w:sz="0" w:space="0" w:color="auto"/>
        <w:right w:val="none" w:sz="0" w:space="0" w:color="auto"/>
      </w:divBdr>
    </w:div>
    <w:div w:id="1174301557">
      <w:marLeft w:val="0"/>
      <w:marRight w:val="0"/>
      <w:marTop w:val="0"/>
      <w:marBottom w:val="0"/>
      <w:divBdr>
        <w:top w:val="none" w:sz="0" w:space="0" w:color="auto"/>
        <w:left w:val="none" w:sz="0" w:space="0" w:color="auto"/>
        <w:bottom w:val="none" w:sz="0" w:space="0" w:color="auto"/>
        <w:right w:val="none" w:sz="0" w:space="0" w:color="auto"/>
      </w:divBdr>
    </w:div>
    <w:div w:id="1174301558">
      <w:marLeft w:val="0"/>
      <w:marRight w:val="0"/>
      <w:marTop w:val="0"/>
      <w:marBottom w:val="0"/>
      <w:divBdr>
        <w:top w:val="none" w:sz="0" w:space="0" w:color="auto"/>
        <w:left w:val="none" w:sz="0" w:space="0" w:color="auto"/>
        <w:bottom w:val="none" w:sz="0" w:space="0" w:color="auto"/>
        <w:right w:val="none" w:sz="0" w:space="0" w:color="auto"/>
      </w:divBdr>
    </w:div>
    <w:div w:id="1174301559">
      <w:marLeft w:val="0"/>
      <w:marRight w:val="0"/>
      <w:marTop w:val="0"/>
      <w:marBottom w:val="0"/>
      <w:divBdr>
        <w:top w:val="none" w:sz="0" w:space="0" w:color="auto"/>
        <w:left w:val="none" w:sz="0" w:space="0" w:color="auto"/>
        <w:bottom w:val="none" w:sz="0" w:space="0" w:color="auto"/>
        <w:right w:val="none" w:sz="0" w:space="0" w:color="auto"/>
      </w:divBdr>
    </w:div>
    <w:div w:id="1174301560">
      <w:marLeft w:val="0"/>
      <w:marRight w:val="0"/>
      <w:marTop w:val="0"/>
      <w:marBottom w:val="0"/>
      <w:divBdr>
        <w:top w:val="none" w:sz="0" w:space="0" w:color="auto"/>
        <w:left w:val="none" w:sz="0" w:space="0" w:color="auto"/>
        <w:bottom w:val="none" w:sz="0" w:space="0" w:color="auto"/>
        <w:right w:val="none" w:sz="0" w:space="0" w:color="auto"/>
      </w:divBdr>
    </w:div>
    <w:div w:id="1174301561">
      <w:marLeft w:val="0"/>
      <w:marRight w:val="0"/>
      <w:marTop w:val="0"/>
      <w:marBottom w:val="0"/>
      <w:divBdr>
        <w:top w:val="none" w:sz="0" w:space="0" w:color="auto"/>
        <w:left w:val="none" w:sz="0" w:space="0" w:color="auto"/>
        <w:bottom w:val="none" w:sz="0" w:space="0" w:color="auto"/>
        <w:right w:val="none" w:sz="0" w:space="0" w:color="auto"/>
      </w:divBdr>
    </w:div>
    <w:div w:id="1174301562">
      <w:marLeft w:val="0"/>
      <w:marRight w:val="0"/>
      <w:marTop w:val="0"/>
      <w:marBottom w:val="0"/>
      <w:divBdr>
        <w:top w:val="none" w:sz="0" w:space="0" w:color="auto"/>
        <w:left w:val="none" w:sz="0" w:space="0" w:color="auto"/>
        <w:bottom w:val="none" w:sz="0" w:space="0" w:color="auto"/>
        <w:right w:val="none" w:sz="0" w:space="0" w:color="auto"/>
      </w:divBdr>
    </w:div>
    <w:div w:id="1174301563">
      <w:marLeft w:val="0"/>
      <w:marRight w:val="0"/>
      <w:marTop w:val="0"/>
      <w:marBottom w:val="0"/>
      <w:divBdr>
        <w:top w:val="none" w:sz="0" w:space="0" w:color="auto"/>
        <w:left w:val="none" w:sz="0" w:space="0" w:color="auto"/>
        <w:bottom w:val="none" w:sz="0" w:space="0" w:color="auto"/>
        <w:right w:val="none" w:sz="0" w:space="0" w:color="auto"/>
      </w:divBdr>
    </w:div>
    <w:div w:id="1174301564">
      <w:marLeft w:val="0"/>
      <w:marRight w:val="0"/>
      <w:marTop w:val="0"/>
      <w:marBottom w:val="0"/>
      <w:divBdr>
        <w:top w:val="none" w:sz="0" w:space="0" w:color="auto"/>
        <w:left w:val="none" w:sz="0" w:space="0" w:color="auto"/>
        <w:bottom w:val="none" w:sz="0" w:space="0" w:color="auto"/>
        <w:right w:val="none" w:sz="0" w:space="0" w:color="auto"/>
      </w:divBdr>
    </w:div>
    <w:div w:id="1174301565">
      <w:marLeft w:val="0"/>
      <w:marRight w:val="0"/>
      <w:marTop w:val="0"/>
      <w:marBottom w:val="0"/>
      <w:divBdr>
        <w:top w:val="none" w:sz="0" w:space="0" w:color="auto"/>
        <w:left w:val="none" w:sz="0" w:space="0" w:color="auto"/>
        <w:bottom w:val="none" w:sz="0" w:space="0" w:color="auto"/>
        <w:right w:val="none" w:sz="0" w:space="0" w:color="auto"/>
      </w:divBdr>
    </w:div>
    <w:div w:id="1174301566">
      <w:marLeft w:val="0"/>
      <w:marRight w:val="0"/>
      <w:marTop w:val="0"/>
      <w:marBottom w:val="0"/>
      <w:divBdr>
        <w:top w:val="none" w:sz="0" w:space="0" w:color="auto"/>
        <w:left w:val="none" w:sz="0" w:space="0" w:color="auto"/>
        <w:bottom w:val="none" w:sz="0" w:space="0" w:color="auto"/>
        <w:right w:val="none" w:sz="0" w:space="0" w:color="auto"/>
      </w:divBdr>
    </w:div>
    <w:div w:id="1174301567">
      <w:marLeft w:val="0"/>
      <w:marRight w:val="0"/>
      <w:marTop w:val="0"/>
      <w:marBottom w:val="0"/>
      <w:divBdr>
        <w:top w:val="none" w:sz="0" w:space="0" w:color="auto"/>
        <w:left w:val="none" w:sz="0" w:space="0" w:color="auto"/>
        <w:bottom w:val="none" w:sz="0" w:space="0" w:color="auto"/>
        <w:right w:val="none" w:sz="0" w:space="0" w:color="auto"/>
      </w:divBdr>
    </w:div>
    <w:div w:id="1174301570">
      <w:marLeft w:val="0"/>
      <w:marRight w:val="0"/>
      <w:marTop w:val="0"/>
      <w:marBottom w:val="0"/>
      <w:divBdr>
        <w:top w:val="none" w:sz="0" w:space="0" w:color="auto"/>
        <w:left w:val="none" w:sz="0" w:space="0" w:color="auto"/>
        <w:bottom w:val="none" w:sz="0" w:space="0" w:color="auto"/>
        <w:right w:val="none" w:sz="0" w:space="0" w:color="auto"/>
      </w:divBdr>
      <w:divsChild>
        <w:div w:id="1174301536">
          <w:marLeft w:val="360"/>
          <w:marRight w:val="0"/>
          <w:marTop w:val="0"/>
          <w:marBottom w:val="0"/>
          <w:divBdr>
            <w:top w:val="none" w:sz="0" w:space="0" w:color="auto"/>
            <w:left w:val="none" w:sz="0" w:space="0" w:color="auto"/>
            <w:bottom w:val="none" w:sz="0" w:space="0" w:color="auto"/>
            <w:right w:val="none" w:sz="0" w:space="0" w:color="auto"/>
          </w:divBdr>
        </w:div>
        <w:div w:id="1174301568">
          <w:marLeft w:val="360"/>
          <w:marRight w:val="0"/>
          <w:marTop w:val="0"/>
          <w:marBottom w:val="0"/>
          <w:divBdr>
            <w:top w:val="none" w:sz="0" w:space="0" w:color="auto"/>
            <w:left w:val="none" w:sz="0" w:space="0" w:color="auto"/>
            <w:bottom w:val="none" w:sz="0" w:space="0" w:color="auto"/>
            <w:right w:val="none" w:sz="0" w:space="0" w:color="auto"/>
          </w:divBdr>
        </w:div>
        <w:div w:id="1174301569">
          <w:marLeft w:val="360"/>
          <w:marRight w:val="0"/>
          <w:marTop w:val="0"/>
          <w:marBottom w:val="0"/>
          <w:divBdr>
            <w:top w:val="none" w:sz="0" w:space="0" w:color="auto"/>
            <w:left w:val="none" w:sz="0" w:space="0" w:color="auto"/>
            <w:bottom w:val="none" w:sz="0" w:space="0" w:color="auto"/>
            <w:right w:val="none" w:sz="0" w:space="0" w:color="auto"/>
          </w:divBdr>
        </w:div>
        <w:div w:id="1174301572">
          <w:marLeft w:val="360"/>
          <w:marRight w:val="0"/>
          <w:marTop w:val="0"/>
          <w:marBottom w:val="0"/>
          <w:divBdr>
            <w:top w:val="none" w:sz="0" w:space="0" w:color="auto"/>
            <w:left w:val="none" w:sz="0" w:space="0" w:color="auto"/>
            <w:bottom w:val="none" w:sz="0" w:space="0" w:color="auto"/>
            <w:right w:val="none" w:sz="0" w:space="0" w:color="auto"/>
          </w:divBdr>
        </w:div>
        <w:div w:id="1174301573">
          <w:marLeft w:val="360"/>
          <w:marRight w:val="0"/>
          <w:marTop w:val="0"/>
          <w:marBottom w:val="0"/>
          <w:divBdr>
            <w:top w:val="none" w:sz="0" w:space="0" w:color="auto"/>
            <w:left w:val="none" w:sz="0" w:space="0" w:color="auto"/>
            <w:bottom w:val="none" w:sz="0" w:space="0" w:color="auto"/>
            <w:right w:val="none" w:sz="0" w:space="0" w:color="auto"/>
          </w:divBdr>
        </w:div>
      </w:divsChild>
    </w:div>
    <w:div w:id="1174301571">
      <w:marLeft w:val="0"/>
      <w:marRight w:val="0"/>
      <w:marTop w:val="0"/>
      <w:marBottom w:val="0"/>
      <w:divBdr>
        <w:top w:val="none" w:sz="0" w:space="0" w:color="auto"/>
        <w:left w:val="none" w:sz="0" w:space="0" w:color="auto"/>
        <w:bottom w:val="none" w:sz="0" w:space="0" w:color="auto"/>
        <w:right w:val="none" w:sz="0" w:space="0" w:color="auto"/>
      </w:divBdr>
    </w:div>
    <w:div w:id="1174301574">
      <w:marLeft w:val="0"/>
      <w:marRight w:val="0"/>
      <w:marTop w:val="0"/>
      <w:marBottom w:val="0"/>
      <w:divBdr>
        <w:top w:val="none" w:sz="0" w:space="0" w:color="auto"/>
        <w:left w:val="none" w:sz="0" w:space="0" w:color="auto"/>
        <w:bottom w:val="none" w:sz="0" w:space="0" w:color="auto"/>
        <w:right w:val="none" w:sz="0" w:space="0" w:color="auto"/>
      </w:divBdr>
    </w:div>
    <w:div w:id="1174301575">
      <w:marLeft w:val="0"/>
      <w:marRight w:val="0"/>
      <w:marTop w:val="0"/>
      <w:marBottom w:val="0"/>
      <w:divBdr>
        <w:top w:val="none" w:sz="0" w:space="0" w:color="auto"/>
        <w:left w:val="none" w:sz="0" w:space="0" w:color="auto"/>
        <w:bottom w:val="none" w:sz="0" w:space="0" w:color="auto"/>
        <w:right w:val="none" w:sz="0" w:space="0" w:color="auto"/>
      </w:divBdr>
    </w:div>
    <w:div w:id="1174301576">
      <w:marLeft w:val="0"/>
      <w:marRight w:val="0"/>
      <w:marTop w:val="0"/>
      <w:marBottom w:val="0"/>
      <w:divBdr>
        <w:top w:val="none" w:sz="0" w:space="0" w:color="auto"/>
        <w:left w:val="none" w:sz="0" w:space="0" w:color="auto"/>
        <w:bottom w:val="none" w:sz="0" w:space="0" w:color="auto"/>
        <w:right w:val="none" w:sz="0" w:space="0" w:color="auto"/>
      </w:divBdr>
    </w:div>
    <w:div w:id="1174301578">
      <w:marLeft w:val="0"/>
      <w:marRight w:val="0"/>
      <w:marTop w:val="0"/>
      <w:marBottom w:val="0"/>
      <w:divBdr>
        <w:top w:val="none" w:sz="0" w:space="0" w:color="auto"/>
        <w:left w:val="none" w:sz="0" w:space="0" w:color="auto"/>
        <w:bottom w:val="none" w:sz="0" w:space="0" w:color="auto"/>
        <w:right w:val="none" w:sz="0" w:space="0" w:color="auto"/>
      </w:divBdr>
    </w:div>
    <w:div w:id="1174301579">
      <w:marLeft w:val="0"/>
      <w:marRight w:val="0"/>
      <w:marTop w:val="0"/>
      <w:marBottom w:val="0"/>
      <w:divBdr>
        <w:top w:val="none" w:sz="0" w:space="0" w:color="auto"/>
        <w:left w:val="none" w:sz="0" w:space="0" w:color="auto"/>
        <w:bottom w:val="none" w:sz="0" w:space="0" w:color="auto"/>
        <w:right w:val="none" w:sz="0" w:space="0" w:color="auto"/>
      </w:divBdr>
    </w:div>
    <w:div w:id="1174301580">
      <w:marLeft w:val="0"/>
      <w:marRight w:val="0"/>
      <w:marTop w:val="0"/>
      <w:marBottom w:val="0"/>
      <w:divBdr>
        <w:top w:val="none" w:sz="0" w:space="0" w:color="auto"/>
        <w:left w:val="none" w:sz="0" w:space="0" w:color="auto"/>
        <w:bottom w:val="none" w:sz="0" w:space="0" w:color="auto"/>
        <w:right w:val="none" w:sz="0" w:space="0" w:color="auto"/>
      </w:divBdr>
    </w:div>
    <w:div w:id="1174301581">
      <w:marLeft w:val="0"/>
      <w:marRight w:val="0"/>
      <w:marTop w:val="0"/>
      <w:marBottom w:val="0"/>
      <w:divBdr>
        <w:top w:val="none" w:sz="0" w:space="0" w:color="auto"/>
        <w:left w:val="none" w:sz="0" w:space="0" w:color="auto"/>
        <w:bottom w:val="none" w:sz="0" w:space="0" w:color="auto"/>
        <w:right w:val="none" w:sz="0" w:space="0" w:color="auto"/>
      </w:divBdr>
    </w:div>
    <w:div w:id="1174301582">
      <w:marLeft w:val="0"/>
      <w:marRight w:val="0"/>
      <w:marTop w:val="0"/>
      <w:marBottom w:val="0"/>
      <w:divBdr>
        <w:top w:val="none" w:sz="0" w:space="0" w:color="auto"/>
        <w:left w:val="none" w:sz="0" w:space="0" w:color="auto"/>
        <w:bottom w:val="none" w:sz="0" w:space="0" w:color="auto"/>
        <w:right w:val="none" w:sz="0" w:space="0" w:color="auto"/>
      </w:divBdr>
    </w:div>
    <w:div w:id="1174301584">
      <w:marLeft w:val="0"/>
      <w:marRight w:val="0"/>
      <w:marTop w:val="0"/>
      <w:marBottom w:val="0"/>
      <w:divBdr>
        <w:top w:val="none" w:sz="0" w:space="0" w:color="auto"/>
        <w:left w:val="none" w:sz="0" w:space="0" w:color="auto"/>
        <w:bottom w:val="none" w:sz="0" w:space="0" w:color="auto"/>
        <w:right w:val="none" w:sz="0" w:space="0" w:color="auto"/>
      </w:divBdr>
    </w:div>
    <w:div w:id="1174301585">
      <w:marLeft w:val="0"/>
      <w:marRight w:val="0"/>
      <w:marTop w:val="0"/>
      <w:marBottom w:val="0"/>
      <w:divBdr>
        <w:top w:val="none" w:sz="0" w:space="0" w:color="auto"/>
        <w:left w:val="none" w:sz="0" w:space="0" w:color="auto"/>
        <w:bottom w:val="none" w:sz="0" w:space="0" w:color="auto"/>
        <w:right w:val="none" w:sz="0" w:space="0" w:color="auto"/>
      </w:divBdr>
    </w:div>
    <w:div w:id="1174301586">
      <w:marLeft w:val="0"/>
      <w:marRight w:val="0"/>
      <w:marTop w:val="0"/>
      <w:marBottom w:val="0"/>
      <w:divBdr>
        <w:top w:val="none" w:sz="0" w:space="0" w:color="auto"/>
        <w:left w:val="none" w:sz="0" w:space="0" w:color="auto"/>
        <w:bottom w:val="none" w:sz="0" w:space="0" w:color="auto"/>
        <w:right w:val="none" w:sz="0" w:space="0" w:color="auto"/>
      </w:divBdr>
    </w:div>
    <w:div w:id="1174301587">
      <w:marLeft w:val="0"/>
      <w:marRight w:val="0"/>
      <w:marTop w:val="0"/>
      <w:marBottom w:val="0"/>
      <w:divBdr>
        <w:top w:val="none" w:sz="0" w:space="0" w:color="auto"/>
        <w:left w:val="none" w:sz="0" w:space="0" w:color="auto"/>
        <w:bottom w:val="none" w:sz="0" w:space="0" w:color="auto"/>
        <w:right w:val="none" w:sz="0" w:space="0" w:color="auto"/>
      </w:divBdr>
    </w:div>
    <w:div w:id="1174301588">
      <w:marLeft w:val="0"/>
      <w:marRight w:val="0"/>
      <w:marTop w:val="0"/>
      <w:marBottom w:val="0"/>
      <w:divBdr>
        <w:top w:val="none" w:sz="0" w:space="0" w:color="auto"/>
        <w:left w:val="none" w:sz="0" w:space="0" w:color="auto"/>
        <w:bottom w:val="none" w:sz="0" w:space="0" w:color="auto"/>
        <w:right w:val="none" w:sz="0" w:space="0" w:color="auto"/>
      </w:divBdr>
    </w:div>
    <w:div w:id="1174301591">
      <w:marLeft w:val="0"/>
      <w:marRight w:val="0"/>
      <w:marTop w:val="0"/>
      <w:marBottom w:val="0"/>
      <w:divBdr>
        <w:top w:val="none" w:sz="0" w:space="0" w:color="auto"/>
        <w:left w:val="none" w:sz="0" w:space="0" w:color="auto"/>
        <w:bottom w:val="none" w:sz="0" w:space="0" w:color="auto"/>
        <w:right w:val="none" w:sz="0" w:space="0" w:color="auto"/>
      </w:divBdr>
    </w:div>
    <w:div w:id="1174301600">
      <w:marLeft w:val="0"/>
      <w:marRight w:val="0"/>
      <w:marTop w:val="0"/>
      <w:marBottom w:val="0"/>
      <w:divBdr>
        <w:top w:val="none" w:sz="0" w:space="0" w:color="auto"/>
        <w:left w:val="none" w:sz="0" w:space="0" w:color="auto"/>
        <w:bottom w:val="none" w:sz="0" w:space="0" w:color="auto"/>
        <w:right w:val="none" w:sz="0" w:space="0" w:color="auto"/>
      </w:divBdr>
    </w:div>
    <w:div w:id="1174301603">
      <w:marLeft w:val="0"/>
      <w:marRight w:val="0"/>
      <w:marTop w:val="0"/>
      <w:marBottom w:val="0"/>
      <w:divBdr>
        <w:top w:val="none" w:sz="0" w:space="0" w:color="auto"/>
        <w:left w:val="none" w:sz="0" w:space="0" w:color="auto"/>
        <w:bottom w:val="none" w:sz="0" w:space="0" w:color="auto"/>
        <w:right w:val="none" w:sz="0" w:space="0" w:color="auto"/>
      </w:divBdr>
      <w:divsChild>
        <w:div w:id="1174301487">
          <w:marLeft w:val="360"/>
          <w:marRight w:val="0"/>
          <w:marTop w:val="0"/>
          <w:marBottom w:val="0"/>
          <w:divBdr>
            <w:top w:val="none" w:sz="0" w:space="0" w:color="auto"/>
            <w:left w:val="none" w:sz="0" w:space="0" w:color="auto"/>
            <w:bottom w:val="none" w:sz="0" w:space="0" w:color="auto"/>
            <w:right w:val="none" w:sz="0" w:space="0" w:color="auto"/>
          </w:divBdr>
        </w:div>
        <w:div w:id="1174301495">
          <w:marLeft w:val="360"/>
          <w:marRight w:val="0"/>
          <w:marTop w:val="0"/>
          <w:marBottom w:val="0"/>
          <w:divBdr>
            <w:top w:val="none" w:sz="0" w:space="0" w:color="auto"/>
            <w:left w:val="none" w:sz="0" w:space="0" w:color="auto"/>
            <w:bottom w:val="none" w:sz="0" w:space="0" w:color="auto"/>
            <w:right w:val="none" w:sz="0" w:space="0" w:color="auto"/>
          </w:divBdr>
        </w:div>
        <w:div w:id="1174301500">
          <w:marLeft w:val="360"/>
          <w:marRight w:val="0"/>
          <w:marTop w:val="0"/>
          <w:marBottom w:val="0"/>
          <w:divBdr>
            <w:top w:val="none" w:sz="0" w:space="0" w:color="auto"/>
            <w:left w:val="none" w:sz="0" w:space="0" w:color="auto"/>
            <w:bottom w:val="none" w:sz="0" w:space="0" w:color="auto"/>
            <w:right w:val="none" w:sz="0" w:space="0" w:color="auto"/>
          </w:divBdr>
        </w:div>
      </w:divsChild>
    </w:div>
    <w:div w:id="1174301605">
      <w:marLeft w:val="0"/>
      <w:marRight w:val="0"/>
      <w:marTop w:val="0"/>
      <w:marBottom w:val="0"/>
      <w:divBdr>
        <w:top w:val="none" w:sz="0" w:space="0" w:color="auto"/>
        <w:left w:val="none" w:sz="0" w:space="0" w:color="auto"/>
        <w:bottom w:val="none" w:sz="0" w:space="0" w:color="auto"/>
        <w:right w:val="none" w:sz="0" w:space="0" w:color="auto"/>
      </w:divBdr>
    </w:div>
    <w:div w:id="1174301615">
      <w:marLeft w:val="0"/>
      <w:marRight w:val="0"/>
      <w:marTop w:val="0"/>
      <w:marBottom w:val="0"/>
      <w:divBdr>
        <w:top w:val="none" w:sz="0" w:space="0" w:color="auto"/>
        <w:left w:val="none" w:sz="0" w:space="0" w:color="auto"/>
        <w:bottom w:val="none" w:sz="0" w:space="0" w:color="auto"/>
        <w:right w:val="none" w:sz="0" w:space="0" w:color="auto"/>
      </w:divBdr>
    </w:div>
    <w:div w:id="1174301620">
      <w:marLeft w:val="0"/>
      <w:marRight w:val="0"/>
      <w:marTop w:val="0"/>
      <w:marBottom w:val="0"/>
      <w:divBdr>
        <w:top w:val="none" w:sz="0" w:space="0" w:color="auto"/>
        <w:left w:val="none" w:sz="0" w:space="0" w:color="auto"/>
        <w:bottom w:val="none" w:sz="0" w:space="0" w:color="auto"/>
        <w:right w:val="none" w:sz="0" w:space="0" w:color="auto"/>
      </w:divBdr>
    </w:div>
    <w:div w:id="1174301621">
      <w:marLeft w:val="0"/>
      <w:marRight w:val="0"/>
      <w:marTop w:val="0"/>
      <w:marBottom w:val="0"/>
      <w:divBdr>
        <w:top w:val="none" w:sz="0" w:space="0" w:color="auto"/>
        <w:left w:val="none" w:sz="0" w:space="0" w:color="auto"/>
        <w:bottom w:val="none" w:sz="0" w:space="0" w:color="auto"/>
        <w:right w:val="none" w:sz="0" w:space="0" w:color="auto"/>
      </w:divBdr>
      <w:divsChild>
        <w:div w:id="1174301618">
          <w:marLeft w:val="360"/>
          <w:marRight w:val="0"/>
          <w:marTop w:val="0"/>
          <w:marBottom w:val="0"/>
          <w:divBdr>
            <w:top w:val="none" w:sz="0" w:space="0" w:color="auto"/>
            <w:left w:val="none" w:sz="0" w:space="0" w:color="auto"/>
            <w:bottom w:val="none" w:sz="0" w:space="0" w:color="auto"/>
            <w:right w:val="none" w:sz="0" w:space="0" w:color="auto"/>
          </w:divBdr>
        </w:div>
      </w:divsChild>
    </w:div>
    <w:div w:id="1174301625">
      <w:marLeft w:val="0"/>
      <w:marRight w:val="0"/>
      <w:marTop w:val="0"/>
      <w:marBottom w:val="0"/>
      <w:divBdr>
        <w:top w:val="none" w:sz="0" w:space="0" w:color="auto"/>
        <w:left w:val="none" w:sz="0" w:space="0" w:color="auto"/>
        <w:bottom w:val="none" w:sz="0" w:space="0" w:color="auto"/>
        <w:right w:val="none" w:sz="0" w:space="0" w:color="auto"/>
      </w:divBdr>
    </w:div>
    <w:div w:id="1174301626">
      <w:marLeft w:val="0"/>
      <w:marRight w:val="0"/>
      <w:marTop w:val="0"/>
      <w:marBottom w:val="0"/>
      <w:divBdr>
        <w:top w:val="none" w:sz="0" w:space="0" w:color="auto"/>
        <w:left w:val="none" w:sz="0" w:space="0" w:color="auto"/>
        <w:bottom w:val="none" w:sz="0" w:space="0" w:color="auto"/>
        <w:right w:val="none" w:sz="0" w:space="0" w:color="auto"/>
      </w:divBdr>
    </w:div>
    <w:div w:id="1174301627">
      <w:marLeft w:val="0"/>
      <w:marRight w:val="0"/>
      <w:marTop w:val="0"/>
      <w:marBottom w:val="0"/>
      <w:divBdr>
        <w:top w:val="none" w:sz="0" w:space="0" w:color="auto"/>
        <w:left w:val="none" w:sz="0" w:space="0" w:color="auto"/>
        <w:bottom w:val="none" w:sz="0" w:space="0" w:color="auto"/>
        <w:right w:val="none" w:sz="0" w:space="0" w:color="auto"/>
      </w:divBdr>
    </w:div>
    <w:div w:id="1174301630">
      <w:marLeft w:val="0"/>
      <w:marRight w:val="0"/>
      <w:marTop w:val="0"/>
      <w:marBottom w:val="0"/>
      <w:divBdr>
        <w:top w:val="none" w:sz="0" w:space="0" w:color="auto"/>
        <w:left w:val="none" w:sz="0" w:space="0" w:color="auto"/>
        <w:bottom w:val="none" w:sz="0" w:space="0" w:color="auto"/>
        <w:right w:val="none" w:sz="0" w:space="0" w:color="auto"/>
      </w:divBdr>
      <w:divsChild>
        <w:div w:id="1174301445">
          <w:marLeft w:val="720"/>
          <w:marRight w:val="0"/>
          <w:marTop w:val="0"/>
          <w:marBottom w:val="120"/>
          <w:divBdr>
            <w:top w:val="none" w:sz="0" w:space="0" w:color="auto"/>
            <w:left w:val="none" w:sz="0" w:space="0" w:color="auto"/>
            <w:bottom w:val="none" w:sz="0" w:space="0" w:color="auto"/>
            <w:right w:val="none" w:sz="0" w:space="0" w:color="auto"/>
          </w:divBdr>
        </w:div>
        <w:div w:id="1174301464">
          <w:marLeft w:val="720"/>
          <w:marRight w:val="0"/>
          <w:marTop w:val="0"/>
          <w:marBottom w:val="120"/>
          <w:divBdr>
            <w:top w:val="none" w:sz="0" w:space="0" w:color="auto"/>
            <w:left w:val="none" w:sz="0" w:space="0" w:color="auto"/>
            <w:bottom w:val="none" w:sz="0" w:space="0" w:color="auto"/>
            <w:right w:val="none" w:sz="0" w:space="0" w:color="auto"/>
          </w:divBdr>
        </w:div>
      </w:divsChild>
    </w:div>
    <w:div w:id="1174301631">
      <w:marLeft w:val="0"/>
      <w:marRight w:val="0"/>
      <w:marTop w:val="0"/>
      <w:marBottom w:val="0"/>
      <w:divBdr>
        <w:top w:val="none" w:sz="0" w:space="0" w:color="auto"/>
        <w:left w:val="none" w:sz="0" w:space="0" w:color="auto"/>
        <w:bottom w:val="none" w:sz="0" w:space="0" w:color="auto"/>
        <w:right w:val="none" w:sz="0" w:space="0" w:color="auto"/>
      </w:divBdr>
      <w:divsChild>
        <w:div w:id="1174301639">
          <w:marLeft w:val="720"/>
          <w:marRight w:val="0"/>
          <w:marTop w:val="0"/>
          <w:marBottom w:val="120"/>
          <w:divBdr>
            <w:top w:val="none" w:sz="0" w:space="0" w:color="auto"/>
            <w:left w:val="none" w:sz="0" w:space="0" w:color="auto"/>
            <w:bottom w:val="none" w:sz="0" w:space="0" w:color="auto"/>
            <w:right w:val="none" w:sz="0" w:space="0" w:color="auto"/>
          </w:divBdr>
        </w:div>
      </w:divsChild>
    </w:div>
    <w:div w:id="1174301632">
      <w:marLeft w:val="0"/>
      <w:marRight w:val="0"/>
      <w:marTop w:val="0"/>
      <w:marBottom w:val="0"/>
      <w:divBdr>
        <w:top w:val="none" w:sz="0" w:space="0" w:color="auto"/>
        <w:left w:val="none" w:sz="0" w:space="0" w:color="auto"/>
        <w:bottom w:val="none" w:sz="0" w:space="0" w:color="auto"/>
        <w:right w:val="none" w:sz="0" w:space="0" w:color="auto"/>
      </w:divBdr>
    </w:div>
    <w:div w:id="1174301633">
      <w:marLeft w:val="0"/>
      <w:marRight w:val="0"/>
      <w:marTop w:val="0"/>
      <w:marBottom w:val="0"/>
      <w:divBdr>
        <w:top w:val="none" w:sz="0" w:space="0" w:color="auto"/>
        <w:left w:val="none" w:sz="0" w:space="0" w:color="auto"/>
        <w:bottom w:val="none" w:sz="0" w:space="0" w:color="auto"/>
        <w:right w:val="none" w:sz="0" w:space="0" w:color="auto"/>
      </w:divBdr>
      <w:divsChild>
        <w:div w:id="1174301437">
          <w:marLeft w:val="720"/>
          <w:marRight w:val="0"/>
          <w:marTop w:val="0"/>
          <w:marBottom w:val="120"/>
          <w:divBdr>
            <w:top w:val="none" w:sz="0" w:space="0" w:color="auto"/>
            <w:left w:val="none" w:sz="0" w:space="0" w:color="auto"/>
            <w:bottom w:val="none" w:sz="0" w:space="0" w:color="auto"/>
            <w:right w:val="none" w:sz="0" w:space="0" w:color="auto"/>
          </w:divBdr>
        </w:div>
        <w:div w:id="1174301644">
          <w:marLeft w:val="720"/>
          <w:marRight w:val="0"/>
          <w:marTop w:val="0"/>
          <w:marBottom w:val="120"/>
          <w:divBdr>
            <w:top w:val="none" w:sz="0" w:space="0" w:color="auto"/>
            <w:left w:val="none" w:sz="0" w:space="0" w:color="auto"/>
            <w:bottom w:val="none" w:sz="0" w:space="0" w:color="auto"/>
            <w:right w:val="none" w:sz="0" w:space="0" w:color="auto"/>
          </w:divBdr>
        </w:div>
        <w:div w:id="1174301649">
          <w:marLeft w:val="720"/>
          <w:marRight w:val="0"/>
          <w:marTop w:val="0"/>
          <w:marBottom w:val="120"/>
          <w:divBdr>
            <w:top w:val="none" w:sz="0" w:space="0" w:color="auto"/>
            <w:left w:val="none" w:sz="0" w:space="0" w:color="auto"/>
            <w:bottom w:val="none" w:sz="0" w:space="0" w:color="auto"/>
            <w:right w:val="none" w:sz="0" w:space="0" w:color="auto"/>
          </w:divBdr>
        </w:div>
      </w:divsChild>
    </w:div>
    <w:div w:id="1174301638">
      <w:marLeft w:val="0"/>
      <w:marRight w:val="0"/>
      <w:marTop w:val="0"/>
      <w:marBottom w:val="0"/>
      <w:divBdr>
        <w:top w:val="none" w:sz="0" w:space="0" w:color="auto"/>
        <w:left w:val="none" w:sz="0" w:space="0" w:color="auto"/>
        <w:bottom w:val="none" w:sz="0" w:space="0" w:color="auto"/>
        <w:right w:val="none" w:sz="0" w:space="0" w:color="auto"/>
      </w:divBdr>
    </w:div>
    <w:div w:id="1174301640">
      <w:marLeft w:val="0"/>
      <w:marRight w:val="0"/>
      <w:marTop w:val="0"/>
      <w:marBottom w:val="0"/>
      <w:divBdr>
        <w:top w:val="none" w:sz="0" w:space="0" w:color="auto"/>
        <w:left w:val="none" w:sz="0" w:space="0" w:color="auto"/>
        <w:bottom w:val="none" w:sz="0" w:space="0" w:color="auto"/>
        <w:right w:val="none" w:sz="0" w:space="0" w:color="auto"/>
      </w:divBdr>
    </w:div>
    <w:div w:id="1174301641">
      <w:marLeft w:val="0"/>
      <w:marRight w:val="0"/>
      <w:marTop w:val="0"/>
      <w:marBottom w:val="0"/>
      <w:divBdr>
        <w:top w:val="none" w:sz="0" w:space="0" w:color="auto"/>
        <w:left w:val="none" w:sz="0" w:space="0" w:color="auto"/>
        <w:bottom w:val="none" w:sz="0" w:space="0" w:color="auto"/>
        <w:right w:val="none" w:sz="0" w:space="0" w:color="auto"/>
      </w:divBdr>
      <w:divsChild>
        <w:div w:id="1174301648">
          <w:marLeft w:val="720"/>
          <w:marRight w:val="0"/>
          <w:marTop w:val="0"/>
          <w:marBottom w:val="120"/>
          <w:divBdr>
            <w:top w:val="none" w:sz="0" w:space="0" w:color="auto"/>
            <w:left w:val="none" w:sz="0" w:space="0" w:color="auto"/>
            <w:bottom w:val="none" w:sz="0" w:space="0" w:color="auto"/>
            <w:right w:val="none" w:sz="0" w:space="0" w:color="auto"/>
          </w:divBdr>
        </w:div>
      </w:divsChild>
    </w:div>
    <w:div w:id="1174301642">
      <w:marLeft w:val="0"/>
      <w:marRight w:val="0"/>
      <w:marTop w:val="0"/>
      <w:marBottom w:val="0"/>
      <w:divBdr>
        <w:top w:val="none" w:sz="0" w:space="0" w:color="auto"/>
        <w:left w:val="none" w:sz="0" w:space="0" w:color="auto"/>
        <w:bottom w:val="none" w:sz="0" w:space="0" w:color="auto"/>
        <w:right w:val="none" w:sz="0" w:space="0" w:color="auto"/>
      </w:divBdr>
    </w:div>
    <w:div w:id="1174301643">
      <w:marLeft w:val="0"/>
      <w:marRight w:val="0"/>
      <w:marTop w:val="0"/>
      <w:marBottom w:val="0"/>
      <w:divBdr>
        <w:top w:val="none" w:sz="0" w:space="0" w:color="auto"/>
        <w:left w:val="none" w:sz="0" w:space="0" w:color="auto"/>
        <w:bottom w:val="none" w:sz="0" w:space="0" w:color="auto"/>
        <w:right w:val="none" w:sz="0" w:space="0" w:color="auto"/>
      </w:divBdr>
      <w:divsChild>
        <w:div w:id="1174301429">
          <w:marLeft w:val="720"/>
          <w:marRight w:val="0"/>
          <w:marTop w:val="0"/>
          <w:marBottom w:val="120"/>
          <w:divBdr>
            <w:top w:val="none" w:sz="0" w:space="0" w:color="auto"/>
            <w:left w:val="none" w:sz="0" w:space="0" w:color="auto"/>
            <w:bottom w:val="none" w:sz="0" w:space="0" w:color="auto"/>
            <w:right w:val="none" w:sz="0" w:space="0" w:color="auto"/>
          </w:divBdr>
        </w:div>
        <w:div w:id="1174301435">
          <w:marLeft w:val="720"/>
          <w:marRight w:val="0"/>
          <w:marTop w:val="0"/>
          <w:marBottom w:val="120"/>
          <w:divBdr>
            <w:top w:val="none" w:sz="0" w:space="0" w:color="auto"/>
            <w:left w:val="none" w:sz="0" w:space="0" w:color="auto"/>
            <w:bottom w:val="none" w:sz="0" w:space="0" w:color="auto"/>
            <w:right w:val="none" w:sz="0" w:space="0" w:color="auto"/>
          </w:divBdr>
        </w:div>
        <w:div w:id="1174301634">
          <w:marLeft w:val="720"/>
          <w:marRight w:val="0"/>
          <w:marTop w:val="0"/>
          <w:marBottom w:val="120"/>
          <w:divBdr>
            <w:top w:val="none" w:sz="0" w:space="0" w:color="auto"/>
            <w:left w:val="none" w:sz="0" w:space="0" w:color="auto"/>
            <w:bottom w:val="none" w:sz="0" w:space="0" w:color="auto"/>
            <w:right w:val="none" w:sz="0" w:space="0" w:color="auto"/>
          </w:divBdr>
        </w:div>
        <w:div w:id="1174301635">
          <w:marLeft w:val="720"/>
          <w:marRight w:val="0"/>
          <w:marTop w:val="0"/>
          <w:marBottom w:val="120"/>
          <w:divBdr>
            <w:top w:val="none" w:sz="0" w:space="0" w:color="auto"/>
            <w:left w:val="none" w:sz="0" w:space="0" w:color="auto"/>
            <w:bottom w:val="none" w:sz="0" w:space="0" w:color="auto"/>
            <w:right w:val="none" w:sz="0" w:space="0" w:color="auto"/>
          </w:divBdr>
        </w:div>
      </w:divsChild>
    </w:div>
    <w:div w:id="1174301645">
      <w:marLeft w:val="0"/>
      <w:marRight w:val="0"/>
      <w:marTop w:val="0"/>
      <w:marBottom w:val="0"/>
      <w:divBdr>
        <w:top w:val="none" w:sz="0" w:space="0" w:color="auto"/>
        <w:left w:val="none" w:sz="0" w:space="0" w:color="auto"/>
        <w:bottom w:val="none" w:sz="0" w:space="0" w:color="auto"/>
        <w:right w:val="none" w:sz="0" w:space="0" w:color="auto"/>
      </w:divBdr>
    </w:div>
    <w:div w:id="1174301646">
      <w:marLeft w:val="0"/>
      <w:marRight w:val="0"/>
      <w:marTop w:val="0"/>
      <w:marBottom w:val="0"/>
      <w:divBdr>
        <w:top w:val="none" w:sz="0" w:space="0" w:color="auto"/>
        <w:left w:val="none" w:sz="0" w:space="0" w:color="auto"/>
        <w:bottom w:val="none" w:sz="0" w:space="0" w:color="auto"/>
        <w:right w:val="none" w:sz="0" w:space="0" w:color="auto"/>
      </w:divBdr>
    </w:div>
    <w:div w:id="1174301647">
      <w:marLeft w:val="0"/>
      <w:marRight w:val="0"/>
      <w:marTop w:val="0"/>
      <w:marBottom w:val="0"/>
      <w:divBdr>
        <w:top w:val="none" w:sz="0" w:space="0" w:color="auto"/>
        <w:left w:val="none" w:sz="0" w:space="0" w:color="auto"/>
        <w:bottom w:val="none" w:sz="0" w:space="0" w:color="auto"/>
        <w:right w:val="none" w:sz="0" w:space="0" w:color="auto"/>
      </w:divBdr>
    </w:div>
    <w:div w:id="1174301652">
      <w:marLeft w:val="0"/>
      <w:marRight w:val="0"/>
      <w:marTop w:val="0"/>
      <w:marBottom w:val="0"/>
      <w:divBdr>
        <w:top w:val="none" w:sz="0" w:space="0" w:color="auto"/>
        <w:left w:val="none" w:sz="0" w:space="0" w:color="auto"/>
        <w:bottom w:val="none" w:sz="0" w:space="0" w:color="auto"/>
        <w:right w:val="none" w:sz="0" w:space="0" w:color="auto"/>
      </w:divBdr>
    </w:div>
    <w:div w:id="1174301656">
      <w:marLeft w:val="0"/>
      <w:marRight w:val="0"/>
      <w:marTop w:val="0"/>
      <w:marBottom w:val="0"/>
      <w:divBdr>
        <w:top w:val="none" w:sz="0" w:space="0" w:color="auto"/>
        <w:left w:val="none" w:sz="0" w:space="0" w:color="auto"/>
        <w:bottom w:val="none" w:sz="0" w:space="0" w:color="auto"/>
        <w:right w:val="none" w:sz="0" w:space="0" w:color="auto"/>
      </w:divBdr>
      <w:divsChild>
        <w:div w:id="1174301670">
          <w:marLeft w:val="720"/>
          <w:marRight w:val="0"/>
          <w:marTop w:val="0"/>
          <w:marBottom w:val="72"/>
          <w:divBdr>
            <w:top w:val="none" w:sz="0" w:space="0" w:color="auto"/>
            <w:left w:val="none" w:sz="0" w:space="0" w:color="auto"/>
            <w:bottom w:val="none" w:sz="0" w:space="0" w:color="auto"/>
            <w:right w:val="none" w:sz="0" w:space="0" w:color="auto"/>
          </w:divBdr>
        </w:div>
        <w:div w:id="1174301674">
          <w:marLeft w:val="720"/>
          <w:marRight w:val="0"/>
          <w:marTop w:val="0"/>
          <w:marBottom w:val="72"/>
          <w:divBdr>
            <w:top w:val="none" w:sz="0" w:space="0" w:color="auto"/>
            <w:left w:val="none" w:sz="0" w:space="0" w:color="auto"/>
            <w:bottom w:val="none" w:sz="0" w:space="0" w:color="auto"/>
            <w:right w:val="none" w:sz="0" w:space="0" w:color="auto"/>
          </w:divBdr>
        </w:div>
      </w:divsChild>
    </w:div>
    <w:div w:id="1174301660">
      <w:marLeft w:val="0"/>
      <w:marRight w:val="0"/>
      <w:marTop w:val="0"/>
      <w:marBottom w:val="0"/>
      <w:divBdr>
        <w:top w:val="none" w:sz="0" w:space="0" w:color="auto"/>
        <w:left w:val="none" w:sz="0" w:space="0" w:color="auto"/>
        <w:bottom w:val="none" w:sz="0" w:space="0" w:color="auto"/>
        <w:right w:val="none" w:sz="0" w:space="0" w:color="auto"/>
      </w:divBdr>
      <w:divsChild>
        <w:div w:id="1174301416">
          <w:marLeft w:val="720"/>
          <w:marRight w:val="0"/>
          <w:marTop w:val="0"/>
          <w:marBottom w:val="120"/>
          <w:divBdr>
            <w:top w:val="none" w:sz="0" w:space="0" w:color="auto"/>
            <w:left w:val="none" w:sz="0" w:space="0" w:color="auto"/>
            <w:bottom w:val="none" w:sz="0" w:space="0" w:color="auto"/>
            <w:right w:val="none" w:sz="0" w:space="0" w:color="auto"/>
          </w:divBdr>
        </w:div>
        <w:div w:id="1174301651">
          <w:marLeft w:val="720"/>
          <w:marRight w:val="0"/>
          <w:marTop w:val="0"/>
          <w:marBottom w:val="120"/>
          <w:divBdr>
            <w:top w:val="none" w:sz="0" w:space="0" w:color="auto"/>
            <w:left w:val="none" w:sz="0" w:space="0" w:color="auto"/>
            <w:bottom w:val="none" w:sz="0" w:space="0" w:color="auto"/>
            <w:right w:val="none" w:sz="0" w:space="0" w:color="auto"/>
          </w:divBdr>
        </w:div>
        <w:div w:id="1174301653">
          <w:marLeft w:val="720"/>
          <w:marRight w:val="0"/>
          <w:marTop w:val="0"/>
          <w:marBottom w:val="120"/>
          <w:divBdr>
            <w:top w:val="none" w:sz="0" w:space="0" w:color="auto"/>
            <w:left w:val="none" w:sz="0" w:space="0" w:color="auto"/>
            <w:bottom w:val="none" w:sz="0" w:space="0" w:color="auto"/>
            <w:right w:val="none" w:sz="0" w:space="0" w:color="auto"/>
          </w:divBdr>
        </w:div>
        <w:div w:id="1174301658">
          <w:marLeft w:val="720"/>
          <w:marRight w:val="0"/>
          <w:marTop w:val="0"/>
          <w:marBottom w:val="120"/>
          <w:divBdr>
            <w:top w:val="none" w:sz="0" w:space="0" w:color="auto"/>
            <w:left w:val="none" w:sz="0" w:space="0" w:color="auto"/>
            <w:bottom w:val="none" w:sz="0" w:space="0" w:color="auto"/>
            <w:right w:val="none" w:sz="0" w:space="0" w:color="auto"/>
          </w:divBdr>
        </w:div>
        <w:div w:id="1174301668">
          <w:marLeft w:val="720"/>
          <w:marRight w:val="0"/>
          <w:marTop w:val="0"/>
          <w:marBottom w:val="120"/>
          <w:divBdr>
            <w:top w:val="none" w:sz="0" w:space="0" w:color="auto"/>
            <w:left w:val="none" w:sz="0" w:space="0" w:color="auto"/>
            <w:bottom w:val="none" w:sz="0" w:space="0" w:color="auto"/>
            <w:right w:val="none" w:sz="0" w:space="0" w:color="auto"/>
          </w:divBdr>
        </w:div>
      </w:divsChild>
    </w:div>
    <w:div w:id="1174301662">
      <w:marLeft w:val="0"/>
      <w:marRight w:val="0"/>
      <w:marTop w:val="0"/>
      <w:marBottom w:val="0"/>
      <w:divBdr>
        <w:top w:val="none" w:sz="0" w:space="0" w:color="auto"/>
        <w:left w:val="none" w:sz="0" w:space="0" w:color="auto"/>
        <w:bottom w:val="none" w:sz="0" w:space="0" w:color="auto"/>
        <w:right w:val="none" w:sz="0" w:space="0" w:color="auto"/>
      </w:divBdr>
      <w:divsChild>
        <w:div w:id="1174301406">
          <w:marLeft w:val="720"/>
          <w:marRight w:val="0"/>
          <w:marTop w:val="0"/>
          <w:marBottom w:val="120"/>
          <w:divBdr>
            <w:top w:val="none" w:sz="0" w:space="0" w:color="auto"/>
            <w:left w:val="none" w:sz="0" w:space="0" w:color="auto"/>
            <w:bottom w:val="none" w:sz="0" w:space="0" w:color="auto"/>
            <w:right w:val="none" w:sz="0" w:space="0" w:color="auto"/>
          </w:divBdr>
        </w:div>
        <w:div w:id="1174301407">
          <w:marLeft w:val="1440"/>
          <w:marRight w:val="0"/>
          <w:marTop w:val="0"/>
          <w:marBottom w:val="120"/>
          <w:divBdr>
            <w:top w:val="none" w:sz="0" w:space="0" w:color="auto"/>
            <w:left w:val="none" w:sz="0" w:space="0" w:color="auto"/>
            <w:bottom w:val="none" w:sz="0" w:space="0" w:color="auto"/>
            <w:right w:val="none" w:sz="0" w:space="0" w:color="auto"/>
          </w:divBdr>
        </w:div>
        <w:div w:id="1174301411">
          <w:marLeft w:val="1440"/>
          <w:marRight w:val="0"/>
          <w:marTop w:val="0"/>
          <w:marBottom w:val="120"/>
          <w:divBdr>
            <w:top w:val="none" w:sz="0" w:space="0" w:color="auto"/>
            <w:left w:val="none" w:sz="0" w:space="0" w:color="auto"/>
            <w:bottom w:val="none" w:sz="0" w:space="0" w:color="auto"/>
            <w:right w:val="none" w:sz="0" w:space="0" w:color="auto"/>
          </w:divBdr>
        </w:div>
        <w:div w:id="1174301412">
          <w:marLeft w:val="1440"/>
          <w:marRight w:val="0"/>
          <w:marTop w:val="0"/>
          <w:marBottom w:val="120"/>
          <w:divBdr>
            <w:top w:val="none" w:sz="0" w:space="0" w:color="auto"/>
            <w:left w:val="none" w:sz="0" w:space="0" w:color="auto"/>
            <w:bottom w:val="none" w:sz="0" w:space="0" w:color="auto"/>
            <w:right w:val="none" w:sz="0" w:space="0" w:color="auto"/>
          </w:divBdr>
        </w:div>
        <w:div w:id="1174301414">
          <w:marLeft w:val="720"/>
          <w:marRight w:val="0"/>
          <w:marTop w:val="0"/>
          <w:marBottom w:val="120"/>
          <w:divBdr>
            <w:top w:val="none" w:sz="0" w:space="0" w:color="auto"/>
            <w:left w:val="none" w:sz="0" w:space="0" w:color="auto"/>
            <w:bottom w:val="none" w:sz="0" w:space="0" w:color="auto"/>
            <w:right w:val="none" w:sz="0" w:space="0" w:color="auto"/>
          </w:divBdr>
        </w:div>
        <w:div w:id="1174301417">
          <w:marLeft w:val="1440"/>
          <w:marRight w:val="0"/>
          <w:marTop w:val="0"/>
          <w:marBottom w:val="120"/>
          <w:divBdr>
            <w:top w:val="none" w:sz="0" w:space="0" w:color="auto"/>
            <w:left w:val="none" w:sz="0" w:space="0" w:color="auto"/>
            <w:bottom w:val="none" w:sz="0" w:space="0" w:color="auto"/>
            <w:right w:val="none" w:sz="0" w:space="0" w:color="auto"/>
          </w:divBdr>
        </w:div>
        <w:div w:id="1174301421">
          <w:marLeft w:val="1440"/>
          <w:marRight w:val="0"/>
          <w:marTop w:val="0"/>
          <w:marBottom w:val="120"/>
          <w:divBdr>
            <w:top w:val="none" w:sz="0" w:space="0" w:color="auto"/>
            <w:left w:val="none" w:sz="0" w:space="0" w:color="auto"/>
            <w:bottom w:val="none" w:sz="0" w:space="0" w:color="auto"/>
            <w:right w:val="none" w:sz="0" w:space="0" w:color="auto"/>
          </w:divBdr>
        </w:div>
        <w:div w:id="1174301657">
          <w:marLeft w:val="720"/>
          <w:marRight w:val="0"/>
          <w:marTop w:val="0"/>
          <w:marBottom w:val="120"/>
          <w:divBdr>
            <w:top w:val="none" w:sz="0" w:space="0" w:color="auto"/>
            <w:left w:val="none" w:sz="0" w:space="0" w:color="auto"/>
            <w:bottom w:val="none" w:sz="0" w:space="0" w:color="auto"/>
            <w:right w:val="none" w:sz="0" w:space="0" w:color="auto"/>
          </w:divBdr>
        </w:div>
        <w:div w:id="1174301661">
          <w:marLeft w:val="720"/>
          <w:marRight w:val="0"/>
          <w:marTop w:val="0"/>
          <w:marBottom w:val="120"/>
          <w:divBdr>
            <w:top w:val="none" w:sz="0" w:space="0" w:color="auto"/>
            <w:left w:val="none" w:sz="0" w:space="0" w:color="auto"/>
            <w:bottom w:val="none" w:sz="0" w:space="0" w:color="auto"/>
            <w:right w:val="none" w:sz="0" w:space="0" w:color="auto"/>
          </w:divBdr>
        </w:div>
        <w:div w:id="1174301666">
          <w:marLeft w:val="1440"/>
          <w:marRight w:val="0"/>
          <w:marTop w:val="0"/>
          <w:marBottom w:val="120"/>
          <w:divBdr>
            <w:top w:val="none" w:sz="0" w:space="0" w:color="auto"/>
            <w:left w:val="none" w:sz="0" w:space="0" w:color="auto"/>
            <w:bottom w:val="none" w:sz="0" w:space="0" w:color="auto"/>
            <w:right w:val="none" w:sz="0" w:space="0" w:color="auto"/>
          </w:divBdr>
        </w:div>
        <w:div w:id="1174301667">
          <w:marLeft w:val="1440"/>
          <w:marRight w:val="0"/>
          <w:marTop w:val="0"/>
          <w:marBottom w:val="120"/>
          <w:divBdr>
            <w:top w:val="none" w:sz="0" w:space="0" w:color="auto"/>
            <w:left w:val="none" w:sz="0" w:space="0" w:color="auto"/>
            <w:bottom w:val="none" w:sz="0" w:space="0" w:color="auto"/>
            <w:right w:val="none" w:sz="0" w:space="0" w:color="auto"/>
          </w:divBdr>
        </w:div>
        <w:div w:id="1174301671">
          <w:marLeft w:val="1440"/>
          <w:marRight w:val="0"/>
          <w:marTop w:val="0"/>
          <w:marBottom w:val="120"/>
          <w:divBdr>
            <w:top w:val="none" w:sz="0" w:space="0" w:color="auto"/>
            <w:left w:val="none" w:sz="0" w:space="0" w:color="auto"/>
            <w:bottom w:val="none" w:sz="0" w:space="0" w:color="auto"/>
            <w:right w:val="none" w:sz="0" w:space="0" w:color="auto"/>
          </w:divBdr>
        </w:div>
      </w:divsChild>
    </w:div>
    <w:div w:id="1174301663">
      <w:marLeft w:val="0"/>
      <w:marRight w:val="0"/>
      <w:marTop w:val="0"/>
      <w:marBottom w:val="0"/>
      <w:divBdr>
        <w:top w:val="none" w:sz="0" w:space="0" w:color="auto"/>
        <w:left w:val="none" w:sz="0" w:space="0" w:color="auto"/>
        <w:bottom w:val="none" w:sz="0" w:space="0" w:color="auto"/>
        <w:right w:val="none" w:sz="0" w:space="0" w:color="auto"/>
      </w:divBdr>
    </w:div>
    <w:div w:id="1174301665">
      <w:marLeft w:val="0"/>
      <w:marRight w:val="0"/>
      <w:marTop w:val="0"/>
      <w:marBottom w:val="0"/>
      <w:divBdr>
        <w:top w:val="none" w:sz="0" w:space="0" w:color="auto"/>
        <w:left w:val="none" w:sz="0" w:space="0" w:color="auto"/>
        <w:bottom w:val="none" w:sz="0" w:space="0" w:color="auto"/>
        <w:right w:val="none" w:sz="0" w:space="0" w:color="auto"/>
      </w:divBdr>
    </w:div>
    <w:div w:id="1174301669">
      <w:marLeft w:val="0"/>
      <w:marRight w:val="0"/>
      <w:marTop w:val="0"/>
      <w:marBottom w:val="0"/>
      <w:divBdr>
        <w:top w:val="none" w:sz="0" w:space="0" w:color="auto"/>
        <w:left w:val="none" w:sz="0" w:space="0" w:color="auto"/>
        <w:bottom w:val="none" w:sz="0" w:space="0" w:color="auto"/>
        <w:right w:val="none" w:sz="0" w:space="0" w:color="auto"/>
      </w:divBdr>
      <w:divsChild>
        <w:div w:id="1174301418">
          <w:marLeft w:val="720"/>
          <w:marRight w:val="0"/>
          <w:marTop w:val="0"/>
          <w:marBottom w:val="120"/>
          <w:divBdr>
            <w:top w:val="none" w:sz="0" w:space="0" w:color="auto"/>
            <w:left w:val="none" w:sz="0" w:space="0" w:color="auto"/>
            <w:bottom w:val="none" w:sz="0" w:space="0" w:color="auto"/>
            <w:right w:val="none" w:sz="0" w:space="0" w:color="auto"/>
          </w:divBdr>
        </w:div>
        <w:div w:id="1174301655">
          <w:marLeft w:val="720"/>
          <w:marRight w:val="0"/>
          <w:marTop w:val="0"/>
          <w:marBottom w:val="120"/>
          <w:divBdr>
            <w:top w:val="none" w:sz="0" w:space="0" w:color="auto"/>
            <w:left w:val="none" w:sz="0" w:space="0" w:color="auto"/>
            <w:bottom w:val="none" w:sz="0" w:space="0" w:color="auto"/>
            <w:right w:val="none" w:sz="0" w:space="0" w:color="auto"/>
          </w:divBdr>
        </w:div>
      </w:divsChild>
    </w:div>
    <w:div w:id="1174301673">
      <w:marLeft w:val="0"/>
      <w:marRight w:val="0"/>
      <w:marTop w:val="0"/>
      <w:marBottom w:val="0"/>
      <w:divBdr>
        <w:top w:val="none" w:sz="0" w:space="0" w:color="auto"/>
        <w:left w:val="none" w:sz="0" w:space="0" w:color="auto"/>
        <w:bottom w:val="none" w:sz="0" w:space="0" w:color="auto"/>
        <w:right w:val="none" w:sz="0" w:space="0" w:color="auto"/>
      </w:divBdr>
      <w:divsChild>
        <w:div w:id="1174301654">
          <w:marLeft w:val="720"/>
          <w:marRight w:val="0"/>
          <w:marTop w:val="0"/>
          <w:marBottom w:val="120"/>
          <w:divBdr>
            <w:top w:val="none" w:sz="0" w:space="0" w:color="auto"/>
            <w:left w:val="none" w:sz="0" w:space="0" w:color="auto"/>
            <w:bottom w:val="none" w:sz="0" w:space="0" w:color="auto"/>
            <w:right w:val="none" w:sz="0" w:space="0" w:color="auto"/>
          </w:divBdr>
        </w:div>
        <w:div w:id="1174301659">
          <w:marLeft w:val="720"/>
          <w:marRight w:val="0"/>
          <w:marTop w:val="0"/>
          <w:marBottom w:val="120"/>
          <w:divBdr>
            <w:top w:val="none" w:sz="0" w:space="0" w:color="auto"/>
            <w:left w:val="none" w:sz="0" w:space="0" w:color="auto"/>
            <w:bottom w:val="none" w:sz="0" w:space="0" w:color="auto"/>
            <w:right w:val="none" w:sz="0" w:space="0" w:color="auto"/>
          </w:divBdr>
        </w:div>
      </w:divsChild>
    </w:div>
    <w:div w:id="1177619253">
      <w:bodyDiv w:val="1"/>
      <w:marLeft w:val="0"/>
      <w:marRight w:val="0"/>
      <w:marTop w:val="0"/>
      <w:marBottom w:val="0"/>
      <w:divBdr>
        <w:top w:val="none" w:sz="0" w:space="0" w:color="auto"/>
        <w:left w:val="none" w:sz="0" w:space="0" w:color="auto"/>
        <w:bottom w:val="none" w:sz="0" w:space="0" w:color="auto"/>
        <w:right w:val="none" w:sz="0" w:space="0" w:color="auto"/>
      </w:divBdr>
      <w:divsChild>
        <w:div w:id="1281108520">
          <w:marLeft w:val="348"/>
          <w:marRight w:val="0"/>
          <w:marTop w:val="0"/>
          <w:marBottom w:val="72"/>
          <w:divBdr>
            <w:top w:val="none" w:sz="0" w:space="0" w:color="auto"/>
            <w:left w:val="none" w:sz="0" w:space="0" w:color="auto"/>
            <w:bottom w:val="none" w:sz="0" w:space="0" w:color="auto"/>
            <w:right w:val="none" w:sz="0" w:space="0" w:color="auto"/>
          </w:divBdr>
        </w:div>
      </w:divsChild>
    </w:div>
    <w:div w:id="1197158416">
      <w:bodyDiv w:val="1"/>
      <w:marLeft w:val="0"/>
      <w:marRight w:val="0"/>
      <w:marTop w:val="0"/>
      <w:marBottom w:val="0"/>
      <w:divBdr>
        <w:top w:val="none" w:sz="0" w:space="0" w:color="auto"/>
        <w:left w:val="none" w:sz="0" w:space="0" w:color="auto"/>
        <w:bottom w:val="none" w:sz="0" w:space="0" w:color="auto"/>
        <w:right w:val="none" w:sz="0" w:space="0" w:color="auto"/>
      </w:divBdr>
      <w:divsChild>
        <w:div w:id="1954748806">
          <w:marLeft w:val="348"/>
          <w:marRight w:val="0"/>
          <w:marTop w:val="0"/>
          <w:marBottom w:val="72"/>
          <w:divBdr>
            <w:top w:val="none" w:sz="0" w:space="0" w:color="auto"/>
            <w:left w:val="none" w:sz="0" w:space="0" w:color="auto"/>
            <w:bottom w:val="none" w:sz="0" w:space="0" w:color="auto"/>
            <w:right w:val="none" w:sz="0" w:space="0" w:color="auto"/>
          </w:divBdr>
        </w:div>
        <w:div w:id="744885194">
          <w:marLeft w:val="348"/>
          <w:marRight w:val="0"/>
          <w:marTop w:val="0"/>
          <w:marBottom w:val="72"/>
          <w:divBdr>
            <w:top w:val="none" w:sz="0" w:space="0" w:color="auto"/>
            <w:left w:val="none" w:sz="0" w:space="0" w:color="auto"/>
            <w:bottom w:val="none" w:sz="0" w:space="0" w:color="auto"/>
            <w:right w:val="none" w:sz="0" w:space="0" w:color="auto"/>
          </w:divBdr>
        </w:div>
      </w:divsChild>
    </w:div>
    <w:div w:id="1203053599">
      <w:bodyDiv w:val="1"/>
      <w:marLeft w:val="0"/>
      <w:marRight w:val="0"/>
      <w:marTop w:val="0"/>
      <w:marBottom w:val="0"/>
      <w:divBdr>
        <w:top w:val="none" w:sz="0" w:space="0" w:color="auto"/>
        <w:left w:val="none" w:sz="0" w:space="0" w:color="auto"/>
        <w:bottom w:val="none" w:sz="0" w:space="0" w:color="auto"/>
        <w:right w:val="none" w:sz="0" w:space="0" w:color="auto"/>
      </w:divBdr>
    </w:div>
    <w:div w:id="1218011394">
      <w:bodyDiv w:val="1"/>
      <w:marLeft w:val="0"/>
      <w:marRight w:val="0"/>
      <w:marTop w:val="0"/>
      <w:marBottom w:val="0"/>
      <w:divBdr>
        <w:top w:val="none" w:sz="0" w:space="0" w:color="auto"/>
        <w:left w:val="none" w:sz="0" w:space="0" w:color="auto"/>
        <w:bottom w:val="none" w:sz="0" w:space="0" w:color="auto"/>
        <w:right w:val="none" w:sz="0" w:space="0" w:color="auto"/>
      </w:divBdr>
    </w:div>
    <w:div w:id="1237976210">
      <w:bodyDiv w:val="1"/>
      <w:marLeft w:val="0"/>
      <w:marRight w:val="0"/>
      <w:marTop w:val="0"/>
      <w:marBottom w:val="0"/>
      <w:divBdr>
        <w:top w:val="none" w:sz="0" w:space="0" w:color="auto"/>
        <w:left w:val="none" w:sz="0" w:space="0" w:color="auto"/>
        <w:bottom w:val="none" w:sz="0" w:space="0" w:color="auto"/>
        <w:right w:val="none" w:sz="0" w:space="0" w:color="auto"/>
      </w:divBdr>
    </w:div>
    <w:div w:id="1245214923">
      <w:bodyDiv w:val="1"/>
      <w:marLeft w:val="0"/>
      <w:marRight w:val="0"/>
      <w:marTop w:val="0"/>
      <w:marBottom w:val="0"/>
      <w:divBdr>
        <w:top w:val="none" w:sz="0" w:space="0" w:color="auto"/>
        <w:left w:val="none" w:sz="0" w:space="0" w:color="auto"/>
        <w:bottom w:val="none" w:sz="0" w:space="0" w:color="auto"/>
        <w:right w:val="none" w:sz="0" w:space="0" w:color="auto"/>
      </w:divBdr>
    </w:div>
    <w:div w:id="1266695461">
      <w:bodyDiv w:val="1"/>
      <w:marLeft w:val="0"/>
      <w:marRight w:val="0"/>
      <w:marTop w:val="0"/>
      <w:marBottom w:val="0"/>
      <w:divBdr>
        <w:top w:val="none" w:sz="0" w:space="0" w:color="auto"/>
        <w:left w:val="none" w:sz="0" w:space="0" w:color="auto"/>
        <w:bottom w:val="none" w:sz="0" w:space="0" w:color="auto"/>
        <w:right w:val="none" w:sz="0" w:space="0" w:color="auto"/>
      </w:divBdr>
    </w:div>
    <w:div w:id="1266768762">
      <w:bodyDiv w:val="1"/>
      <w:marLeft w:val="0"/>
      <w:marRight w:val="0"/>
      <w:marTop w:val="0"/>
      <w:marBottom w:val="0"/>
      <w:divBdr>
        <w:top w:val="none" w:sz="0" w:space="0" w:color="auto"/>
        <w:left w:val="none" w:sz="0" w:space="0" w:color="auto"/>
        <w:bottom w:val="none" w:sz="0" w:space="0" w:color="auto"/>
        <w:right w:val="none" w:sz="0" w:space="0" w:color="auto"/>
      </w:divBdr>
    </w:div>
    <w:div w:id="1275286561">
      <w:bodyDiv w:val="1"/>
      <w:marLeft w:val="0"/>
      <w:marRight w:val="0"/>
      <w:marTop w:val="0"/>
      <w:marBottom w:val="0"/>
      <w:divBdr>
        <w:top w:val="none" w:sz="0" w:space="0" w:color="auto"/>
        <w:left w:val="none" w:sz="0" w:space="0" w:color="auto"/>
        <w:bottom w:val="none" w:sz="0" w:space="0" w:color="auto"/>
        <w:right w:val="none" w:sz="0" w:space="0" w:color="auto"/>
      </w:divBdr>
    </w:div>
    <w:div w:id="1291086469">
      <w:bodyDiv w:val="1"/>
      <w:marLeft w:val="0"/>
      <w:marRight w:val="0"/>
      <w:marTop w:val="0"/>
      <w:marBottom w:val="0"/>
      <w:divBdr>
        <w:top w:val="none" w:sz="0" w:space="0" w:color="auto"/>
        <w:left w:val="none" w:sz="0" w:space="0" w:color="auto"/>
        <w:bottom w:val="none" w:sz="0" w:space="0" w:color="auto"/>
        <w:right w:val="none" w:sz="0" w:space="0" w:color="auto"/>
      </w:divBdr>
    </w:div>
    <w:div w:id="1301888801">
      <w:bodyDiv w:val="1"/>
      <w:marLeft w:val="0"/>
      <w:marRight w:val="0"/>
      <w:marTop w:val="0"/>
      <w:marBottom w:val="0"/>
      <w:divBdr>
        <w:top w:val="none" w:sz="0" w:space="0" w:color="auto"/>
        <w:left w:val="none" w:sz="0" w:space="0" w:color="auto"/>
        <w:bottom w:val="none" w:sz="0" w:space="0" w:color="auto"/>
        <w:right w:val="none" w:sz="0" w:space="0" w:color="auto"/>
      </w:divBdr>
      <w:divsChild>
        <w:div w:id="353699106">
          <w:marLeft w:val="348"/>
          <w:marRight w:val="0"/>
          <w:marTop w:val="0"/>
          <w:marBottom w:val="72"/>
          <w:divBdr>
            <w:top w:val="none" w:sz="0" w:space="0" w:color="auto"/>
            <w:left w:val="none" w:sz="0" w:space="0" w:color="auto"/>
            <w:bottom w:val="none" w:sz="0" w:space="0" w:color="auto"/>
            <w:right w:val="none" w:sz="0" w:space="0" w:color="auto"/>
          </w:divBdr>
        </w:div>
        <w:div w:id="2104259400">
          <w:marLeft w:val="348"/>
          <w:marRight w:val="0"/>
          <w:marTop w:val="0"/>
          <w:marBottom w:val="72"/>
          <w:divBdr>
            <w:top w:val="none" w:sz="0" w:space="0" w:color="auto"/>
            <w:left w:val="none" w:sz="0" w:space="0" w:color="auto"/>
            <w:bottom w:val="none" w:sz="0" w:space="0" w:color="auto"/>
            <w:right w:val="none" w:sz="0" w:space="0" w:color="auto"/>
          </w:divBdr>
        </w:div>
        <w:div w:id="797800884">
          <w:marLeft w:val="348"/>
          <w:marRight w:val="0"/>
          <w:marTop w:val="0"/>
          <w:marBottom w:val="72"/>
          <w:divBdr>
            <w:top w:val="none" w:sz="0" w:space="0" w:color="auto"/>
            <w:left w:val="none" w:sz="0" w:space="0" w:color="auto"/>
            <w:bottom w:val="none" w:sz="0" w:space="0" w:color="auto"/>
            <w:right w:val="none" w:sz="0" w:space="0" w:color="auto"/>
          </w:divBdr>
        </w:div>
        <w:div w:id="159850202">
          <w:marLeft w:val="348"/>
          <w:marRight w:val="0"/>
          <w:marTop w:val="0"/>
          <w:marBottom w:val="72"/>
          <w:divBdr>
            <w:top w:val="none" w:sz="0" w:space="0" w:color="auto"/>
            <w:left w:val="none" w:sz="0" w:space="0" w:color="auto"/>
            <w:bottom w:val="none" w:sz="0" w:space="0" w:color="auto"/>
            <w:right w:val="none" w:sz="0" w:space="0" w:color="auto"/>
          </w:divBdr>
        </w:div>
        <w:div w:id="322047224">
          <w:marLeft w:val="348"/>
          <w:marRight w:val="0"/>
          <w:marTop w:val="0"/>
          <w:marBottom w:val="72"/>
          <w:divBdr>
            <w:top w:val="none" w:sz="0" w:space="0" w:color="auto"/>
            <w:left w:val="none" w:sz="0" w:space="0" w:color="auto"/>
            <w:bottom w:val="none" w:sz="0" w:space="0" w:color="auto"/>
            <w:right w:val="none" w:sz="0" w:space="0" w:color="auto"/>
          </w:divBdr>
        </w:div>
        <w:div w:id="216286305">
          <w:marLeft w:val="348"/>
          <w:marRight w:val="0"/>
          <w:marTop w:val="0"/>
          <w:marBottom w:val="72"/>
          <w:divBdr>
            <w:top w:val="none" w:sz="0" w:space="0" w:color="auto"/>
            <w:left w:val="none" w:sz="0" w:space="0" w:color="auto"/>
            <w:bottom w:val="none" w:sz="0" w:space="0" w:color="auto"/>
            <w:right w:val="none" w:sz="0" w:space="0" w:color="auto"/>
          </w:divBdr>
        </w:div>
      </w:divsChild>
    </w:div>
    <w:div w:id="1307978037">
      <w:bodyDiv w:val="1"/>
      <w:marLeft w:val="0"/>
      <w:marRight w:val="0"/>
      <w:marTop w:val="0"/>
      <w:marBottom w:val="0"/>
      <w:divBdr>
        <w:top w:val="none" w:sz="0" w:space="0" w:color="auto"/>
        <w:left w:val="none" w:sz="0" w:space="0" w:color="auto"/>
        <w:bottom w:val="none" w:sz="0" w:space="0" w:color="auto"/>
        <w:right w:val="none" w:sz="0" w:space="0" w:color="auto"/>
      </w:divBdr>
    </w:div>
    <w:div w:id="1336109516">
      <w:bodyDiv w:val="1"/>
      <w:marLeft w:val="0"/>
      <w:marRight w:val="0"/>
      <w:marTop w:val="0"/>
      <w:marBottom w:val="0"/>
      <w:divBdr>
        <w:top w:val="none" w:sz="0" w:space="0" w:color="auto"/>
        <w:left w:val="none" w:sz="0" w:space="0" w:color="auto"/>
        <w:bottom w:val="none" w:sz="0" w:space="0" w:color="auto"/>
        <w:right w:val="none" w:sz="0" w:space="0" w:color="auto"/>
      </w:divBdr>
    </w:div>
    <w:div w:id="1370835539">
      <w:bodyDiv w:val="1"/>
      <w:marLeft w:val="0"/>
      <w:marRight w:val="0"/>
      <w:marTop w:val="0"/>
      <w:marBottom w:val="0"/>
      <w:divBdr>
        <w:top w:val="none" w:sz="0" w:space="0" w:color="auto"/>
        <w:left w:val="none" w:sz="0" w:space="0" w:color="auto"/>
        <w:bottom w:val="none" w:sz="0" w:space="0" w:color="auto"/>
        <w:right w:val="none" w:sz="0" w:space="0" w:color="auto"/>
      </w:divBdr>
    </w:div>
    <w:div w:id="1379862895">
      <w:bodyDiv w:val="1"/>
      <w:marLeft w:val="0"/>
      <w:marRight w:val="0"/>
      <w:marTop w:val="0"/>
      <w:marBottom w:val="0"/>
      <w:divBdr>
        <w:top w:val="none" w:sz="0" w:space="0" w:color="auto"/>
        <w:left w:val="none" w:sz="0" w:space="0" w:color="auto"/>
        <w:bottom w:val="none" w:sz="0" w:space="0" w:color="auto"/>
        <w:right w:val="none" w:sz="0" w:space="0" w:color="auto"/>
      </w:divBdr>
    </w:div>
    <w:div w:id="1384452155">
      <w:bodyDiv w:val="1"/>
      <w:marLeft w:val="0"/>
      <w:marRight w:val="0"/>
      <w:marTop w:val="0"/>
      <w:marBottom w:val="0"/>
      <w:divBdr>
        <w:top w:val="none" w:sz="0" w:space="0" w:color="auto"/>
        <w:left w:val="none" w:sz="0" w:space="0" w:color="auto"/>
        <w:bottom w:val="none" w:sz="0" w:space="0" w:color="auto"/>
        <w:right w:val="none" w:sz="0" w:space="0" w:color="auto"/>
      </w:divBdr>
    </w:div>
    <w:div w:id="1409771825">
      <w:bodyDiv w:val="1"/>
      <w:marLeft w:val="0"/>
      <w:marRight w:val="0"/>
      <w:marTop w:val="0"/>
      <w:marBottom w:val="0"/>
      <w:divBdr>
        <w:top w:val="none" w:sz="0" w:space="0" w:color="auto"/>
        <w:left w:val="none" w:sz="0" w:space="0" w:color="auto"/>
        <w:bottom w:val="none" w:sz="0" w:space="0" w:color="auto"/>
        <w:right w:val="none" w:sz="0" w:space="0" w:color="auto"/>
      </w:divBdr>
    </w:div>
    <w:div w:id="1409881170">
      <w:bodyDiv w:val="1"/>
      <w:marLeft w:val="0"/>
      <w:marRight w:val="0"/>
      <w:marTop w:val="0"/>
      <w:marBottom w:val="0"/>
      <w:divBdr>
        <w:top w:val="none" w:sz="0" w:space="0" w:color="auto"/>
        <w:left w:val="none" w:sz="0" w:space="0" w:color="auto"/>
        <w:bottom w:val="none" w:sz="0" w:space="0" w:color="auto"/>
        <w:right w:val="none" w:sz="0" w:space="0" w:color="auto"/>
      </w:divBdr>
    </w:div>
    <w:div w:id="1419138504">
      <w:bodyDiv w:val="1"/>
      <w:marLeft w:val="0"/>
      <w:marRight w:val="0"/>
      <w:marTop w:val="0"/>
      <w:marBottom w:val="0"/>
      <w:divBdr>
        <w:top w:val="none" w:sz="0" w:space="0" w:color="auto"/>
        <w:left w:val="none" w:sz="0" w:space="0" w:color="auto"/>
        <w:bottom w:val="none" w:sz="0" w:space="0" w:color="auto"/>
        <w:right w:val="none" w:sz="0" w:space="0" w:color="auto"/>
      </w:divBdr>
    </w:div>
    <w:div w:id="1440875734">
      <w:bodyDiv w:val="1"/>
      <w:marLeft w:val="0"/>
      <w:marRight w:val="0"/>
      <w:marTop w:val="0"/>
      <w:marBottom w:val="0"/>
      <w:divBdr>
        <w:top w:val="none" w:sz="0" w:space="0" w:color="auto"/>
        <w:left w:val="none" w:sz="0" w:space="0" w:color="auto"/>
        <w:bottom w:val="none" w:sz="0" w:space="0" w:color="auto"/>
        <w:right w:val="none" w:sz="0" w:space="0" w:color="auto"/>
      </w:divBdr>
    </w:div>
    <w:div w:id="1468475381">
      <w:bodyDiv w:val="1"/>
      <w:marLeft w:val="0"/>
      <w:marRight w:val="0"/>
      <w:marTop w:val="0"/>
      <w:marBottom w:val="0"/>
      <w:divBdr>
        <w:top w:val="none" w:sz="0" w:space="0" w:color="auto"/>
        <w:left w:val="none" w:sz="0" w:space="0" w:color="auto"/>
        <w:bottom w:val="none" w:sz="0" w:space="0" w:color="auto"/>
        <w:right w:val="none" w:sz="0" w:space="0" w:color="auto"/>
      </w:divBdr>
    </w:div>
    <w:div w:id="1490175321">
      <w:bodyDiv w:val="1"/>
      <w:marLeft w:val="0"/>
      <w:marRight w:val="0"/>
      <w:marTop w:val="0"/>
      <w:marBottom w:val="0"/>
      <w:divBdr>
        <w:top w:val="none" w:sz="0" w:space="0" w:color="auto"/>
        <w:left w:val="none" w:sz="0" w:space="0" w:color="auto"/>
        <w:bottom w:val="none" w:sz="0" w:space="0" w:color="auto"/>
        <w:right w:val="none" w:sz="0" w:space="0" w:color="auto"/>
      </w:divBdr>
    </w:div>
    <w:div w:id="1500922137">
      <w:bodyDiv w:val="1"/>
      <w:marLeft w:val="0"/>
      <w:marRight w:val="0"/>
      <w:marTop w:val="0"/>
      <w:marBottom w:val="0"/>
      <w:divBdr>
        <w:top w:val="none" w:sz="0" w:space="0" w:color="auto"/>
        <w:left w:val="none" w:sz="0" w:space="0" w:color="auto"/>
        <w:bottom w:val="none" w:sz="0" w:space="0" w:color="auto"/>
        <w:right w:val="none" w:sz="0" w:space="0" w:color="auto"/>
      </w:divBdr>
      <w:divsChild>
        <w:div w:id="1655916525">
          <w:marLeft w:val="0"/>
          <w:marRight w:val="0"/>
          <w:marTop w:val="240"/>
          <w:marBottom w:val="240"/>
          <w:divBdr>
            <w:top w:val="none" w:sz="0" w:space="0" w:color="auto"/>
            <w:left w:val="none" w:sz="0" w:space="0" w:color="auto"/>
            <w:bottom w:val="none" w:sz="0" w:space="0" w:color="auto"/>
            <w:right w:val="none" w:sz="0" w:space="0" w:color="auto"/>
          </w:divBdr>
        </w:div>
        <w:div w:id="1554736030">
          <w:marLeft w:val="238"/>
          <w:marRight w:val="0"/>
          <w:marTop w:val="120"/>
          <w:marBottom w:val="120"/>
          <w:divBdr>
            <w:top w:val="none" w:sz="0" w:space="0" w:color="auto"/>
            <w:left w:val="none" w:sz="0" w:space="0" w:color="auto"/>
            <w:bottom w:val="none" w:sz="0" w:space="0" w:color="auto"/>
            <w:right w:val="none" w:sz="0" w:space="0" w:color="auto"/>
          </w:divBdr>
        </w:div>
      </w:divsChild>
    </w:div>
    <w:div w:id="1517228662">
      <w:bodyDiv w:val="1"/>
      <w:marLeft w:val="0"/>
      <w:marRight w:val="0"/>
      <w:marTop w:val="0"/>
      <w:marBottom w:val="0"/>
      <w:divBdr>
        <w:top w:val="none" w:sz="0" w:space="0" w:color="auto"/>
        <w:left w:val="none" w:sz="0" w:space="0" w:color="auto"/>
        <w:bottom w:val="none" w:sz="0" w:space="0" w:color="auto"/>
        <w:right w:val="none" w:sz="0" w:space="0" w:color="auto"/>
      </w:divBdr>
    </w:div>
    <w:div w:id="1523740440">
      <w:bodyDiv w:val="1"/>
      <w:marLeft w:val="0"/>
      <w:marRight w:val="0"/>
      <w:marTop w:val="0"/>
      <w:marBottom w:val="0"/>
      <w:divBdr>
        <w:top w:val="none" w:sz="0" w:space="0" w:color="auto"/>
        <w:left w:val="none" w:sz="0" w:space="0" w:color="auto"/>
        <w:bottom w:val="none" w:sz="0" w:space="0" w:color="auto"/>
        <w:right w:val="none" w:sz="0" w:space="0" w:color="auto"/>
      </w:divBdr>
    </w:div>
    <w:div w:id="1524442876">
      <w:bodyDiv w:val="1"/>
      <w:marLeft w:val="0"/>
      <w:marRight w:val="0"/>
      <w:marTop w:val="0"/>
      <w:marBottom w:val="0"/>
      <w:divBdr>
        <w:top w:val="none" w:sz="0" w:space="0" w:color="auto"/>
        <w:left w:val="none" w:sz="0" w:space="0" w:color="auto"/>
        <w:bottom w:val="none" w:sz="0" w:space="0" w:color="auto"/>
        <w:right w:val="none" w:sz="0" w:space="0" w:color="auto"/>
      </w:divBdr>
      <w:divsChild>
        <w:div w:id="1399085816">
          <w:marLeft w:val="720"/>
          <w:marRight w:val="0"/>
          <w:marTop w:val="0"/>
          <w:marBottom w:val="72"/>
          <w:divBdr>
            <w:top w:val="none" w:sz="0" w:space="0" w:color="auto"/>
            <w:left w:val="none" w:sz="0" w:space="0" w:color="auto"/>
            <w:bottom w:val="none" w:sz="0" w:space="0" w:color="auto"/>
            <w:right w:val="none" w:sz="0" w:space="0" w:color="auto"/>
          </w:divBdr>
        </w:div>
        <w:div w:id="256594844">
          <w:marLeft w:val="348"/>
          <w:marRight w:val="0"/>
          <w:marTop w:val="0"/>
          <w:marBottom w:val="72"/>
          <w:divBdr>
            <w:top w:val="none" w:sz="0" w:space="0" w:color="auto"/>
            <w:left w:val="none" w:sz="0" w:space="0" w:color="auto"/>
            <w:bottom w:val="none" w:sz="0" w:space="0" w:color="auto"/>
            <w:right w:val="none" w:sz="0" w:space="0" w:color="auto"/>
          </w:divBdr>
        </w:div>
        <w:div w:id="589507252">
          <w:marLeft w:val="346"/>
          <w:marRight w:val="0"/>
          <w:marTop w:val="0"/>
          <w:marBottom w:val="72"/>
          <w:divBdr>
            <w:top w:val="none" w:sz="0" w:space="0" w:color="auto"/>
            <w:left w:val="none" w:sz="0" w:space="0" w:color="auto"/>
            <w:bottom w:val="none" w:sz="0" w:space="0" w:color="auto"/>
            <w:right w:val="none" w:sz="0" w:space="0" w:color="auto"/>
          </w:divBdr>
        </w:div>
      </w:divsChild>
    </w:div>
    <w:div w:id="1530797189">
      <w:bodyDiv w:val="1"/>
      <w:marLeft w:val="0"/>
      <w:marRight w:val="0"/>
      <w:marTop w:val="0"/>
      <w:marBottom w:val="0"/>
      <w:divBdr>
        <w:top w:val="none" w:sz="0" w:space="0" w:color="auto"/>
        <w:left w:val="none" w:sz="0" w:space="0" w:color="auto"/>
        <w:bottom w:val="none" w:sz="0" w:space="0" w:color="auto"/>
        <w:right w:val="none" w:sz="0" w:space="0" w:color="auto"/>
      </w:divBdr>
      <w:divsChild>
        <w:div w:id="740518635">
          <w:marLeft w:val="348"/>
          <w:marRight w:val="0"/>
          <w:marTop w:val="0"/>
          <w:marBottom w:val="72"/>
          <w:divBdr>
            <w:top w:val="none" w:sz="0" w:space="0" w:color="auto"/>
            <w:left w:val="none" w:sz="0" w:space="0" w:color="auto"/>
            <w:bottom w:val="none" w:sz="0" w:space="0" w:color="auto"/>
            <w:right w:val="none" w:sz="0" w:space="0" w:color="auto"/>
          </w:divBdr>
        </w:div>
      </w:divsChild>
    </w:div>
    <w:div w:id="1549026977">
      <w:bodyDiv w:val="1"/>
      <w:marLeft w:val="0"/>
      <w:marRight w:val="0"/>
      <w:marTop w:val="0"/>
      <w:marBottom w:val="0"/>
      <w:divBdr>
        <w:top w:val="none" w:sz="0" w:space="0" w:color="auto"/>
        <w:left w:val="none" w:sz="0" w:space="0" w:color="auto"/>
        <w:bottom w:val="none" w:sz="0" w:space="0" w:color="auto"/>
        <w:right w:val="none" w:sz="0" w:space="0" w:color="auto"/>
      </w:divBdr>
    </w:div>
    <w:div w:id="1550805380">
      <w:bodyDiv w:val="1"/>
      <w:marLeft w:val="0"/>
      <w:marRight w:val="0"/>
      <w:marTop w:val="0"/>
      <w:marBottom w:val="0"/>
      <w:divBdr>
        <w:top w:val="none" w:sz="0" w:space="0" w:color="auto"/>
        <w:left w:val="none" w:sz="0" w:space="0" w:color="auto"/>
        <w:bottom w:val="none" w:sz="0" w:space="0" w:color="auto"/>
        <w:right w:val="none" w:sz="0" w:space="0" w:color="auto"/>
      </w:divBdr>
    </w:div>
    <w:div w:id="1558544299">
      <w:bodyDiv w:val="1"/>
      <w:marLeft w:val="0"/>
      <w:marRight w:val="0"/>
      <w:marTop w:val="0"/>
      <w:marBottom w:val="0"/>
      <w:divBdr>
        <w:top w:val="none" w:sz="0" w:space="0" w:color="auto"/>
        <w:left w:val="none" w:sz="0" w:space="0" w:color="auto"/>
        <w:bottom w:val="none" w:sz="0" w:space="0" w:color="auto"/>
        <w:right w:val="none" w:sz="0" w:space="0" w:color="auto"/>
      </w:divBdr>
      <w:divsChild>
        <w:div w:id="541602899">
          <w:marLeft w:val="720"/>
          <w:marRight w:val="0"/>
          <w:marTop w:val="0"/>
          <w:marBottom w:val="72"/>
          <w:divBdr>
            <w:top w:val="none" w:sz="0" w:space="0" w:color="auto"/>
            <w:left w:val="none" w:sz="0" w:space="0" w:color="auto"/>
            <w:bottom w:val="none" w:sz="0" w:space="0" w:color="auto"/>
            <w:right w:val="none" w:sz="0" w:space="0" w:color="auto"/>
          </w:divBdr>
        </w:div>
        <w:div w:id="1588155340">
          <w:marLeft w:val="348"/>
          <w:marRight w:val="0"/>
          <w:marTop w:val="0"/>
          <w:marBottom w:val="72"/>
          <w:divBdr>
            <w:top w:val="none" w:sz="0" w:space="0" w:color="auto"/>
            <w:left w:val="none" w:sz="0" w:space="0" w:color="auto"/>
            <w:bottom w:val="none" w:sz="0" w:space="0" w:color="auto"/>
            <w:right w:val="none" w:sz="0" w:space="0" w:color="auto"/>
          </w:divBdr>
        </w:div>
      </w:divsChild>
    </w:div>
    <w:div w:id="1574313256">
      <w:bodyDiv w:val="1"/>
      <w:marLeft w:val="0"/>
      <w:marRight w:val="0"/>
      <w:marTop w:val="0"/>
      <w:marBottom w:val="0"/>
      <w:divBdr>
        <w:top w:val="none" w:sz="0" w:space="0" w:color="auto"/>
        <w:left w:val="none" w:sz="0" w:space="0" w:color="auto"/>
        <w:bottom w:val="none" w:sz="0" w:space="0" w:color="auto"/>
        <w:right w:val="none" w:sz="0" w:space="0" w:color="auto"/>
      </w:divBdr>
    </w:div>
    <w:div w:id="1583106871">
      <w:bodyDiv w:val="1"/>
      <w:marLeft w:val="0"/>
      <w:marRight w:val="0"/>
      <w:marTop w:val="0"/>
      <w:marBottom w:val="0"/>
      <w:divBdr>
        <w:top w:val="none" w:sz="0" w:space="0" w:color="auto"/>
        <w:left w:val="none" w:sz="0" w:space="0" w:color="auto"/>
        <w:bottom w:val="none" w:sz="0" w:space="0" w:color="auto"/>
        <w:right w:val="none" w:sz="0" w:space="0" w:color="auto"/>
      </w:divBdr>
      <w:divsChild>
        <w:div w:id="61611506">
          <w:marLeft w:val="0"/>
          <w:marRight w:val="0"/>
          <w:marTop w:val="0"/>
          <w:marBottom w:val="0"/>
          <w:divBdr>
            <w:top w:val="none" w:sz="0" w:space="0" w:color="auto"/>
            <w:left w:val="none" w:sz="0" w:space="0" w:color="auto"/>
            <w:bottom w:val="none" w:sz="0" w:space="0" w:color="auto"/>
            <w:right w:val="none" w:sz="0" w:space="0" w:color="auto"/>
          </w:divBdr>
        </w:div>
      </w:divsChild>
    </w:div>
    <w:div w:id="1591113143">
      <w:bodyDiv w:val="1"/>
      <w:marLeft w:val="0"/>
      <w:marRight w:val="0"/>
      <w:marTop w:val="0"/>
      <w:marBottom w:val="0"/>
      <w:divBdr>
        <w:top w:val="none" w:sz="0" w:space="0" w:color="auto"/>
        <w:left w:val="none" w:sz="0" w:space="0" w:color="auto"/>
        <w:bottom w:val="none" w:sz="0" w:space="0" w:color="auto"/>
        <w:right w:val="none" w:sz="0" w:space="0" w:color="auto"/>
      </w:divBdr>
    </w:div>
    <w:div w:id="1598754654">
      <w:bodyDiv w:val="1"/>
      <w:marLeft w:val="0"/>
      <w:marRight w:val="0"/>
      <w:marTop w:val="0"/>
      <w:marBottom w:val="0"/>
      <w:divBdr>
        <w:top w:val="none" w:sz="0" w:space="0" w:color="auto"/>
        <w:left w:val="none" w:sz="0" w:space="0" w:color="auto"/>
        <w:bottom w:val="none" w:sz="0" w:space="0" w:color="auto"/>
        <w:right w:val="none" w:sz="0" w:space="0" w:color="auto"/>
      </w:divBdr>
    </w:div>
    <w:div w:id="1620837749">
      <w:bodyDiv w:val="1"/>
      <w:marLeft w:val="0"/>
      <w:marRight w:val="0"/>
      <w:marTop w:val="0"/>
      <w:marBottom w:val="0"/>
      <w:divBdr>
        <w:top w:val="none" w:sz="0" w:space="0" w:color="auto"/>
        <w:left w:val="none" w:sz="0" w:space="0" w:color="auto"/>
        <w:bottom w:val="none" w:sz="0" w:space="0" w:color="auto"/>
        <w:right w:val="none" w:sz="0" w:space="0" w:color="auto"/>
      </w:divBdr>
    </w:div>
    <w:div w:id="1621061283">
      <w:bodyDiv w:val="1"/>
      <w:marLeft w:val="0"/>
      <w:marRight w:val="0"/>
      <w:marTop w:val="0"/>
      <w:marBottom w:val="0"/>
      <w:divBdr>
        <w:top w:val="none" w:sz="0" w:space="0" w:color="auto"/>
        <w:left w:val="none" w:sz="0" w:space="0" w:color="auto"/>
        <w:bottom w:val="none" w:sz="0" w:space="0" w:color="auto"/>
        <w:right w:val="none" w:sz="0" w:space="0" w:color="auto"/>
      </w:divBdr>
    </w:div>
    <w:div w:id="1625892868">
      <w:bodyDiv w:val="1"/>
      <w:marLeft w:val="0"/>
      <w:marRight w:val="0"/>
      <w:marTop w:val="0"/>
      <w:marBottom w:val="0"/>
      <w:divBdr>
        <w:top w:val="none" w:sz="0" w:space="0" w:color="auto"/>
        <w:left w:val="none" w:sz="0" w:space="0" w:color="auto"/>
        <w:bottom w:val="none" w:sz="0" w:space="0" w:color="auto"/>
        <w:right w:val="none" w:sz="0" w:space="0" w:color="auto"/>
      </w:divBdr>
      <w:divsChild>
        <w:div w:id="469246765">
          <w:marLeft w:val="348"/>
          <w:marRight w:val="0"/>
          <w:marTop w:val="0"/>
          <w:marBottom w:val="72"/>
          <w:divBdr>
            <w:top w:val="none" w:sz="0" w:space="0" w:color="auto"/>
            <w:left w:val="none" w:sz="0" w:space="0" w:color="auto"/>
            <w:bottom w:val="none" w:sz="0" w:space="0" w:color="auto"/>
            <w:right w:val="none" w:sz="0" w:space="0" w:color="auto"/>
          </w:divBdr>
        </w:div>
        <w:div w:id="249583508">
          <w:marLeft w:val="348"/>
          <w:marRight w:val="0"/>
          <w:marTop w:val="0"/>
          <w:marBottom w:val="72"/>
          <w:divBdr>
            <w:top w:val="none" w:sz="0" w:space="0" w:color="auto"/>
            <w:left w:val="none" w:sz="0" w:space="0" w:color="auto"/>
            <w:bottom w:val="none" w:sz="0" w:space="0" w:color="auto"/>
            <w:right w:val="none" w:sz="0" w:space="0" w:color="auto"/>
          </w:divBdr>
        </w:div>
      </w:divsChild>
    </w:div>
    <w:div w:id="1632707794">
      <w:bodyDiv w:val="1"/>
      <w:marLeft w:val="0"/>
      <w:marRight w:val="0"/>
      <w:marTop w:val="0"/>
      <w:marBottom w:val="0"/>
      <w:divBdr>
        <w:top w:val="none" w:sz="0" w:space="0" w:color="auto"/>
        <w:left w:val="none" w:sz="0" w:space="0" w:color="auto"/>
        <w:bottom w:val="none" w:sz="0" w:space="0" w:color="auto"/>
        <w:right w:val="none" w:sz="0" w:space="0" w:color="auto"/>
      </w:divBdr>
      <w:divsChild>
        <w:div w:id="492573713">
          <w:marLeft w:val="238"/>
          <w:marRight w:val="0"/>
          <w:marTop w:val="120"/>
          <w:marBottom w:val="120"/>
          <w:divBdr>
            <w:top w:val="none" w:sz="0" w:space="0" w:color="auto"/>
            <w:left w:val="none" w:sz="0" w:space="0" w:color="auto"/>
            <w:bottom w:val="none" w:sz="0" w:space="0" w:color="auto"/>
            <w:right w:val="none" w:sz="0" w:space="0" w:color="auto"/>
          </w:divBdr>
        </w:div>
        <w:div w:id="1756391949">
          <w:marLeft w:val="238"/>
          <w:marRight w:val="0"/>
          <w:marTop w:val="120"/>
          <w:marBottom w:val="120"/>
          <w:divBdr>
            <w:top w:val="none" w:sz="0" w:space="0" w:color="auto"/>
            <w:left w:val="none" w:sz="0" w:space="0" w:color="auto"/>
            <w:bottom w:val="none" w:sz="0" w:space="0" w:color="auto"/>
            <w:right w:val="none" w:sz="0" w:space="0" w:color="auto"/>
          </w:divBdr>
        </w:div>
        <w:div w:id="266158257">
          <w:marLeft w:val="238"/>
          <w:marRight w:val="0"/>
          <w:marTop w:val="120"/>
          <w:marBottom w:val="120"/>
          <w:divBdr>
            <w:top w:val="none" w:sz="0" w:space="0" w:color="auto"/>
            <w:left w:val="none" w:sz="0" w:space="0" w:color="auto"/>
            <w:bottom w:val="none" w:sz="0" w:space="0" w:color="auto"/>
            <w:right w:val="none" w:sz="0" w:space="0" w:color="auto"/>
          </w:divBdr>
        </w:div>
      </w:divsChild>
    </w:div>
    <w:div w:id="1649938900">
      <w:bodyDiv w:val="1"/>
      <w:marLeft w:val="0"/>
      <w:marRight w:val="0"/>
      <w:marTop w:val="0"/>
      <w:marBottom w:val="0"/>
      <w:divBdr>
        <w:top w:val="none" w:sz="0" w:space="0" w:color="auto"/>
        <w:left w:val="none" w:sz="0" w:space="0" w:color="auto"/>
        <w:bottom w:val="none" w:sz="0" w:space="0" w:color="auto"/>
        <w:right w:val="none" w:sz="0" w:space="0" w:color="auto"/>
      </w:divBdr>
      <w:divsChild>
        <w:div w:id="354381457">
          <w:marLeft w:val="0"/>
          <w:marRight w:val="0"/>
          <w:marTop w:val="0"/>
          <w:marBottom w:val="0"/>
          <w:divBdr>
            <w:top w:val="none" w:sz="0" w:space="0" w:color="auto"/>
            <w:left w:val="none" w:sz="0" w:space="0" w:color="auto"/>
            <w:bottom w:val="none" w:sz="0" w:space="0" w:color="auto"/>
            <w:right w:val="none" w:sz="0" w:space="0" w:color="auto"/>
          </w:divBdr>
          <w:divsChild>
            <w:div w:id="889808453">
              <w:marLeft w:val="0"/>
              <w:marRight w:val="0"/>
              <w:marTop w:val="0"/>
              <w:marBottom w:val="0"/>
              <w:divBdr>
                <w:top w:val="none" w:sz="0" w:space="0" w:color="auto"/>
                <w:left w:val="none" w:sz="0" w:space="0" w:color="auto"/>
                <w:bottom w:val="none" w:sz="0" w:space="0" w:color="auto"/>
                <w:right w:val="none" w:sz="0" w:space="0" w:color="auto"/>
              </w:divBdr>
              <w:divsChild>
                <w:div w:id="2094743034">
                  <w:marLeft w:val="0"/>
                  <w:marRight w:val="0"/>
                  <w:marTop w:val="0"/>
                  <w:marBottom w:val="450"/>
                  <w:divBdr>
                    <w:top w:val="none" w:sz="0" w:space="0" w:color="auto"/>
                    <w:left w:val="none" w:sz="0" w:space="0" w:color="auto"/>
                    <w:bottom w:val="none" w:sz="0" w:space="0" w:color="auto"/>
                    <w:right w:val="none" w:sz="0" w:space="0" w:color="auto"/>
                  </w:divBdr>
                  <w:divsChild>
                    <w:div w:id="608587881">
                      <w:marLeft w:val="0"/>
                      <w:marRight w:val="0"/>
                      <w:marTop w:val="0"/>
                      <w:marBottom w:val="0"/>
                      <w:divBdr>
                        <w:top w:val="none" w:sz="0" w:space="0" w:color="auto"/>
                        <w:left w:val="none" w:sz="0" w:space="0" w:color="auto"/>
                        <w:bottom w:val="none" w:sz="0" w:space="0" w:color="auto"/>
                        <w:right w:val="none" w:sz="0" w:space="0" w:color="auto"/>
                      </w:divBdr>
                      <w:divsChild>
                        <w:div w:id="2003503999">
                          <w:marLeft w:val="0"/>
                          <w:marRight w:val="0"/>
                          <w:marTop w:val="0"/>
                          <w:marBottom w:val="0"/>
                          <w:divBdr>
                            <w:top w:val="none" w:sz="0" w:space="0" w:color="auto"/>
                            <w:left w:val="none" w:sz="0" w:space="0" w:color="auto"/>
                            <w:bottom w:val="none" w:sz="0" w:space="0" w:color="auto"/>
                            <w:right w:val="none" w:sz="0" w:space="0" w:color="auto"/>
                          </w:divBdr>
                          <w:divsChild>
                            <w:div w:id="69685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027720">
      <w:bodyDiv w:val="1"/>
      <w:marLeft w:val="0"/>
      <w:marRight w:val="0"/>
      <w:marTop w:val="0"/>
      <w:marBottom w:val="0"/>
      <w:divBdr>
        <w:top w:val="none" w:sz="0" w:space="0" w:color="auto"/>
        <w:left w:val="none" w:sz="0" w:space="0" w:color="auto"/>
        <w:bottom w:val="none" w:sz="0" w:space="0" w:color="auto"/>
        <w:right w:val="none" w:sz="0" w:space="0" w:color="auto"/>
      </w:divBdr>
    </w:div>
    <w:div w:id="1672634582">
      <w:bodyDiv w:val="1"/>
      <w:marLeft w:val="0"/>
      <w:marRight w:val="0"/>
      <w:marTop w:val="0"/>
      <w:marBottom w:val="0"/>
      <w:divBdr>
        <w:top w:val="none" w:sz="0" w:space="0" w:color="auto"/>
        <w:left w:val="none" w:sz="0" w:space="0" w:color="auto"/>
        <w:bottom w:val="none" w:sz="0" w:space="0" w:color="auto"/>
        <w:right w:val="none" w:sz="0" w:space="0" w:color="auto"/>
      </w:divBdr>
      <w:divsChild>
        <w:div w:id="153957008">
          <w:marLeft w:val="348"/>
          <w:marRight w:val="0"/>
          <w:marTop w:val="0"/>
          <w:marBottom w:val="72"/>
          <w:divBdr>
            <w:top w:val="none" w:sz="0" w:space="0" w:color="auto"/>
            <w:left w:val="none" w:sz="0" w:space="0" w:color="auto"/>
            <w:bottom w:val="none" w:sz="0" w:space="0" w:color="auto"/>
            <w:right w:val="none" w:sz="0" w:space="0" w:color="auto"/>
          </w:divBdr>
        </w:div>
        <w:div w:id="1335260965">
          <w:marLeft w:val="348"/>
          <w:marRight w:val="0"/>
          <w:marTop w:val="0"/>
          <w:marBottom w:val="72"/>
          <w:divBdr>
            <w:top w:val="none" w:sz="0" w:space="0" w:color="auto"/>
            <w:left w:val="none" w:sz="0" w:space="0" w:color="auto"/>
            <w:bottom w:val="none" w:sz="0" w:space="0" w:color="auto"/>
            <w:right w:val="none" w:sz="0" w:space="0" w:color="auto"/>
          </w:divBdr>
        </w:div>
      </w:divsChild>
    </w:div>
    <w:div w:id="1695113416">
      <w:bodyDiv w:val="1"/>
      <w:marLeft w:val="0"/>
      <w:marRight w:val="0"/>
      <w:marTop w:val="0"/>
      <w:marBottom w:val="0"/>
      <w:divBdr>
        <w:top w:val="none" w:sz="0" w:space="0" w:color="auto"/>
        <w:left w:val="none" w:sz="0" w:space="0" w:color="auto"/>
        <w:bottom w:val="none" w:sz="0" w:space="0" w:color="auto"/>
        <w:right w:val="none" w:sz="0" w:space="0" w:color="auto"/>
      </w:divBdr>
      <w:divsChild>
        <w:div w:id="1624845860">
          <w:marLeft w:val="720"/>
          <w:marRight w:val="0"/>
          <w:marTop w:val="0"/>
          <w:marBottom w:val="72"/>
          <w:divBdr>
            <w:top w:val="none" w:sz="0" w:space="0" w:color="auto"/>
            <w:left w:val="none" w:sz="0" w:space="0" w:color="auto"/>
            <w:bottom w:val="none" w:sz="0" w:space="0" w:color="auto"/>
            <w:right w:val="none" w:sz="0" w:space="0" w:color="auto"/>
          </w:divBdr>
        </w:div>
        <w:div w:id="935863266">
          <w:marLeft w:val="720"/>
          <w:marRight w:val="0"/>
          <w:marTop w:val="0"/>
          <w:marBottom w:val="72"/>
          <w:divBdr>
            <w:top w:val="none" w:sz="0" w:space="0" w:color="auto"/>
            <w:left w:val="none" w:sz="0" w:space="0" w:color="auto"/>
            <w:bottom w:val="none" w:sz="0" w:space="0" w:color="auto"/>
            <w:right w:val="none" w:sz="0" w:space="0" w:color="auto"/>
          </w:divBdr>
        </w:div>
        <w:div w:id="446897946">
          <w:marLeft w:val="348"/>
          <w:marRight w:val="0"/>
          <w:marTop w:val="0"/>
          <w:marBottom w:val="72"/>
          <w:divBdr>
            <w:top w:val="none" w:sz="0" w:space="0" w:color="auto"/>
            <w:left w:val="none" w:sz="0" w:space="0" w:color="auto"/>
            <w:bottom w:val="none" w:sz="0" w:space="0" w:color="auto"/>
            <w:right w:val="none" w:sz="0" w:space="0" w:color="auto"/>
          </w:divBdr>
        </w:div>
        <w:div w:id="722296747">
          <w:marLeft w:val="720"/>
          <w:marRight w:val="0"/>
          <w:marTop w:val="0"/>
          <w:marBottom w:val="72"/>
          <w:divBdr>
            <w:top w:val="none" w:sz="0" w:space="0" w:color="auto"/>
            <w:left w:val="none" w:sz="0" w:space="0" w:color="auto"/>
            <w:bottom w:val="none" w:sz="0" w:space="0" w:color="auto"/>
            <w:right w:val="none" w:sz="0" w:space="0" w:color="auto"/>
          </w:divBdr>
        </w:div>
        <w:div w:id="1028068440">
          <w:marLeft w:val="720"/>
          <w:marRight w:val="0"/>
          <w:marTop w:val="0"/>
          <w:marBottom w:val="72"/>
          <w:divBdr>
            <w:top w:val="none" w:sz="0" w:space="0" w:color="auto"/>
            <w:left w:val="none" w:sz="0" w:space="0" w:color="auto"/>
            <w:bottom w:val="none" w:sz="0" w:space="0" w:color="auto"/>
            <w:right w:val="none" w:sz="0" w:space="0" w:color="auto"/>
          </w:divBdr>
        </w:div>
        <w:div w:id="244725947">
          <w:marLeft w:val="348"/>
          <w:marRight w:val="0"/>
          <w:marTop w:val="0"/>
          <w:marBottom w:val="72"/>
          <w:divBdr>
            <w:top w:val="none" w:sz="0" w:space="0" w:color="auto"/>
            <w:left w:val="none" w:sz="0" w:space="0" w:color="auto"/>
            <w:bottom w:val="none" w:sz="0" w:space="0" w:color="auto"/>
            <w:right w:val="none" w:sz="0" w:space="0" w:color="auto"/>
          </w:divBdr>
        </w:div>
      </w:divsChild>
    </w:div>
    <w:div w:id="1695305552">
      <w:bodyDiv w:val="1"/>
      <w:marLeft w:val="0"/>
      <w:marRight w:val="0"/>
      <w:marTop w:val="0"/>
      <w:marBottom w:val="0"/>
      <w:divBdr>
        <w:top w:val="none" w:sz="0" w:space="0" w:color="auto"/>
        <w:left w:val="none" w:sz="0" w:space="0" w:color="auto"/>
        <w:bottom w:val="none" w:sz="0" w:space="0" w:color="auto"/>
        <w:right w:val="none" w:sz="0" w:space="0" w:color="auto"/>
      </w:divBdr>
      <w:divsChild>
        <w:div w:id="357858576">
          <w:marLeft w:val="348"/>
          <w:marRight w:val="0"/>
          <w:marTop w:val="0"/>
          <w:marBottom w:val="72"/>
          <w:divBdr>
            <w:top w:val="none" w:sz="0" w:space="0" w:color="auto"/>
            <w:left w:val="none" w:sz="0" w:space="0" w:color="auto"/>
            <w:bottom w:val="none" w:sz="0" w:space="0" w:color="auto"/>
            <w:right w:val="none" w:sz="0" w:space="0" w:color="auto"/>
          </w:divBdr>
        </w:div>
        <w:div w:id="1956401326">
          <w:marLeft w:val="1287"/>
          <w:marRight w:val="0"/>
          <w:marTop w:val="0"/>
          <w:marBottom w:val="0"/>
          <w:divBdr>
            <w:top w:val="none" w:sz="0" w:space="0" w:color="auto"/>
            <w:left w:val="none" w:sz="0" w:space="0" w:color="auto"/>
            <w:bottom w:val="none" w:sz="0" w:space="0" w:color="auto"/>
            <w:right w:val="none" w:sz="0" w:space="0" w:color="auto"/>
          </w:divBdr>
        </w:div>
        <w:div w:id="1091001140">
          <w:marLeft w:val="1287"/>
          <w:marRight w:val="0"/>
          <w:marTop w:val="0"/>
          <w:marBottom w:val="0"/>
          <w:divBdr>
            <w:top w:val="none" w:sz="0" w:space="0" w:color="auto"/>
            <w:left w:val="none" w:sz="0" w:space="0" w:color="auto"/>
            <w:bottom w:val="none" w:sz="0" w:space="0" w:color="auto"/>
            <w:right w:val="none" w:sz="0" w:space="0" w:color="auto"/>
          </w:divBdr>
        </w:div>
        <w:div w:id="2020426486">
          <w:marLeft w:val="348"/>
          <w:marRight w:val="0"/>
          <w:marTop w:val="0"/>
          <w:marBottom w:val="72"/>
          <w:divBdr>
            <w:top w:val="none" w:sz="0" w:space="0" w:color="auto"/>
            <w:left w:val="none" w:sz="0" w:space="0" w:color="auto"/>
            <w:bottom w:val="none" w:sz="0" w:space="0" w:color="auto"/>
            <w:right w:val="none" w:sz="0" w:space="0" w:color="auto"/>
          </w:divBdr>
        </w:div>
      </w:divsChild>
    </w:div>
    <w:div w:id="1705665691">
      <w:bodyDiv w:val="1"/>
      <w:marLeft w:val="0"/>
      <w:marRight w:val="0"/>
      <w:marTop w:val="0"/>
      <w:marBottom w:val="0"/>
      <w:divBdr>
        <w:top w:val="none" w:sz="0" w:space="0" w:color="auto"/>
        <w:left w:val="none" w:sz="0" w:space="0" w:color="auto"/>
        <w:bottom w:val="none" w:sz="0" w:space="0" w:color="auto"/>
        <w:right w:val="none" w:sz="0" w:space="0" w:color="auto"/>
      </w:divBdr>
    </w:div>
    <w:div w:id="1710493210">
      <w:bodyDiv w:val="1"/>
      <w:marLeft w:val="0"/>
      <w:marRight w:val="0"/>
      <w:marTop w:val="0"/>
      <w:marBottom w:val="0"/>
      <w:divBdr>
        <w:top w:val="none" w:sz="0" w:space="0" w:color="auto"/>
        <w:left w:val="none" w:sz="0" w:space="0" w:color="auto"/>
        <w:bottom w:val="none" w:sz="0" w:space="0" w:color="auto"/>
        <w:right w:val="none" w:sz="0" w:space="0" w:color="auto"/>
      </w:divBdr>
    </w:div>
    <w:div w:id="1714694404">
      <w:bodyDiv w:val="1"/>
      <w:marLeft w:val="0"/>
      <w:marRight w:val="0"/>
      <w:marTop w:val="0"/>
      <w:marBottom w:val="0"/>
      <w:divBdr>
        <w:top w:val="none" w:sz="0" w:space="0" w:color="auto"/>
        <w:left w:val="none" w:sz="0" w:space="0" w:color="auto"/>
        <w:bottom w:val="none" w:sz="0" w:space="0" w:color="auto"/>
        <w:right w:val="none" w:sz="0" w:space="0" w:color="auto"/>
      </w:divBdr>
    </w:div>
    <w:div w:id="1715034682">
      <w:bodyDiv w:val="1"/>
      <w:marLeft w:val="0"/>
      <w:marRight w:val="0"/>
      <w:marTop w:val="0"/>
      <w:marBottom w:val="0"/>
      <w:divBdr>
        <w:top w:val="none" w:sz="0" w:space="0" w:color="auto"/>
        <w:left w:val="none" w:sz="0" w:space="0" w:color="auto"/>
        <w:bottom w:val="none" w:sz="0" w:space="0" w:color="auto"/>
        <w:right w:val="none" w:sz="0" w:space="0" w:color="auto"/>
      </w:divBdr>
    </w:div>
    <w:div w:id="1717193473">
      <w:bodyDiv w:val="1"/>
      <w:marLeft w:val="0"/>
      <w:marRight w:val="0"/>
      <w:marTop w:val="0"/>
      <w:marBottom w:val="0"/>
      <w:divBdr>
        <w:top w:val="none" w:sz="0" w:space="0" w:color="auto"/>
        <w:left w:val="none" w:sz="0" w:space="0" w:color="auto"/>
        <w:bottom w:val="none" w:sz="0" w:space="0" w:color="auto"/>
        <w:right w:val="none" w:sz="0" w:space="0" w:color="auto"/>
      </w:divBdr>
    </w:div>
    <w:div w:id="1739283842">
      <w:bodyDiv w:val="1"/>
      <w:marLeft w:val="0"/>
      <w:marRight w:val="0"/>
      <w:marTop w:val="0"/>
      <w:marBottom w:val="0"/>
      <w:divBdr>
        <w:top w:val="none" w:sz="0" w:space="0" w:color="auto"/>
        <w:left w:val="none" w:sz="0" w:space="0" w:color="auto"/>
        <w:bottom w:val="none" w:sz="0" w:space="0" w:color="auto"/>
        <w:right w:val="none" w:sz="0" w:space="0" w:color="auto"/>
      </w:divBdr>
    </w:div>
    <w:div w:id="1748844790">
      <w:bodyDiv w:val="1"/>
      <w:marLeft w:val="0"/>
      <w:marRight w:val="0"/>
      <w:marTop w:val="0"/>
      <w:marBottom w:val="0"/>
      <w:divBdr>
        <w:top w:val="none" w:sz="0" w:space="0" w:color="auto"/>
        <w:left w:val="none" w:sz="0" w:space="0" w:color="auto"/>
        <w:bottom w:val="none" w:sz="0" w:space="0" w:color="auto"/>
        <w:right w:val="none" w:sz="0" w:space="0" w:color="auto"/>
      </w:divBdr>
      <w:divsChild>
        <w:div w:id="1813281728">
          <w:marLeft w:val="360"/>
          <w:marRight w:val="0"/>
          <w:marTop w:val="0"/>
          <w:marBottom w:val="0"/>
          <w:divBdr>
            <w:top w:val="none" w:sz="0" w:space="0" w:color="auto"/>
            <w:left w:val="none" w:sz="0" w:space="0" w:color="auto"/>
            <w:bottom w:val="none" w:sz="0" w:space="0" w:color="auto"/>
            <w:right w:val="none" w:sz="0" w:space="0" w:color="auto"/>
          </w:divBdr>
        </w:div>
        <w:div w:id="245768881">
          <w:marLeft w:val="360"/>
          <w:marRight w:val="0"/>
          <w:marTop w:val="0"/>
          <w:marBottom w:val="0"/>
          <w:divBdr>
            <w:top w:val="none" w:sz="0" w:space="0" w:color="auto"/>
            <w:left w:val="none" w:sz="0" w:space="0" w:color="auto"/>
            <w:bottom w:val="none" w:sz="0" w:space="0" w:color="auto"/>
            <w:right w:val="none" w:sz="0" w:space="0" w:color="auto"/>
          </w:divBdr>
        </w:div>
      </w:divsChild>
    </w:div>
    <w:div w:id="1758819691">
      <w:bodyDiv w:val="1"/>
      <w:marLeft w:val="0"/>
      <w:marRight w:val="0"/>
      <w:marTop w:val="0"/>
      <w:marBottom w:val="0"/>
      <w:divBdr>
        <w:top w:val="none" w:sz="0" w:space="0" w:color="auto"/>
        <w:left w:val="none" w:sz="0" w:space="0" w:color="auto"/>
        <w:bottom w:val="none" w:sz="0" w:space="0" w:color="auto"/>
        <w:right w:val="none" w:sz="0" w:space="0" w:color="auto"/>
      </w:divBdr>
    </w:div>
    <w:div w:id="1762607606">
      <w:bodyDiv w:val="1"/>
      <w:marLeft w:val="0"/>
      <w:marRight w:val="0"/>
      <w:marTop w:val="0"/>
      <w:marBottom w:val="0"/>
      <w:divBdr>
        <w:top w:val="none" w:sz="0" w:space="0" w:color="auto"/>
        <w:left w:val="none" w:sz="0" w:space="0" w:color="auto"/>
        <w:bottom w:val="none" w:sz="0" w:space="0" w:color="auto"/>
        <w:right w:val="none" w:sz="0" w:space="0" w:color="auto"/>
      </w:divBdr>
    </w:div>
    <w:div w:id="1773352079">
      <w:bodyDiv w:val="1"/>
      <w:marLeft w:val="0"/>
      <w:marRight w:val="0"/>
      <w:marTop w:val="0"/>
      <w:marBottom w:val="0"/>
      <w:divBdr>
        <w:top w:val="none" w:sz="0" w:space="0" w:color="auto"/>
        <w:left w:val="none" w:sz="0" w:space="0" w:color="auto"/>
        <w:bottom w:val="none" w:sz="0" w:space="0" w:color="auto"/>
        <w:right w:val="none" w:sz="0" w:space="0" w:color="auto"/>
      </w:divBdr>
    </w:div>
    <w:div w:id="1780681638">
      <w:bodyDiv w:val="1"/>
      <w:marLeft w:val="0"/>
      <w:marRight w:val="0"/>
      <w:marTop w:val="0"/>
      <w:marBottom w:val="0"/>
      <w:divBdr>
        <w:top w:val="none" w:sz="0" w:space="0" w:color="auto"/>
        <w:left w:val="none" w:sz="0" w:space="0" w:color="auto"/>
        <w:bottom w:val="none" w:sz="0" w:space="0" w:color="auto"/>
        <w:right w:val="none" w:sz="0" w:space="0" w:color="auto"/>
      </w:divBdr>
    </w:div>
    <w:div w:id="1795560158">
      <w:bodyDiv w:val="1"/>
      <w:marLeft w:val="0"/>
      <w:marRight w:val="0"/>
      <w:marTop w:val="0"/>
      <w:marBottom w:val="0"/>
      <w:divBdr>
        <w:top w:val="none" w:sz="0" w:space="0" w:color="auto"/>
        <w:left w:val="none" w:sz="0" w:space="0" w:color="auto"/>
        <w:bottom w:val="none" w:sz="0" w:space="0" w:color="auto"/>
        <w:right w:val="none" w:sz="0" w:space="0" w:color="auto"/>
      </w:divBdr>
    </w:div>
    <w:div w:id="1796023535">
      <w:bodyDiv w:val="1"/>
      <w:marLeft w:val="0"/>
      <w:marRight w:val="0"/>
      <w:marTop w:val="0"/>
      <w:marBottom w:val="0"/>
      <w:divBdr>
        <w:top w:val="none" w:sz="0" w:space="0" w:color="auto"/>
        <w:left w:val="none" w:sz="0" w:space="0" w:color="auto"/>
        <w:bottom w:val="none" w:sz="0" w:space="0" w:color="auto"/>
        <w:right w:val="none" w:sz="0" w:space="0" w:color="auto"/>
      </w:divBdr>
    </w:div>
    <w:div w:id="1797718969">
      <w:bodyDiv w:val="1"/>
      <w:marLeft w:val="0"/>
      <w:marRight w:val="0"/>
      <w:marTop w:val="0"/>
      <w:marBottom w:val="0"/>
      <w:divBdr>
        <w:top w:val="none" w:sz="0" w:space="0" w:color="auto"/>
        <w:left w:val="none" w:sz="0" w:space="0" w:color="auto"/>
        <w:bottom w:val="none" w:sz="0" w:space="0" w:color="auto"/>
        <w:right w:val="none" w:sz="0" w:space="0" w:color="auto"/>
      </w:divBdr>
    </w:div>
    <w:div w:id="1798379084">
      <w:bodyDiv w:val="1"/>
      <w:marLeft w:val="0"/>
      <w:marRight w:val="0"/>
      <w:marTop w:val="0"/>
      <w:marBottom w:val="0"/>
      <w:divBdr>
        <w:top w:val="none" w:sz="0" w:space="0" w:color="auto"/>
        <w:left w:val="none" w:sz="0" w:space="0" w:color="auto"/>
        <w:bottom w:val="none" w:sz="0" w:space="0" w:color="auto"/>
        <w:right w:val="none" w:sz="0" w:space="0" w:color="auto"/>
      </w:divBdr>
    </w:div>
    <w:div w:id="1815489658">
      <w:bodyDiv w:val="1"/>
      <w:marLeft w:val="0"/>
      <w:marRight w:val="0"/>
      <w:marTop w:val="0"/>
      <w:marBottom w:val="0"/>
      <w:divBdr>
        <w:top w:val="none" w:sz="0" w:space="0" w:color="auto"/>
        <w:left w:val="none" w:sz="0" w:space="0" w:color="auto"/>
        <w:bottom w:val="none" w:sz="0" w:space="0" w:color="auto"/>
        <w:right w:val="none" w:sz="0" w:space="0" w:color="auto"/>
      </w:divBdr>
      <w:divsChild>
        <w:div w:id="2024746336">
          <w:marLeft w:val="720"/>
          <w:marRight w:val="0"/>
          <w:marTop w:val="0"/>
          <w:marBottom w:val="72"/>
          <w:divBdr>
            <w:top w:val="none" w:sz="0" w:space="0" w:color="auto"/>
            <w:left w:val="none" w:sz="0" w:space="0" w:color="auto"/>
            <w:bottom w:val="none" w:sz="0" w:space="0" w:color="auto"/>
            <w:right w:val="none" w:sz="0" w:space="0" w:color="auto"/>
          </w:divBdr>
        </w:div>
        <w:div w:id="1660499049">
          <w:marLeft w:val="346"/>
          <w:marRight w:val="0"/>
          <w:marTop w:val="0"/>
          <w:marBottom w:val="72"/>
          <w:divBdr>
            <w:top w:val="none" w:sz="0" w:space="0" w:color="auto"/>
            <w:left w:val="none" w:sz="0" w:space="0" w:color="auto"/>
            <w:bottom w:val="none" w:sz="0" w:space="0" w:color="auto"/>
            <w:right w:val="none" w:sz="0" w:space="0" w:color="auto"/>
          </w:divBdr>
        </w:div>
        <w:div w:id="1175270477">
          <w:marLeft w:val="346"/>
          <w:marRight w:val="0"/>
          <w:marTop w:val="0"/>
          <w:marBottom w:val="72"/>
          <w:divBdr>
            <w:top w:val="none" w:sz="0" w:space="0" w:color="auto"/>
            <w:left w:val="none" w:sz="0" w:space="0" w:color="auto"/>
            <w:bottom w:val="none" w:sz="0" w:space="0" w:color="auto"/>
            <w:right w:val="none" w:sz="0" w:space="0" w:color="auto"/>
          </w:divBdr>
        </w:div>
        <w:div w:id="169804133">
          <w:marLeft w:val="346"/>
          <w:marRight w:val="0"/>
          <w:marTop w:val="0"/>
          <w:marBottom w:val="72"/>
          <w:divBdr>
            <w:top w:val="none" w:sz="0" w:space="0" w:color="auto"/>
            <w:left w:val="none" w:sz="0" w:space="0" w:color="auto"/>
            <w:bottom w:val="none" w:sz="0" w:space="0" w:color="auto"/>
            <w:right w:val="none" w:sz="0" w:space="0" w:color="auto"/>
          </w:divBdr>
        </w:div>
        <w:div w:id="100999879">
          <w:marLeft w:val="346"/>
          <w:marRight w:val="0"/>
          <w:marTop w:val="0"/>
          <w:marBottom w:val="72"/>
          <w:divBdr>
            <w:top w:val="none" w:sz="0" w:space="0" w:color="auto"/>
            <w:left w:val="none" w:sz="0" w:space="0" w:color="auto"/>
            <w:bottom w:val="none" w:sz="0" w:space="0" w:color="auto"/>
            <w:right w:val="none" w:sz="0" w:space="0" w:color="auto"/>
          </w:divBdr>
        </w:div>
        <w:div w:id="1101876140">
          <w:marLeft w:val="346"/>
          <w:marRight w:val="0"/>
          <w:marTop w:val="0"/>
          <w:marBottom w:val="72"/>
          <w:divBdr>
            <w:top w:val="none" w:sz="0" w:space="0" w:color="auto"/>
            <w:left w:val="none" w:sz="0" w:space="0" w:color="auto"/>
            <w:bottom w:val="none" w:sz="0" w:space="0" w:color="auto"/>
            <w:right w:val="none" w:sz="0" w:space="0" w:color="auto"/>
          </w:divBdr>
        </w:div>
        <w:div w:id="771096602">
          <w:marLeft w:val="346"/>
          <w:marRight w:val="0"/>
          <w:marTop w:val="0"/>
          <w:marBottom w:val="72"/>
          <w:divBdr>
            <w:top w:val="none" w:sz="0" w:space="0" w:color="auto"/>
            <w:left w:val="none" w:sz="0" w:space="0" w:color="auto"/>
            <w:bottom w:val="none" w:sz="0" w:space="0" w:color="auto"/>
            <w:right w:val="none" w:sz="0" w:space="0" w:color="auto"/>
          </w:divBdr>
        </w:div>
        <w:div w:id="1522936684">
          <w:marLeft w:val="346"/>
          <w:marRight w:val="0"/>
          <w:marTop w:val="0"/>
          <w:marBottom w:val="72"/>
          <w:divBdr>
            <w:top w:val="none" w:sz="0" w:space="0" w:color="auto"/>
            <w:left w:val="none" w:sz="0" w:space="0" w:color="auto"/>
            <w:bottom w:val="none" w:sz="0" w:space="0" w:color="auto"/>
            <w:right w:val="none" w:sz="0" w:space="0" w:color="auto"/>
          </w:divBdr>
        </w:div>
        <w:div w:id="1624923054">
          <w:marLeft w:val="348"/>
          <w:marRight w:val="0"/>
          <w:marTop w:val="0"/>
          <w:marBottom w:val="72"/>
          <w:divBdr>
            <w:top w:val="none" w:sz="0" w:space="0" w:color="auto"/>
            <w:left w:val="none" w:sz="0" w:space="0" w:color="auto"/>
            <w:bottom w:val="none" w:sz="0" w:space="0" w:color="auto"/>
            <w:right w:val="none" w:sz="0" w:space="0" w:color="auto"/>
          </w:divBdr>
        </w:div>
        <w:div w:id="1113205117">
          <w:marLeft w:val="720"/>
          <w:marRight w:val="0"/>
          <w:marTop w:val="0"/>
          <w:marBottom w:val="72"/>
          <w:divBdr>
            <w:top w:val="none" w:sz="0" w:space="0" w:color="auto"/>
            <w:left w:val="none" w:sz="0" w:space="0" w:color="auto"/>
            <w:bottom w:val="none" w:sz="0" w:space="0" w:color="auto"/>
            <w:right w:val="none" w:sz="0" w:space="0" w:color="auto"/>
          </w:divBdr>
        </w:div>
        <w:div w:id="883490882">
          <w:marLeft w:val="348"/>
          <w:marRight w:val="0"/>
          <w:marTop w:val="0"/>
          <w:marBottom w:val="72"/>
          <w:divBdr>
            <w:top w:val="none" w:sz="0" w:space="0" w:color="auto"/>
            <w:left w:val="none" w:sz="0" w:space="0" w:color="auto"/>
            <w:bottom w:val="none" w:sz="0" w:space="0" w:color="auto"/>
            <w:right w:val="none" w:sz="0" w:space="0" w:color="auto"/>
          </w:divBdr>
        </w:div>
      </w:divsChild>
    </w:div>
    <w:div w:id="1819612259">
      <w:bodyDiv w:val="1"/>
      <w:marLeft w:val="0"/>
      <w:marRight w:val="0"/>
      <w:marTop w:val="0"/>
      <w:marBottom w:val="0"/>
      <w:divBdr>
        <w:top w:val="none" w:sz="0" w:space="0" w:color="auto"/>
        <w:left w:val="none" w:sz="0" w:space="0" w:color="auto"/>
        <w:bottom w:val="none" w:sz="0" w:space="0" w:color="auto"/>
        <w:right w:val="none" w:sz="0" w:space="0" w:color="auto"/>
      </w:divBdr>
      <w:divsChild>
        <w:div w:id="44184127">
          <w:marLeft w:val="360"/>
          <w:marRight w:val="0"/>
          <w:marTop w:val="0"/>
          <w:marBottom w:val="0"/>
          <w:divBdr>
            <w:top w:val="none" w:sz="0" w:space="0" w:color="auto"/>
            <w:left w:val="none" w:sz="0" w:space="0" w:color="auto"/>
            <w:bottom w:val="none" w:sz="0" w:space="0" w:color="auto"/>
            <w:right w:val="none" w:sz="0" w:space="0" w:color="auto"/>
          </w:divBdr>
        </w:div>
        <w:div w:id="813257963">
          <w:marLeft w:val="360"/>
          <w:marRight w:val="0"/>
          <w:marTop w:val="0"/>
          <w:marBottom w:val="0"/>
          <w:divBdr>
            <w:top w:val="none" w:sz="0" w:space="0" w:color="auto"/>
            <w:left w:val="none" w:sz="0" w:space="0" w:color="auto"/>
            <w:bottom w:val="none" w:sz="0" w:space="0" w:color="auto"/>
            <w:right w:val="none" w:sz="0" w:space="0" w:color="auto"/>
          </w:divBdr>
        </w:div>
      </w:divsChild>
    </w:div>
    <w:div w:id="1828130065">
      <w:bodyDiv w:val="1"/>
      <w:marLeft w:val="0"/>
      <w:marRight w:val="0"/>
      <w:marTop w:val="0"/>
      <w:marBottom w:val="0"/>
      <w:divBdr>
        <w:top w:val="none" w:sz="0" w:space="0" w:color="auto"/>
        <w:left w:val="none" w:sz="0" w:space="0" w:color="auto"/>
        <w:bottom w:val="none" w:sz="0" w:space="0" w:color="auto"/>
        <w:right w:val="none" w:sz="0" w:space="0" w:color="auto"/>
      </w:divBdr>
    </w:div>
    <w:div w:id="1832673800">
      <w:bodyDiv w:val="1"/>
      <w:marLeft w:val="0"/>
      <w:marRight w:val="0"/>
      <w:marTop w:val="0"/>
      <w:marBottom w:val="0"/>
      <w:divBdr>
        <w:top w:val="none" w:sz="0" w:space="0" w:color="auto"/>
        <w:left w:val="none" w:sz="0" w:space="0" w:color="auto"/>
        <w:bottom w:val="none" w:sz="0" w:space="0" w:color="auto"/>
        <w:right w:val="none" w:sz="0" w:space="0" w:color="auto"/>
      </w:divBdr>
    </w:div>
    <w:div w:id="1836607787">
      <w:bodyDiv w:val="1"/>
      <w:marLeft w:val="0"/>
      <w:marRight w:val="0"/>
      <w:marTop w:val="0"/>
      <w:marBottom w:val="0"/>
      <w:divBdr>
        <w:top w:val="none" w:sz="0" w:space="0" w:color="auto"/>
        <w:left w:val="none" w:sz="0" w:space="0" w:color="auto"/>
        <w:bottom w:val="none" w:sz="0" w:space="0" w:color="auto"/>
        <w:right w:val="none" w:sz="0" w:space="0" w:color="auto"/>
      </w:divBdr>
    </w:div>
    <w:div w:id="1839731590">
      <w:bodyDiv w:val="1"/>
      <w:marLeft w:val="0"/>
      <w:marRight w:val="0"/>
      <w:marTop w:val="0"/>
      <w:marBottom w:val="0"/>
      <w:divBdr>
        <w:top w:val="none" w:sz="0" w:space="0" w:color="auto"/>
        <w:left w:val="none" w:sz="0" w:space="0" w:color="auto"/>
        <w:bottom w:val="none" w:sz="0" w:space="0" w:color="auto"/>
        <w:right w:val="none" w:sz="0" w:space="0" w:color="auto"/>
      </w:divBdr>
    </w:div>
    <w:div w:id="1847477901">
      <w:bodyDiv w:val="1"/>
      <w:marLeft w:val="0"/>
      <w:marRight w:val="0"/>
      <w:marTop w:val="0"/>
      <w:marBottom w:val="0"/>
      <w:divBdr>
        <w:top w:val="none" w:sz="0" w:space="0" w:color="auto"/>
        <w:left w:val="none" w:sz="0" w:space="0" w:color="auto"/>
        <w:bottom w:val="none" w:sz="0" w:space="0" w:color="auto"/>
        <w:right w:val="none" w:sz="0" w:space="0" w:color="auto"/>
      </w:divBdr>
    </w:div>
    <w:div w:id="1859847772">
      <w:bodyDiv w:val="1"/>
      <w:marLeft w:val="0"/>
      <w:marRight w:val="0"/>
      <w:marTop w:val="0"/>
      <w:marBottom w:val="0"/>
      <w:divBdr>
        <w:top w:val="none" w:sz="0" w:space="0" w:color="auto"/>
        <w:left w:val="none" w:sz="0" w:space="0" w:color="auto"/>
        <w:bottom w:val="none" w:sz="0" w:space="0" w:color="auto"/>
        <w:right w:val="none" w:sz="0" w:space="0" w:color="auto"/>
      </w:divBdr>
    </w:div>
    <w:div w:id="1864131662">
      <w:bodyDiv w:val="1"/>
      <w:marLeft w:val="0"/>
      <w:marRight w:val="0"/>
      <w:marTop w:val="0"/>
      <w:marBottom w:val="0"/>
      <w:divBdr>
        <w:top w:val="none" w:sz="0" w:space="0" w:color="auto"/>
        <w:left w:val="none" w:sz="0" w:space="0" w:color="auto"/>
        <w:bottom w:val="none" w:sz="0" w:space="0" w:color="auto"/>
        <w:right w:val="none" w:sz="0" w:space="0" w:color="auto"/>
      </w:divBdr>
      <w:divsChild>
        <w:div w:id="767427876">
          <w:marLeft w:val="348"/>
          <w:marRight w:val="0"/>
          <w:marTop w:val="0"/>
          <w:marBottom w:val="72"/>
          <w:divBdr>
            <w:top w:val="none" w:sz="0" w:space="0" w:color="auto"/>
            <w:left w:val="none" w:sz="0" w:space="0" w:color="auto"/>
            <w:bottom w:val="none" w:sz="0" w:space="0" w:color="auto"/>
            <w:right w:val="none" w:sz="0" w:space="0" w:color="auto"/>
          </w:divBdr>
        </w:div>
        <w:div w:id="1058672950">
          <w:marLeft w:val="348"/>
          <w:marRight w:val="0"/>
          <w:marTop w:val="0"/>
          <w:marBottom w:val="72"/>
          <w:divBdr>
            <w:top w:val="none" w:sz="0" w:space="0" w:color="auto"/>
            <w:left w:val="none" w:sz="0" w:space="0" w:color="auto"/>
            <w:bottom w:val="none" w:sz="0" w:space="0" w:color="auto"/>
            <w:right w:val="none" w:sz="0" w:space="0" w:color="auto"/>
          </w:divBdr>
        </w:div>
        <w:div w:id="1459910638">
          <w:marLeft w:val="348"/>
          <w:marRight w:val="0"/>
          <w:marTop w:val="0"/>
          <w:marBottom w:val="72"/>
          <w:divBdr>
            <w:top w:val="none" w:sz="0" w:space="0" w:color="auto"/>
            <w:left w:val="none" w:sz="0" w:space="0" w:color="auto"/>
            <w:bottom w:val="none" w:sz="0" w:space="0" w:color="auto"/>
            <w:right w:val="none" w:sz="0" w:space="0" w:color="auto"/>
          </w:divBdr>
        </w:div>
        <w:div w:id="249048310">
          <w:marLeft w:val="348"/>
          <w:marRight w:val="0"/>
          <w:marTop w:val="0"/>
          <w:marBottom w:val="72"/>
          <w:divBdr>
            <w:top w:val="none" w:sz="0" w:space="0" w:color="auto"/>
            <w:left w:val="none" w:sz="0" w:space="0" w:color="auto"/>
            <w:bottom w:val="none" w:sz="0" w:space="0" w:color="auto"/>
            <w:right w:val="none" w:sz="0" w:space="0" w:color="auto"/>
          </w:divBdr>
        </w:div>
      </w:divsChild>
    </w:div>
    <w:div w:id="1864778732">
      <w:bodyDiv w:val="1"/>
      <w:marLeft w:val="0"/>
      <w:marRight w:val="0"/>
      <w:marTop w:val="0"/>
      <w:marBottom w:val="0"/>
      <w:divBdr>
        <w:top w:val="none" w:sz="0" w:space="0" w:color="auto"/>
        <w:left w:val="none" w:sz="0" w:space="0" w:color="auto"/>
        <w:bottom w:val="none" w:sz="0" w:space="0" w:color="auto"/>
        <w:right w:val="none" w:sz="0" w:space="0" w:color="auto"/>
      </w:divBdr>
    </w:div>
    <w:div w:id="1891532245">
      <w:bodyDiv w:val="1"/>
      <w:marLeft w:val="0"/>
      <w:marRight w:val="0"/>
      <w:marTop w:val="0"/>
      <w:marBottom w:val="0"/>
      <w:divBdr>
        <w:top w:val="none" w:sz="0" w:space="0" w:color="auto"/>
        <w:left w:val="none" w:sz="0" w:space="0" w:color="auto"/>
        <w:bottom w:val="none" w:sz="0" w:space="0" w:color="auto"/>
        <w:right w:val="none" w:sz="0" w:space="0" w:color="auto"/>
      </w:divBdr>
    </w:div>
    <w:div w:id="1898467488">
      <w:bodyDiv w:val="1"/>
      <w:marLeft w:val="0"/>
      <w:marRight w:val="0"/>
      <w:marTop w:val="0"/>
      <w:marBottom w:val="0"/>
      <w:divBdr>
        <w:top w:val="none" w:sz="0" w:space="0" w:color="auto"/>
        <w:left w:val="none" w:sz="0" w:space="0" w:color="auto"/>
        <w:bottom w:val="none" w:sz="0" w:space="0" w:color="auto"/>
        <w:right w:val="none" w:sz="0" w:space="0" w:color="auto"/>
      </w:divBdr>
    </w:div>
    <w:div w:id="1922372088">
      <w:bodyDiv w:val="1"/>
      <w:marLeft w:val="0"/>
      <w:marRight w:val="0"/>
      <w:marTop w:val="0"/>
      <w:marBottom w:val="0"/>
      <w:divBdr>
        <w:top w:val="none" w:sz="0" w:space="0" w:color="auto"/>
        <w:left w:val="none" w:sz="0" w:space="0" w:color="auto"/>
        <w:bottom w:val="none" w:sz="0" w:space="0" w:color="auto"/>
        <w:right w:val="none" w:sz="0" w:space="0" w:color="auto"/>
      </w:divBdr>
      <w:divsChild>
        <w:div w:id="1187134938">
          <w:marLeft w:val="348"/>
          <w:marRight w:val="0"/>
          <w:marTop w:val="0"/>
          <w:marBottom w:val="72"/>
          <w:divBdr>
            <w:top w:val="none" w:sz="0" w:space="0" w:color="auto"/>
            <w:left w:val="none" w:sz="0" w:space="0" w:color="auto"/>
            <w:bottom w:val="none" w:sz="0" w:space="0" w:color="auto"/>
            <w:right w:val="none" w:sz="0" w:space="0" w:color="auto"/>
          </w:divBdr>
        </w:div>
        <w:div w:id="1783497390">
          <w:marLeft w:val="348"/>
          <w:marRight w:val="0"/>
          <w:marTop w:val="0"/>
          <w:marBottom w:val="72"/>
          <w:divBdr>
            <w:top w:val="none" w:sz="0" w:space="0" w:color="auto"/>
            <w:left w:val="none" w:sz="0" w:space="0" w:color="auto"/>
            <w:bottom w:val="none" w:sz="0" w:space="0" w:color="auto"/>
            <w:right w:val="none" w:sz="0" w:space="0" w:color="auto"/>
          </w:divBdr>
        </w:div>
        <w:div w:id="1491289243">
          <w:marLeft w:val="348"/>
          <w:marRight w:val="0"/>
          <w:marTop w:val="0"/>
          <w:marBottom w:val="72"/>
          <w:divBdr>
            <w:top w:val="none" w:sz="0" w:space="0" w:color="auto"/>
            <w:left w:val="none" w:sz="0" w:space="0" w:color="auto"/>
            <w:bottom w:val="none" w:sz="0" w:space="0" w:color="auto"/>
            <w:right w:val="none" w:sz="0" w:space="0" w:color="auto"/>
          </w:divBdr>
        </w:div>
        <w:div w:id="61678951">
          <w:marLeft w:val="348"/>
          <w:marRight w:val="0"/>
          <w:marTop w:val="0"/>
          <w:marBottom w:val="72"/>
          <w:divBdr>
            <w:top w:val="none" w:sz="0" w:space="0" w:color="auto"/>
            <w:left w:val="none" w:sz="0" w:space="0" w:color="auto"/>
            <w:bottom w:val="none" w:sz="0" w:space="0" w:color="auto"/>
            <w:right w:val="none" w:sz="0" w:space="0" w:color="auto"/>
          </w:divBdr>
        </w:div>
      </w:divsChild>
    </w:div>
    <w:div w:id="1986468750">
      <w:bodyDiv w:val="1"/>
      <w:marLeft w:val="0"/>
      <w:marRight w:val="0"/>
      <w:marTop w:val="0"/>
      <w:marBottom w:val="0"/>
      <w:divBdr>
        <w:top w:val="none" w:sz="0" w:space="0" w:color="auto"/>
        <w:left w:val="none" w:sz="0" w:space="0" w:color="auto"/>
        <w:bottom w:val="none" w:sz="0" w:space="0" w:color="auto"/>
        <w:right w:val="none" w:sz="0" w:space="0" w:color="auto"/>
      </w:divBdr>
    </w:div>
    <w:div w:id="1996836278">
      <w:bodyDiv w:val="1"/>
      <w:marLeft w:val="0"/>
      <w:marRight w:val="0"/>
      <w:marTop w:val="0"/>
      <w:marBottom w:val="0"/>
      <w:divBdr>
        <w:top w:val="none" w:sz="0" w:space="0" w:color="auto"/>
        <w:left w:val="none" w:sz="0" w:space="0" w:color="auto"/>
        <w:bottom w:val="none" w:sz="0" w:space="0" w:color="auto"/>
        <w:right w:val="none" w:sz="0" w:space="0" w:color="auto"/>
      </w:divBdr>
    </w:div>
    <w:div w:id="2010595488">
      <w:bodyDiv w:val="1"/>
      <w:marLeft w:val="0"/>
      <w:marRight w:val="0"/>
      <w:marTop w:val="0"/>
      <w:marBottom w:val="0"/>
      <w:divBdr>
        <w:top w:val="none" w:sz="0" w:space="0" w:color="auto"/>
        <w:left w:val="none" w:sz="0" w:space="0" w:color="auto"/>
        <w:bottom w:val="none" w:sz="0" w:space="0" w:color="auto"/>
        <w:right w:val="none" w:sz="0" w:space="0" w:color="auto"/>
      </w:divBdr>
    </w:div>
    <w:div w:id="2022966811">
      <w:bodyDiv w:val="1"/>
      <w:marLeft w:val="0"/>
      <w:marRight w:val="0"/>
      <w:marTop w:val="0"/>
      <w:marBottom w:val="0"/>
      <w:divBdr>
        <w:top w:val="none" w:sz="0" w:space="0" w:color="auto"/>
        <w:left w:val="none" w:sz="0" w:space="0" w:color="auto"/>
        <w:bottom w:val="none" w:sz="0" w:space="0" w:color="auto"/>
        <w:right w:val="none" w:sz="0" w:space="0" w:color="auto"/>
      </w:divBdr>
    </w:div>
    <w:div w:id="2055957040">
      <w:bodyDiv w:val="1"/>
      <w:marLeft w:val="0"/>
      <w:marRight w:val="0"/>
      <w:marTop w:val="0"/>
      <w:marBottom w:val="0"/>
      <w:divBdr>
        <w:top w:val="none" w:sz="0" w:space="0" w:color="auto"/>
        <w:left w:val="none" w:sz="0" w:space="0" w:color="auto"/>
        <w:bottom w:val="none" w:sz="0" w:space="0" w:color="auto"/>
        <w:right w:val="none" w:sz="0" w:space="0" w:color="auto"/>
      </w:divBdr>
    </w:div>
    <w:div w:id="2056152900">
      <w:bodyDiv w:val="1"/>
      <w:marLeft w:val="0"/>
      <w:marRight w:val="0"/>
      <w:marTop w:val="0"/>
      <w:marBottom w:val="0"/>
      <w:divBdr>
        <w:top w:val="none" w:sz="0" w:space="0" w:color="auto"/>
        <w:left w:val="none" w:sz="0" w:space="0" w:color="auto"/>
        <w:bottom w:val="none" w:sz="0" w:space="0" w:color="auto"/>
        <w:right w:val="none" w:sz="0" w:space="0" w:color="auto"/>
      </w:divBdr>
      <w:divsChild>
        <w:div w:id="214896107">
          <w:marLeft w:val="348"/>
          <w:marRight w:val="0"/>
          <w:marTop w:val="0"/>
          <w:marBottom w:val="72"/>
          <w:divBdr>
            <w:top w:val="none" w:sz="0" w:space="0" w:color="auto"/>
            <w:left w:val="none" w:sz="0" w:space="0" w:color="auto"/>
            <w:bottom w:val="none" w:sz="0" w:space="0" w:color="auto"/>
            <w:right w:val="none" w:sz="0" w:space="0" w:color="auto"/>
          </w:divBdr>
        </w:div>
      </w:divsChild>
    </w:div>
    <w:div w:id="2086563112">
      <w:bodyDiv w:val="1"/>
      <w:marLeft w:val="0"/>
      <w:marRight w:val="0"/>
      <w:marTop w:val="0"/>
      <w:marBottom w:val="0"/>
      <w:divBdr>
        <w:top w:val="none" w:sz="0" w:space="0" w:color="auto"/>
        <w:left w:val="none" w:sz="0" w:space="0" w:color="auto"/>
        <w:bottom w:val="none" w:sz="0" w:space="0" w:color="auto"/>
        <w:right w:val="none" w:sz="0" w:space="0" w:color="auto"/>
      </w:divBdr>
    </w:div>
    <w:div w:id="2093964592">
      <w:bodyDiv w:val="1"/>
      <w:marLeft w:val="0"/>
      <w:marRight w:val="0"/>
      <w:marTop w:val="0"/>
      <w:marBottom w:val="0"/>
      <w:divBdr>
        <w:top w:val="none" w:sz="0" w:space="0" w:color="auto"/>
        <w:left w:val="none" w:sz="0" w:space="0" w:color="auto"/>
        <w:bottom w:val="none" w:sz="0" w:space="0" w:color="auto"/>
        <w:right w:val="none" w:sz="0" w:space="0" w:color="auto"/>
      </w:divBdr>
      <w:divsChild>
        <w:div w:id="1810780193">
          <w:marLeft w:val="348"/>
          <w:marRight w:val="0"/>
          <w:marTop w:val="0"/>
          <w:marBottom w:val="72"/>
          <w:divBdr>
            <w:top w:val="none" w:sz="0" w:space="0" w:color="auto"/>
            <w:left w:val="none" w:sz="0" w:space="0" w:color="auto"/>
            <w:bottom w:val="none" w:sz="0" w:space="0" w:color="auto"/>
            <w:right w:val="none" w:sz="0" w:space="0" w:color="auto"/>
          </w:divBdr>
        </w:div>
        <w:div w:id="723604222">
          <w:marLeft w:val="348"/>
          <w:marRight w:val="0"/>
          <w:marTop w:val="0"/>
          <w:marBottom w:val="72"/>
          <w:divBdr>
            <w:top w:val="none" w:sz="0" w:space="0" w:color="auto"/>
            <w:left w:val="none" w:sz="0" w:space="0" w:color="auto"/>
            <w:bottom w:val="none" w:sz="0" w:space="0" w:color="auto"/>
            <w:right w:val="none" w:sz="0" w:space="0" w:color="auto"/>
          </w:divBdr>
        </w:div>
      </w:divsChild>
    </w:div>
    <w:div w:id="2114157968">
      <w:bodyDiv w:val="1"/>
      <w:marLeft w:val="0"/>
      <w:marRight w:val="0"/>
      <w:marTop w:val="0"/>
      <w:marBottom w:val="0"/>
      <w:divBdr>
        <w:top w:val="none" w:sz="0" w:space="0" w:color="auto"/>
        <w:left w:val="none" w:sz="0" w:space="0" w:color="auto"/>
        <w:bottom w:val="none" w:sz="0" w:space="0" w:color="auto"/>
        <w:right w:val="none" w:sz="0" w:space="0" w:color="auto"/>
      </w:divBdr>
    </w:div>
    <w:div w:id="2133594043">
      <w:bodyDiv w:val="1"/>
      <w:marLeft w:val="0"/>
      <w:marRight w:val="0"/>
      <w:marTop w:val="0"/>
      <w:marBottom w:val="0"/>
      <w:divBdr>
        <w:top w:val="none" w:sz="0" w:space="0" w:color="auto"/>
        <w:left w:val="none" w:sz="0" w:space="0" w:color="auto"/>
        <w:bottom w:val="none" w:sz="0" w:space="0" w:color="auto"/>
        <w:right w:val="none" w:sz="0" w:space="0" w:color="auto"/>
      </w:divBdr>
      <w:divsChild>
        <w:div w:id="1513571576">
          <w:marLeft w:val="348"/>
          <w:marRight w:val="0"/>
          <w:marTop w:val="0"/>
          <w:marBottom w:val="72"/>
          <w:divBdr>
            <w:top w:val="none" w:sz="0" w:space="0" w:color="auto"/>
            <w:left w:val="none" w:sz="0" w:space="0" w:color="auto"/>
            <w:bottom w:val="none" w:sz="0" w:space="0" w:color="auto"/>
            <w:right w:val="none" w:sz="0" w:space="0" w:color="auto"/>
          </w:divBdr>
        </w:div>
      </w:divsChild>
    </w:div>
    <w:div w:id="2135979953">
      <w:bodyDiv w:val="1"/>
      <w:marLeft w:val="0"/>
      <w:marRight w:val="0"/>
      <w:marTop w:val="0"/>
      <w:marBottom w:val="0"/>
      <w:divBdr>
        <w:top w:val="none" w:sz="0" w:space="0" w:color="auto"/>
        <w:left w:val="none" w:sz="0" w:space="0" w:color="auto"/>
        <w:bottom w:val="none" w:sz="0" w:space="0" w:color="auto"/>
        <w:right w:val="none" w:sz="0" w:space="0" w:color="auto"/>
      </w:divBdr>
    </w:div>
    <w:div w:id="213905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3.gif"/><Relationship Id="rId11" Type="http://schemas.openxmlformats.org/officeDocument/2006/relationships/hyperlink" Target="mailto:ni@fondazionecrui.it" TargetMode="External"/><Relationship Id="rId12" Type="http://schemas.openxmlformats.org/officeDocument/2006/relationships/image" Target="media/image4.png"/><Relationship Id="rId13" Type="http://schemas.openxmlformats.org/officeDocument/2006/relationships/hyperlink" Target="mailto:visitingprofessors@poliba.it" TargetMode="External"/><Relationship Id="rId14" Type="http://schemas.openxmlformats.org/officeDocument/2006/relationships/hyperlink" Target="mailto:visitingprofessors@poliba.it" TargetMode="External"/><Relationship Id="rId15" Type="http://schemas.openxmlformats.org/officeDocument/2006/relationships/hyperlink" Target="http://www.poliba.it" TargetMode="External"/><Relationship Id="rId16" Type="http://schemas.openxmlformats.org/officeDocument/2006/relationships/hyperlink" Target="mailto:adriana.ruggiero@poliba.it" TargetMode="External"/><Relationship Id="rId17" Type="http://schemas.openxmlformats.org/officeDocument/2006/relationships/hyperlink" Target="http://www.albopretorio.poliba.it" TargetMode="External"/><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7FD66-C2AA-FD40-967E-C7A0E210B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16643</TotalTime>
  <Pages>41</Pages>
  <Words>32001</Words>
  <Characters>182406</Characters>
  <Application>Microsoft Macintosh Word</Application>
  <DocSecurity>0</DocSecurity>
  <Lines>1520</Lines>
  <Paragraphs>427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213980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amm-p0253</dc:creator>
  <cp:lastModifiedBy>Giuseppe Cafforio</cp:lastModifiedBy>
  <cp:revision>910</cp:revision>
  <cp:lastPrinted>2016-10-19T09:42:00Z</cp:lastPrinted>
  <dcterms:created xsi:type="dcterms:W3CDTF">2015-03-12T14:53:00Z</dcterms:created>
  <dcterms:modified xsi:type="dcterms:W3CDTF">2016-10-19T09:42:00Z</dcterms:modified>
</cp:coreProperties>
</file>