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3F344" w14:textId="03B793FC" w:rsidR="00133EC3" w:rsidRPr="00F969EF" w:rsidRDefault="00133EC3" w:rsidP="00133EC3">
      <w:pPr>
        <w:jc w:val="center"/>
        <w:rPr>
          <w:rFonts w:ascii="Verdana" w:hAnsi="Verdana"/>
          <w:b/>
        </w:rPr>
      </w:pPr>
      <w:r w:rsidRPr="00F969EF">
        <w:rPr>
          <w:rFonts w:ascii="Verdana" w:hAnsi="Verdana"/>
          <w:b/>
          <w:noProof/>
          <w:lang w:val="it-IT" w:eastAsia="it-IT"/>
        </w:rPr>
        <w:drawing>
          <wp:inline distT="0" distB="0" distL="0" distR="0" wp14:anchorId="00020A16" wp14:editId="7826CDF1">
            <wp:extent cx="1066800" cy="106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pic:spPr>
                </pic:pic>
              </a:graphicData>
            </a:graphic>
          </wp:inline>
        </w:drawing>
      </w:r>
    </w:p>
    <w:p w14:paraId="52D30E64" w14:textId="35D1EEA0" w:rsidR="00133EC3" w:rsidRPr="00F969EF" w:rsidRDefault="00605AF7" w:rsidP="00F969EF">
      <w:pPr>
        <w:spacing w:after="0" w:line="240" w:lineRule="auto"/>
        <w:jc w:val="center"/>
        <w:rPr>
          <w:rFonts w:ascii="Verdana" w:hAnsi="Verdana"/>
          <w:b/>
        </w:rPr>
      </w:pPr>
      <w:r w:rsidRPr="00F969EF">
        <w:rPr>
          <w:rFonts w:ascii="Verdana" w:hAnsi="Verdana"/>
          <w:b/>
        </w:rPr>
        <w:t xml:space="preserve">Automatic Handwriting Digitalization </w:t>
      </w:r>
      <w:r w:rsidR="0026477F" w:rsidRPr="00F969EF">
        <w:rPr>
          <w:rFonts w:ascii="Verdana" w:hAnsi="Verdana"/>
          <w:b/>
        </w:rPr>
        <w:t>Trainee</w:t>
      </w:r>
    </w:p>
    <w:p w14:paraId="19D4EB91" w14:textId="77777777" w:rsidR="00451B29" w:rsidRPr="00F969EF" w:rsidRDefault="00451B29" w:rsidP="00F969EF">
      <w:pPr>
        <w:spacing w:after="0" w:line="240" w:lineRule="auto"/>
        <w:jc w:val="center"/>
        <w:rPr>
          <w:rFonts w:ascii="Verdana" w:hAnsi="Verdana"/>
        </w:rPr>
      </w:pPr>
      <w:r w:rsidRPr="00F969EF">
        <w:rPr>
          <w:rFonts w:ascii="Verdana" w:hAnsi="Verdana"/>
        </w:rPr>
        <w:t>Would you like to join Tetra Pak for a six-month internship period?</w:t>
      </w:r>
    </w:p>
    <w:p w14:paraId="19D80315" w14:textId="61ED3ED4" w:rsidR="00233CB1" w:rsidRPr="00F969EF" w:rsidRDefault="00451B29" w:rsidP="00F969EF">
      <w:pPr>
        <w:spacing w:after="0" w:line="240" w:lineRule="auto"/>
        <w:jc w:val="center"/>
        <w:rPr>
          <w:rFonts w:ascii="Verdana" w:hAnsi="Verdana"/>
        </w:rPr>
      </w:pPr>
      <w:r w:rsidRPr="00F969EF">
        <w:rPr>
          <w:rFonts w:ascii="Verdana" w:hAnsi="Verdana"/>
        </w:rPr>
        <w:t>We are looking for brilliant, highly motivated college students who will support the Automation &amp; Digital Team</w:t>
      </w:r>
    </w:p>
    <w:p w14:paraId="5C21573E" w14:textId="77777777" w:rsidR="00451B29" w:rsidRPr="00F969EF" w:rsidRDefault="00451B29" w:rsidP="00F969EF">
      <w:pPr>
        <w:spacing w:after="0" w:line="240" w:lineRule="auto"/>
        <w:jc w:val="both"/>
        <w:rPr>
          <w:rFonts w:ascii="Verdana" w:hAnsi="Verdana"/>
        </w:rPr>
      </w:pPr>
      <w:r w:rsidRPr="00F969EF">
        <w:rPr>
          <w:rFonts w:ascii="Verdana" w:hAnsi="Verdana"/>
        </w:rPr>
        <w:t>In the framework of the Automatic Handwriting Digitalization Study, the main purpose of the position is to identify the technology which can quickly digitalize handwritten text using handheld devices, recognize the content, correct/convert it and store it in a locale/remote database.</w:t>
      </w:r>
    </w:p>
    <w:p w14:paraId="39B9941E" w14:textId="58AAAAFB" w:rsidR="00451B29" w:rsidRPr="00F969EF" w:rsidRDefault="00451B29" w:rsidP="00F969EF">
      <w:pPr>
        <w:spacing w:after="0" w:line="240" w:lineRule="auto"/>
        <w:jc w:val="both"/>
        <w:rPr>
          <w:rFonts w:ascii="Verdana" w:hAnsi="Verdana"/>
          <w:b/>
          <w:bCs/>
        </w:rPr>
      </w:pPr>
      <w:r w:rsidRPr="00F969EF">
        <w:rPr>
          <w:rFonts w:ascii="Verdana" w:hAnsi="Verdana"/>
          <w:b/>
          <w:bCs/>
        </w:rPr>
        <w:t>Content of the project:</w:t>
      </w:r>
    </w:p>
    <w:p w14:paraId="1F7419F8" w14:textId="77777777" w:rsidR="00451B29" w:rsidRPr="00F969EF" w:rsidRDefault="00451B29" w:rsidP="00F969EF">
      <w:pPr>
        <w:pStyle w:val="Paragrafoelenco"/>
        <w:numPr>
          <w:ilvl w:val="0"/>
          <w:numId w:val="1"/>
        </w:numPr>
        <w:spacing w:after="0" w:line="240" w:lineRule="auto"/>
        <w:jc w:val="both"/>
        <w:rPr>
          <w:rFonts w:ascii="Verdana" w:hAnsi="Verdana"/>
        </w:rPr>
      </w:pPr>
      <w:r w:rsidRPr="00F969EF">
        <w:rPr>
          <w:rFonts w:ascii="Verdana" w:hAnsi="Verdana"/>
        </w:rPr>
        <w:t>Support the definition of the architecture of the proposed solution.</w:t>
      </w:r>
    </w:p>
    <w:p w14:paraId="4414F51E" w14:textId="77777777" w:rsidR="00451B29" w:rsidRPr="00F969EF" w:rsidRDefault="00451B29" w:rsidP="00F969EF">
      <w:pPr>
        <w:pStyle w:val="Paragrafoelenco"/>
        <w:numPr>
          <w:ilvl w:val="0"/>
          <w:numId w:val="1"/>
        </w:numPr>
        <w:spacing w:after="0" w:line="240" w:lineRule="auto"/>
        <w:jc w:val="both"/>
        <w:rPr>
          <w:rFonts w:ascii="Verdana" w:hAnsi="Verdana"/>
        </w:rPr>
      </w:pPr>
      <w:r w:rsidRPr="00F969EF">
        <w:rPr>
          <w:rFonts w:ascii="Verdana" w:hAnsi="Verdana"/>
        </w:rPr>
        <w:t>Support the definition of the acceptance criteria to identify the most appropriate hardware and software components which will form the solution.</w:t>
      </w:r>
    </w:p>
    <w:p w14:paraId="730C5850" w14:textId="77777777" w:rsidR="00451B29" w:rsidRPr="00F969EF" w:rsidRDefault="00451B29" w:rsidP="00F969EF">
      <w:pPr>
        <w:pStyle w:val="Paragrafoelenco"/>
        <w:numPr>
          <w:ilvl w:val="0"/>
          <w:numId w:val="1"/>
        </w:numPr>
        <w:spacing w:after="0" w:line="240" w:lineRule="auto"/>
        <w:jc w:val="both"/>
        <w:rPr>
          <w:rFonts w:ascii="Verdana" w:hAnsi="Verdana"/>
        </w:rPr>
      </w:pPr>
      <w:r w:rsidRPr="00F969EF">
        <w:rPr>
          <w:rFonts w:ascii="Verdana" w:hAnsi="Verdana"/>
        </w:rPr>
        <w:t>Develop the Web application and the database structure.</w:t>
      </w:r>
    </w:p>
    <w:p w14:paraId="1F78DE6E" w14:textId="77777777" w:rsidR="00451B29" w:rsidRPr="00F969EF" w:rsidRDefault="00451B29" w:rsidP="00F969EF">
      <w:pPr>
        <w:pStyle w:val="Paragrafoelenco"/>
        <w:numPr>
          <w:ilvl w:val="0"/>
          <w:numId w:val="1"/>
        </w:numPr>
        <w:spacing w:after="0" w:line="240" w:lineRule="auto"/>
        <w:jc w:val="both"/>
        <w:rPr>
          <w:rFonts w:ascii="Verdana" w:hAnsi="Verdana"/>
        </w:rPr>
      </w:pPr>
      <w:r w:rsidRPr="00F969EF">
        <w:rPr>
          <w:rFonts w:ascii="Verdana" w:hAnsi="Verdana"/>
        </w:rPr>
        <w:t>Identify the limitations of the proposed solution:</w:t>
      </w:r>
    </w:p>
    <w:p w14:paraId="3E90AF6C" w14:textId="0060DFDD"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Minimal dimensions of the characters of handwritten text;</w:t>
      </w:r>
    </w:p>
    <w:p w14:paraId="4FA6904F"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Type of stylus having the best performance (accuracy vs price);</w:t>
      </w:r>
    </w:p>
    <w:p w14:paraId="43FB0AE1"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Type of OCR having the best performance (time, accuracy vs price);</w:t>
      </w:r>
    </w:p>
    <w:p w14:paraId="10DD2DF6"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Guidelines related to how to write the text in a more comprehensive way;</w:t>
      </w:r>
    </w:p>
    <w:p w14:paraId="1038F024"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Performance with not-Latin characters set (</w:t>
      </w:r>
      <w:proofErr w:type="spellStart"/>
      <w:r w:rsidRPr="00F969EF">
        <w:rPr>
          <w:rFonts w:ascii="Verdana" w:hAnsi="Verdana"/>
        </w:rPr>
        <w:t>e.g</w:t>
      </w:r>
      <w:proofErr w:type="spellEnd"/>
      <w:r w:rsidRPr="00F969EF">
        <w:rPr>
          <w:rFonts w:ascii="Verdana" w:hAnsi="Verdana"/>
        </w:rPr>
        <w:t xml:space="preserve">: Chinese, Arabian, </w:t>
      </w:r>
      <w:proofErr w:type="spellStart"/>
      <w:proofErr w:type="gramStart"/>
      <w:r w:rsidRPr="00F969EF">
        <w:rPr>
          <w:rFonts w:ascii="Verdana" w:hAnsi="Verdana"/>
        </w:rPr>
        <w:t>Thai,etc</w:t>
      </w:r>
      <w:proofErr w:type="spellEnd"/>
      <w:proofErr w:type="gramEnd"/>
      <w:r w:rsidRPr="00F969EF">
        <w:rPr>
          <w:rFonts w:ascii="Verdana" w:hAnsi="Verdana"/>
        </w:rPr>
        <w:t>…);</w:t>
      </w:r>
    </w:p>
    <w:p w14:paraId="73614A46"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The total time typing the data until the storing in the database, including the time for corrections due to conversion errors;</w:t>
      </w:r>
    </w:p>
    <w:p w14:paraId="766B5E48" w14:textId="77777777" w:rsidR="00451B29" w:rsidRPr="00F969EF" w:rsidRDefault="00451B29" w:rsidP="00F969EF">
      <w:pPr>
        <w:pStyle w:val="Paragrafoelenco"/>
        <w:numPr>
          <w:ilvl w:val="0"/>
          <w:numId w:val="2"/>
        </w:numPr>
        <w:spacing w:after="0" w:line="240" w:lineRule="auto"/>
        <w:jc w:val="both"/>
        <w:rPr>
          <w:rFonts w:ascii="Verdana" w:hAnsi="Verdana"/>
        </w:rPr>
      </w:pPr>
      <w:r w:rsidRPr="00F969EF">
        <w:rPr>
          <w:rFonts w:ascii="Verdana" w:hAnsi="Verdana"/>
        </w:rPr>
        <w:t>The total cost of the solution.</w:t>
      </w:r>
    </w:p>
    <w:p w14:paraId="59DE5978" w14:textId="2143E7A9" w:rsidR="00133EC3" w:rsidRPr="00F969EF" w:rsidRDefault="00451B29" w:rsidP="00F969EF">
      <w:pPr>
        <w:pStyle w:val="Paragrafoelenco"/>
        <w:numPr>
          <w:ilvl w:val="0"/>
          <w:numId w:val="4"/>
        </w:numPr>
        <w:spacing w:after="0" w:line="240" w:lineRule="auto"/>
        <w:jc w:val="both"/>
        <w:rPr>
          <w:rFonts w:ascii="Verdana" w:hAnsi="Verdana"/>
        </w:rPr>
      </w:pPr>
      <w:r w:rsidRPr="00F969EF">
        <w:rPr>
          <w:rFonts w:ascii="Verdana" w:hAnsi="Verdana"/>
        </w:rPr>
        <w:t>Act to improve the solution.</w:t>
      </w:r>
    </w:p>
    <w:p w14:paraId="7284F6C2" w14:textId="2ACD48B8" w:rsidR="00233CB1" w:rsidRPr="00F969EF" w:rsidRDefault="00233CB1" w:rsidP="00F969EF">
      <w:pPr>
        <w:spacing w:after="0" w:line="240" w:lineRule="auto"/>
        <w:jc w:val="both"/>
        <w:rPr>
          <w:rFonts w:ascii="Verdana" w:hAnsi="Verdana"/>
        </w:rPr>
      </w:pPr>
      <w:r w:rsidRPr="00F969EF">
        <w:rPr>
          <w:rFonts w:ascii="Verdana" w:hAnsi="Verdana"/>
        </w:rPr>
        <w:t>The ideal candidate is:</w:t>
      </w:r>
    </w:p>
    <w:p w14:paraId="71FB619E" w14:textId="77777777" w:rsidR="00233CB1" w:rsidRPr="00F969EF" w:rsidRDefault="00233CB1" w:rsidP="00F969EF">
      <w:pPr>
        <w:spacing w:after="0" w:line="240" w:lineRule="auto"/>
        <w:jc w:val="both"/>
        <w:rPr>
          <w:rFonts w:ascii="Verdana" w:hAnsi="Verdana"/>
        </w:rPr>
      </w:pPr>
      <w:r w:rsidRPr="00F969EF">
        <w:rPr>
          <w:rFonts w:ascii="Verdana" w:hAnsi="Verdana"/>
        </w:rPr>
        <w:t>•    A student in Electronics, Automation or Mechatronics Engineering;</w:t>
      </w:r>
    </w:p>
    <w:p w14:paraId="53DCCF07" w14:textId="77777777" w:rsidR="00233CB1" w:rsidRPr="00F969EF" w:rsidRDefault="00233CB1" w:rsidP="00F969EF">
      <w:pPr>
        <w:spacing w:after="0" w:line="240" w:lineRule="auto"/>
        <w:jc w:val="both"/>
        <w:rPr>
          <w:rFonts w:ascii="Verdana" w:hAnsi="Verdana"/>
        </w:rPr>
      </w:pPr>
      <w:r w:rsidRPr="00F969EF">
        <w:rPr>
          <w:rFonts w:ascii="Verdana" w:hAnsi="Verdana"/>
        </w:rPr>
        <w:t>•    Good Knowledge of Information &amp; Operational Technology, operating systems and IP networks</w:t>
      </w:r>
    </w:p>
    <w:p w14:paraId="58FF1748" w14:textId="77777777" w:rsidR="00233CB1" w:rsidRPr="00F969EF" w:rsidRDefault="00233CB1" w:rsidP="00F969EF">
      <w:pPr>
        <w:spacing w:after="0" w:line="240" w:lineRule="auto"/>
        <w:jc w:val="both"/>
        <w:rPr>
          <w:rFonts w:ascii="Verdana" w:hAnsi="Verdana"/>
        </w:rPr>
      </w:pPr>
      <w:r w:rsidRPr="00F969EF">
        <w:rPr>
          <w:rFonts w:ascii="Verdana" w:hAnsi="Verdana"/>
        </w:rPr>
        <w:t xml:space="preserve">•    Good knowledge of MS Office (Excel, Power Point, Access…); </w:t>
      </w:r>
    </w:p>
    <w:p w14:paraId="4D2D19E5" w14:textId="77777777" w:rsidR="00233CB1" w:rsidRPr="00F969EF" w:rsidRDefault="00233CB1" w:rsidP="00F969EF">
      <w:pPr>
        <w:spacing w:after="0" w:line="240" w:lineRule="auto"/>
        <w:jc w:val="both"/>
        <w:rPr>
          <w:rFonts w:ascii="Verdana" w:hAnsi="Verdana"/>
        </w:rPr>
      </w:pPr>
      <w:r w:rsidRPr="00F969EF">
        <w:rPr>
          <w:rFonts w:ascii="Verdana" w:hAnsi="Verdana"/>
        </w:rPr>
        <w:t>•    Knowledge of PLC Siemens S7 &amp; TA Portal programming languages is considered as a plus;</w:t>
      </w:r>
    </w:p>
    <w:p w14:paraId="56473FE1" w14:textId="77777777" w:rsidR="00233CB1" w:rsidRPr="00F969EF" w:rsidRDefault="00233CB1" w:rsidP="00F969EF">
      <w:pPr>
        <w:spacing w:after="0" w:line="240" w:lineRule="auto"/>
        <w:jc w:val="both"/>
        <w:rPr>
          <w:rFonts w:ascii="Verdana" w:hAnsi="Verdana"/>
        </w:rPr>
      </w:pPr>
      <w:r w:rsidRPr="00F969EF">
        <w:rPr>
          <w:rFonts w:ascii="Verdana" w:hAnsi="Verdana"/>
        </w:rPr>
        <w:t xml:space="preserve">•    Fluent in English, both written and spoken; </w:t>
      </w:r>
    </w:p>
    <w:p w14:paraId="066A84D7" w14:textId="77777777" w:rsidR="00233CB1" w:rsidRPr="00F969EF" w:rsidRDefault="00233CB1" w:rsidP="00F969EF">
      <w:pPr>
        <w:spacing w:after="0" w:line="240" w:lineRule="auto"/>
        <w:jc w:val="both"/>
        <w:rPr>
          <w:rFonts w:ascii="Verdana" w:hAnsi="Verdana"/>
        </w:rPr>
      </w:pPr>
      <w:r w:rsidRPr="00F969EF">
        <w:rPr>
          <w:rFonts w:ascii="Verdana" w:hAnsi="Verdana"/>
        </w:rPr>
        <w:t>•    Analytical, collaborative and communicative.</w:t>
      </w:r>
    </w:p>
    <w:p w14:paraId="3F76E760" w14:textId="77777777" w:rsidR="00233CB1" w:rsidRPr="00F969EF" w:rsidRDefault="00233CB1" w:rsidP="00F969EF">
      <w:pPr>
        <w:spacing w:after="0" w:line="240" w:lineRule="auto"/>
        <w:jc w:val="both"/>
        <w:rPr>
          <w:rFonts w:ascii="Verdana" w:hAnsi="Verdana"/>
        </w:rPr>
      </w:pPr>
      <w:r w:rsidRPr="00F969EF">
        <w:rPr>
          <w:rFonts w:ascii="Verdana" w:hAnsi="Verdana"/>
        </w:rPr>
        <w:t xml:space="preserve"> </w:t>
      </w:r>
    </w:p>
    <w:p w14:paraId="4F971B5A" w14:textId="77777777" w:rsidR="00233CB1" w:rsidRPr="00F969EF" w:rsidRDefault="00233CB1" w:rsidP="00F969EF">
      <w:pPr>
        <w:spacing w:after="0" w:line="240" w:lineRule="auto"/>
        <w:jc w:val="both"/>
        <w:rPr>
          <w:rFonts w:ascii="Verdana" w:hAnsi="Verdana"/>
          <w:i/>
        </w:rPr>
      </w:pPr>
      <w:r w:rsidRPr="00F969EF">
        <w:rPr>
          <w:rFonts w:ascii="Verdana" w:hAnsi="Verdana"/>
          <w:i/>
        </w:rPr>
        <w:t>Both Male or Female applicants to the position are welcome.</w:t>
      </w:r>
    </w:p>
    <w:p w14:paraId="60188A36" w14:textId="4FFD741B" w:rsidR="00233CB1" w:rsidRPr="00F969EF" w:rsidRDefault="00233CB1" w:rsidP="00F969EF">
      <w:pPr>
        <w:spacing w:after="0" w:line="240" w:lineRule="auto"/>
        <w:jc w:val="both"/>
        <w:rPr>
          <w:rFonts w:ascii="Verdana" w:hAnsi="Verdana"/>
          <w:i/>
        </w:rPr>
      </w:pPr>
      <w:r w:rsidRPr="00F969EF">
        <w:rPr>
          <w:rFonts w:ascii="Verdana" w:hAnsi="Verdana"/>
          <w:i/>
        </w:rPr>
        <w:t>Only applications in English will be considered.</w:t>
      </w:r>
    </w:p>
    <w:p w14:paraId="1DE4EBE2" w14:textId="0D7A44CB" w:rsidR="00233CB1" w:rsidRPr="00F969EF" w:rsidRDefault="00233CB1" w:rsidP="00F969EF">
      <w:pPr>
        <w:spacing w:after="0" w:line="240" w:lineRule="auto"/>
        <w:jc w:val="both"/>
        <w:rPr>
          <w:rFonts w:ascii="Verdana" w:hAnsi="Verdana"/>
        </w:rPr>
      </w:pPr>
      <w:r w:rsidRPr="00F969EF">
        <w:rPr>
          <w:rFonts w:ascii="Verdana" w:hAnsi="Verdana"/>
        </w:rPr>
        <w:t>Relevant Courses:</w:t>
      </w:r>
    </w:p>
    <w:p w14:paraId="26089D68" w14:textId="39FF992B" w:rsidR="00233CB1" w:rsidRPr="00F969EF" w:rsidRDefault="00451B29" w:rsidP="00F969EF">
      <w:pPr>
        <w:spacing w:after="0" w:line="240" w:lineRule="auto"/>
        <w:jc w:val="both"/>
        <w:rPr>
          <w:rFonts w:ascii="Verdana" w:hAnsi="Verdana"/>
        </w:rPr>
      </w:pPr>
      <w:r w:rsidRPr="00F969EF">
        <w:rPr>
          <w:rFonts w:ascii="Verdana" w:hAnsi="Verdana"/>
        </w:rPr>
        <w:t xml:space="preserve">[LT04] - Ingegneria </w:t>
      </w:r>
      <w:proofErr w:type="spellStart"/>
      <w:r w:rsidRPr="00F969EF">
        <w:rPr>
          <w:rFonts w:ascii="Verdana" w:hAnsi="Verdana"/>
        </w:rPr>
        <w:t>elettronica</w:t>
      </w:r>
      <w:proofErr w:type="spellEnd"/>
      <w:r w:rsidRPr="00F969EF">
        <w:rPr>
          <w:rFonts w:ascii="Verdana" w:hAnsi="Verdana"/>
        </w:rPr>
        <w:t xml:space="preserve"> e </w:t>
      </w:r>
      <w:proofErr w:type="spellStart"/>
      <w:r w:rsidRPr="00F969EF">
        <w:rPr>
          <w:rFonts w:ascii="Verdana" w:hAnsi="Verdana"/>
        </w:rPr>
        <w:t>delle</w:t>
      </w:r>
      <w:proofErr w:type="spellEnd"/>
      <w:r w:rsidRPr="00F969EF">
        <w:rPr>
          <w:rFonts w:ascii="Verdana" w:hAnsi="Verdana"/>
        </w:rPr>
        <w:t xml:space="preserve"> </w:t>
      </w:r>
      <w:proofErr w:type="spellStart"/>
      <w:r w:rsidRPr="00F969EF">
        <w:rPr>
          <w:rFonts w:ascii="Verdana" w:hAnsi="Verdana"/>
        </w:rPr>
        <w:t>telecomunicazioni</w:t>
      </w:r>
      <w:proofErr w:type="spellEnd"/>
    </w:p>
    <w:p w14:paraId="71529320" w14:textId="1DA3DE24" w:rsidR="00451B29" w:rsidRPr="00F969EF" w:rsidRDefault="00451B29" w:rsidP="00F969EF">
      <w:pPr>
        <w:spacing w:after="0" w:line="240" w:lineRule="auto"/>
        <w:jc w:val="both"/>
        <w:rPr>
          <w:rFonts w:ascii="Verdana" w:hAnsi="Verdana"/>
        </w:rPr>
      </w:pPr>
      <w:r w:rsidRPr="00F969EF">
        <w:rPr>
          <w:rFonts w:ascii="Verdana" w:hAnsi="Verdana"/>
        </w:rPr>
        <w:t xml:space="preserve">[LT17] - Ingegneria </w:t>
      </w:r>
      <w:proofErr w:type="spellStart"/>
      <w:r w:rsidRPr="00F969EF">
        <w:rPr>
          <w:rFonts w:ascii="Verdana" w:hAnsi="Verdana"/>
        </w:rPr>
        <w:t>informatica</w:t>
      </w:r>
      <w:proofErr w:type="spellEnd"/>
      <w:r w:rsidRPr="00F969EF">
        <w:rPr>
          <w:rFonts w:ascii="Verdana" w:hAnsi="Verdana"/>
        </w:rPr>
        <w:t xml:space="preserve"> e </w:t>
      </w:r>
      <w:proofErr w:type="spellStart"/>
      <w:r w:rsidRPr="00F969EF">
        <w:rPr>
          <w:rFonts w:ascii="Verdana" w:hAnsi="Verdana"/>
        </w:rPr>
        <w:t>dell'automazione</w:t>
      </w:r>
      <w:proofErr w:type="spellEnd"/>
    </w:p>
    <w:p w14:paraId="328DC48D" w14:textId="0E4F5DC7" w:rsidR="00451B29" w:rsidRPr="00F969EF" w:rsidRDefault="00451B29" w:rsidP="00F969EF">
      <w:pPr>
        <w:spacing w:after="0" w:line="240" w:lineRule="auto"/>
        <w:jc w:val="both"/>
        <w:rPr>
          <w:rFonts w:ascii="Verdana" w:hAnsi="Verdana"/>
        </w:rPr>
      </w:pPr>
      <w:r w:rsidRPr="00F969EF">
        <w:rPr>
          <w:rFonts w:ascii="Verdana" w:hAnsi="Verdana"/>
        </w:rPr>
        <w:t xml:space="preserve">[LM06] - Ingegneria </w:t>
      </w:r>
      <w:proofErr w:type="spellStart"/>
      <w:r w:rsidRPr="00F969EF">
        <w:rPr>
          <w:rFonts w:ascii="Verdana" w:hAnsi="Verdana"/>
        </w:rPr>
        <w:t>dell'automazione</w:t>
      </w:r>
      <w:proofErr w:type="spellEnd"/>
    </w:p>
    <w:p w14:paraId="15CD48A1" w14:textId="0432C310" w:rsidR="00451B29" w:rsidRPr="00F969EF" w:rsidRDefault="00451B29" w:rsidP="00F969EF">
      <w:pPr>
        <w:spacing w:after="0" w:line="240" w:lineRule="auto"/>
        <w:jc w:val="both"/>
        <w:rPr>
          <w:rFonts w:ascii="Verdana" w:hAnsi="Verdana"/>
        </w:rPr>
      </w:pPr>
      <w:r w:rsidRPr="00F969EF">
        <w:rPr>
          <w:rFonts w:ascii="Verdana" w:hAnsi="Verdana"/>
        </w:rPr>
        <w:t xml:space="preserve">[LM14] - Ingegneria </w:t>
      </w:r>
      <w:proofErr w:type="spellStart"/>
      <w:r w:rsidRPr="00F969EF">
        <w:rPr>
          <w:rFonts w:ascii="Verdana" w:hAnsi="Verdana"/>
        </w:rPr>
        <w:t>delle</w:t>
      </w:r>
      <w:proofErr w:type="spellEnd"/>
      <w:r w:rsidRPr="00F969EF">
        <w:rPr>
          <w:rFonts w:ascii="Verdana" w:hAnsi="Verdana"/>
        </w:rPr>
        <w:t xml:space="preserve"> </w:t>
      </w:r>
      <w:proofErr w:type="spellStart"/>
      <w:r w:rsidRPr="00F969EF">
        <w:rPr>
          <w:rFonts w:ascii="Verdana" w:hAnsi="Verdana"/>
        </w:rPr>
        <w:t>telecomunicazioni</w:t>
      </w:r>
      <w:proofErr w:type="spellEnd"/>
    </w:p>
    <w:p w14:paraId="2A71DE9B" w14:textId="261EB6AA" w:rsidR="00451B29" w:rsidRPr="00F969EF" w:rsidRDefault="00451B29" w:rsidP="00F969EF">
      <w:pPr>
        <w:spacing w:after="0" w:line="240" w:lineRule="auto"/>
        <w:jc w:val="both"/>
        <w:rPr>
          <w:rFonts w:ascii="Verdana" w:hAnsi="Verdana"/>
        </w:rPr>
      </w:pPr>
      <w:r w:rsidRPr="00F969EF">
        <w:rPr>
          <w:rFonts w:ascii="Verdana" w:hAnsi="Verdana"/>
        </w:rPr>
        <w:t xml:space="preserve">[LM17] - Ingegneria </w:t>
      </w:r>
      <w:proofErr w:type="spellStart"/>
      <w:r w:rsidRPr="00F969EF">
        <w:rPr>
          <w:rFonts w:ascii="Verdana" w:hAnsi="Verdana"/>
        </w:rPr>
        <w:t>informatica</w:t>
      </w:r>
      <w:proofErr w:type="spellEnd"/>
    </w:p>
    <w:p w14:paraId="03525B1F" w14:textId="77777777" w:rsidR="00451B29" w:rsidRPr="00F969EF" w:rsidRDefault="00451B29" w:rsidP="00F969EF">
      <w:pPr>
        <w:spacing w:after="0" w:line="240" w:lineRule="auto"/>
        <w:jc w:val="both"/>
        <w:rPr>
          <w:rFonts w:ascii="Verdana" w:hAnsi="Verdana"/>
        </w:rPr>
      </w:pPr>
    </w:p>
    <w:p w14:paraId="4C1FD62B" w14:textId="49597501" w:rsidR="00133EC3" w:rsidRPr="00133EC3" w:rsidRDefault="00233CB1" w:rsidP="00F969EF">
      <w:pPr>
        <w:spacing w:after="0" w:line="240" w:lineRule="auto"/>
        <w:jc w:val="both"/>
        <w:rPr>
          <w:rFonts w:ascii="Verdana" w:hAnsi="Verdana"/>
          <w:sz w:val="24"/>
          <w:szCs w:val="24"/>
        </w:rPr>
      </w:pPr>
      <w:r w:rsidRPr="00F969EF">
        <w:rPr>
          <w:rFonts w:ascii="Verdana" w:hAnsi="Verdana"/>
        </w:rPr>
        <w:t xml:space="preserve">Should you be interested in this position, please apply at </w:t>
      </w:r>
      <w:hyperlink r:id="rId8" w:history="1">
        <w:r w:rsidRPr="00F969EF">
          <w:rPr>
            <w:rStyle w:val="Collegamentoipertestuale"/>
          </w:rPr>
          <w:t>https://jobs.tetrapak.com/job/Rubiera-Automation-Maintenance-Engineer-Trainee/553486001/</w:t>
        </w:r>
      </w:hyperlink>
      <w:r w:rsidRPr="00F969EF">
        <w:t xml:space="preserve"> </w:t>
      </w:r>
      <w:r w:rsidRPr="00F969EF">
        <w:rPr>
          <w:rFonts w:ascii="Verdana" w:hAnsi="Verdana"/>
        </w:rPr>
        <w:t>no later than</w:t>
      </w:r>
      <w:r w:rsidR="00713AE0" w:rsidRPr="00F969EF">
        <w:rPr>
          <w:rFonts w:ascii="Verdana" w:hAnsi="Verdana"/>
        </w:rPr>
        <w:t xml:space="preserve"> November </w:t>
      </w:r>
      <w:r w:rsidR="00FB1A5C" w:rsidRPr="00F969EF">
        <w:rPr>
          <w:rFonts w:ascii="Verdana" w:hAnsi="Verdana"/>
        </w:rPr>
        <w:t>5</w:t>
      </w:r>
      <w:r w:rsidRPr="00F969EF">
        <w:rPr>
          <w:rFonts w:ascii="Verdana" w:hAnsi="Verdana"/>
          <w:vertAlign w:val="superscript"/>
        </w:rPr>
        <w:t>th</w:t>
      </w:r>
      <w:r w:rsidRPr="00F969EF">
        <w:rPr>
          <w:rFonts w:ascii="Verdana" w:hAnsi="Verdana"/>
        </w:rPr>
        <w:t xml:space="preserve">. </w:t>
      </w:r>
      <w:bookmarkStart w:id="0" w:name="_GoBack"/>
      <w:bookmarkEnd w:id="0"/>
    </w:p>
    <w:sectPr w:rsidR="00133EC3" w:rsidRPr="00133EC3" w:rsidSect="00F969EF">
      <w:footerReference w:type="default" r:id="rId9"/>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FE66A" w14:textId="77777777" w:rsidR="00050610" w:rsidRDefault="00050610" w:rsidP="004F7286">
      <w:pPr>
        <w:spacing w:after="0" w:line="240" w:lineRule="auto"/>
      </w:pPr>
      <w:r>
        <w:separator/>
      </w:r>
    </w:p>
  </w:endnote>
  <w:endnote w:type="continuationSeparator" w:id="0">
    <w:p w14:paraId="51C2A165" w14:textId="77777777" w:rsidR="00050610" w:rsidRDefault="00050610" w:rsidP="004F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4D90" w14:textId="0E551ED1" w:rsidR="004F7286" w:rsidRDefault="004F7286">
    <w:pPr>
      <w:pStyle w:val="Pidipagina"/>
    </w:pPr>
    <w:r>
      <w:rPr>
        <w:noProof/>
        <w:lang w:val="it-IT" w:eastAsia="it-IT"/>
      </w:rPr>
      <mc:AlternateContent>
        <mc:Choice Requires="wps">
          <w:drawing>
            <wp:anchor distT="0" distB="0" distL="114300" distR="114300" simplePos="0" relativeHeight="251659264" behindDoc="0" locked="0" layoutInCell="0" allowOverlap="1" wp14:anchorId="728BFBA8" wp14:editId="7A6D993D">
              <wp:simplePos x="0" y="0"/>
              <wp:positionH relativeFrom="page">
                <wp:posOffset>0</wp:posOffset>
              </wp:positionH>
              <wp:positionV relativeFrom="page">
                <wp:posOffset>10234930</wp:posOffset>
              </wp:positionV>
              <wp:extent cx="7560310" cy="266700"/>
              <wp:effectExtent l="0" t="0" r="0" b="0"/>
              <wp:wrapNone/>
              <wp:docPr id="2" name="MSIPCM86a84bee93af6848c55006cf" descr="{&quot;HashCode&quot;:4169727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45C79F" w14:textId="317181DC" w:rsidR="004F7286" w:rsidRPr="00605AF7" w:rsidRDefault="00605AF7" w:rsidP="00605AF7">
                          <w:pPr>
                            <w:spacing w:after="0"/>
                            <w:jc w:val="right"/>
                            <w:rPr>
                              <w:rFonts w:ascii="Calibri" w:hAnsi="Calibri" w:cs="Calibri"/>
                              <w:color w:val="737373"/>
                              <w:sz w:val="16"/>
                            </w:rPr>
                          </w:pPr>
                          <w:r w:rsidRPr="00605AF7">
                            <w:rPr>
                              <w:rFonts w:ascii="Calibri" w:hAnsi="Calibri" w:cs="Calibri"/>
                              <w:color w:val="737373"/>
                              <w:sz w:val="16"/>
                            </w:rPr>
                            <w:t>General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28BFBA8" id="_x0000_t202" coordsize="21600,21600" o:spt="202" path="m,l,21600r21600,l21600,xe">
              <v:stroke joinstyle="miter"/>
              <v:path gradientshapeok="t" o:connecttype="rect"/>
            </v:shapetype>
            <v:shape id="MSIPCM86a84bee93af6848c55006cf" o:spid="_x0000_s1026" type="#_x0000_t202" alt="{&quot;HashCode&quot;:41697274,&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" o:allowincell="f" filled="f" stroked="f" strokeweight=".5pt">
              <v:textbox inset=",0,20pt,0">
                <w:txbxContent>
                  <w:p w14:paraId="4545C79F" w14:textId="317181DC" w:rsidR="004F7286" w:rsidRPr="00605AF7" w:rsidRDefault="00605AF7" w:rsidP="00605AF7">
                    <w:pPr>
                      <w:spacing w:after="0"/>
                      <w:jc w:val="right"/>
                      <w:rPr>
                        <w:rFonts w:ascii="Calibri" w:hAnsi="Calibri" w:cs="Calibri"/>
                        <w:color w:val="737373"/>
                        <w:sz w:val="16"/>
                      </w:rPr>
                    </w:pPr>
                    <w:r w:rsidRPr="00605AF7">
                      <w:rPr>
                        <w:rFonts w:ascii="Calibri" w:hAnsi="Calibri" w:cs="Calibri"/>
                        <w:color w:val="737373"/>
                        <w:sz w:val="16"/>
                      </w:rPr>
                      <w:t>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AACA8" w14:textId="77777777" w:rsidR="00050610" w:rsidRDefault="00050610" w:rsidP="004F7286">
      <w:pPr>
        <w:spacing w:after="0" w:line="240" w:lineRule="auto"/>
      </w:pPr>
      <w:r>
        <w:separator/>
      </w:r>
    </w:p>
  </w:footnote>
  <w:footnote w:type="continuationSeparator" w:id="0">
    <w:p w14:paraId="637EB3D6" w14:textId="77777777" w:rsidR="00050610" w:rsidRDefault="00050610" w:rsidP="004F72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E70FA"/>
    <w:multiLevelType w:val="hybridMultilevel"/>
    <w:tmpl w:val="CA8C06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6B295A76"/>
    <w:multiLevelType w:val="hybridMultilevel"/>
    <w:tmpl w:val="4CB083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7C7C7177"/>
    <w:multiLevelType w:val="hybridMultilevel"/>
    <w:tmpl w:val="85103F5E"/>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 w15:restartNumberingAfterBreak="0">
    <w:nsid w:val="7CB04891"/>
    <w:multiLevelType w:val="hybridMultilevel"/>
    <w:tmpl w:val="0B72527C"/>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C3"/>
    <w:rsid w:val="00020228"/>
    <w:rsid w:val="00050610"/>
    <w:rsid w:val="00133EC3"/>
    <w:rsid w:val="00233CB1"/>
    <w:rsid w:val="0026477F"/>
    <w:rsid w:val="003E1FF5"/>
    <w:rsid w:val="00451B29"/>
    <w:rsid w:val="004F7286"/>
    <w:rsid w:val="00605AF7"/>
    <w:rsid w:val="00713AE0"/>
    <w:rsid w:val="00917BD7"/>
    <w:rsid w:val="00A7120B"/>
    <w:rsid w:val="00A8408C"/>
    <w:rsid w:val="00AC6026"/>
    <w:rsid w:val="00C57EB6"/>
    <w:rsid w:val="00D46A98"/>
    <w:rsid w:val="00E26604"/>
    <w:rsid w:val="00F969EF"/>
    <w:rsid w:val="00FB1A5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3146AD"/>
  <w15:chartTrackingRefBased/>
  <w15:docId w15:val="{7180AA48-6FB0-405C-BB2E-E59F7538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33E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33EC3"/>
    <w:rPr>
      <w:rFonts w:ascii="Segoe UI" w:hAnsi="Segoe UI" w:cs="Segoe UI"/>
      <w:sz w:val="18"/>
      <w:szCs w:val="18"/>
    </w:rPr>
  </w:style>
  <w:style w:type="character" w:styleId="Collegamentoipertestuale">
    <w:name w:val="Hyperlink"/>
    <w:basedOn w:val="Carpredefinitoparagrafo"/>
    <w:uiPriority w:val="99"/>
    <w:semiHidden/>
    <w:unhideWhenUsed/>
    <w:rsid w:val="00133EC3"/>
    <w:rPr>
      <w:color w:val="0000FF"/>
      <w:u w:val="single"/>
    </w:rPr>
  </w:style>
  <w:style w:type="paragraph" w:styleId="Intestazione">
    <w:name w:val="header"/>
    <w:basedOn w:val="Normale"/>
    <w:link w:val="IntestazioneCarattere"/>
    <w:uiPriority w:val="99"/>
    <w:unhideWhenUsed/>
    <w:rsid w:val="004F7286"/>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F7286"/>
  </w:style>
  <w:style w:type="paragraph" w:styleId="Pidipagina">
    <w:name w:val="footer"/>
    <w:basedOn w:val="Normale"/>
    <w:link w:val="PidipaginaCarattere"/>
    <w:uiPriority w:val="99"/>
    <w:unhideWhenUsed/>
    <w:rsid w:val="004F7286"/>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F7286"/>
  </w:style>
  <w:style w:type="paragraph" w:styleId="Paragrafoelenco">
    <w:name w:val="List Paragraph"/>
    <w:basedOn w:val="Normale"/>
    <w:uiPriority w:val="34"/>
    <w:qFormat/>
    <w:rsid w:val="00451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4330">
      <w:bodyDiv w:val="1"/>
      <w:marLeft w:val="0"/>
      <w:marRight w:val="0"/>
      <w:marTop w:val="0"/>
      <w:marBottom w:val="0"/>
      <w:divBdr>
        <w:top w:val="none" w:sz="0" w:space="0" w:color="auto"/>
        <w:left w:val="none" w:sz="0" w:space="0" w:color="auto"/>
        <w:bottom w:val="none" w:sz="0" w:space="0" w:color="auto"/>
        <w:right w:val="none" w:sz="0" w:space="0" w:color="auto"/>
      </w:divBdr>
    </w:div>
    <w:div w:id="1553929991">
      <w:bodyDiv w:val="1"/>
      <w:marLeft w:val="0"/>
      <w:marRight w:val="0"/>
      <w:marTop w:val="0"/>
      <w:marBottom w:val="0"/>
      <w:divBdr>
        <w:top w:val="none" w:sz="0" w:space="0" w:color="auto"/>
        <w:left w:val="none" w:sz="0" w:space="0" w:color="auto"/>
        <w:bottom w:val="none" w:sz="0" w:space="0" w:color="auto"/>
        <w:right w:val="none" w:sz="0" w:space="0" w:color="auto"/>
      </w:divBdr>
    </w:div>
    <w:div w:id="176687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bs.tetrapak.com/job/Rubiera-Automation-Maintenance-Engineer-Trainee/55348600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Quaglio MariaSole</dc:creator>
  <cp:keywords/>
  <dc:description/>
  <cp:lastModifiedBy>AMM-P0363</cp:lastModifiedBy>
  <cp:revision>6</cp:revision>
  <dcterms:created xsi:type="dcterms:W3CDTF">2019-10-22T13:24:00Z</dcterms:created>
  <dcterms:modified xsi:type="dcterms:W3CDTF">2019-10-23T11:08:00Z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b55a0c-bcf3-45fe-8d6b-e30a646beadd_Enabled">
    <vt:lpwstr>True</vt:lpwstr>
  </property>
  <property fmtid="{D5CDD505-2E9C-101B-9397-08002B2CF9AE}" pid="3" name="MSIP_Label_25b55a0c-bcf3-45fe-8d6b-e30a646beadd_SiteId">
    <vt:lpwstr>d2d2794a-61cc-4823-9690-8e288fd554cc</vt:lpwstr>
  </property>
  <property fmtid="{D5CDD505-2E9C-101B-9397-08002B2CF9AE}" pid="4" name="MSIP_Label_25b55a0c-bcf3-45fe-8d6b-e30a646beadd_Owner">
    <vt:lpwstr>ITQUAGLIOM@tetrapak.com</vt:lpwstr>
  </property>
  <property fmtid="{D5CDD505-2E9C-101B-9397-08002B2CF9AE}" pid="5" name="MSIP_Label_25b55a0c-bcf3-45fe-8d6b-e30a646beadd_SetDate">
    <vt:lpwstr>2019-08-20T10:02:29.0921728Z</vt:lpwstr>
  </property>
  <property fmtid="{D5CDD505-2E9C-101B-9397-08002B2CF9AE}" pid="6" name="MSIP_Label_25b55a0c-bcf3-45fe-8d6b-e30a646beadd_Name">
    <vt:lpwstr>General</vt:lpwstr>
  </property>
  <property fmtid="{D5CDD505-2E9C-101B-9397-08002B2CF9AE}" pid="7" name="MSIP_Label_25b55a0c-bcf3-45fe-8d6b-e30a646beadd_Application">
    <vt:lpwstr>Microsoft Azure Information Protection</vt:lpwstr>
  </property>
  <property fmtid="{D5CDD505-2E9C-101B-9397-08002B2CF9AE}" pid="8" name="MSIP_Label_25b55a0c-bcf3-45fe-8d6b-e30a646beadd_ActionId">
    <vt:lpwstr>63373ae3-c4df-4d12-b8b2-e460da39f2f0</vt:lpwstr>
  </property>
  <property fmtid="{D5CDD505-2E9C-101B-9397-08002B2CF9AE}" pid="9" name="MSIP_Label_25b55a0c-bcf3-45fe-8d6b-e30a646beadd_Extended_MSFT_Method">
    <vt:lpwstr>Manual</vt:lpwstr>
  </property>
  <property fmtid="{D5CDD505-2E9C-101B-9397-08002B2CF9AE}" pid="10" name="Sensitivity">
    <vt:lpwstr>General</vt:lpwstr>
  </property>
</Properties>
</file>